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335A" w:rsidRPr="002158AB" w:rsidRDefault="00D4593C" w:rsidP="0003667A">
      <w:pPr>
        <w:spacing w:line="276" w:lineRule="auto"/>
        <w:jc w:val="center"/>
        <w:rPr>
          <w:b/>
          <w:color w:val="0070C0"/>
          <w:sz w:val="48"/>
        </w:rPr>
      </w:pPr>
      <w:r w:rsidRPr="002158AB">
        <w:rPr>
          <w:b/>
          <w:color w:val="0070C0"/>
          <w:sz w:val="48"/>
        </w:rPr>
        <w:t xml:space="preserve">Autism Policy </w:t>
      </w:r>
    </w:p>
    <w:p w:rsidR="00A1335A" w:rsidRPr="002158AB" w:rsidRDefault="00A1335A" w:rsidP="0003667A">
      <w:pPr>
        <w:spacing w:line="276" w:lineRule="auto"/>
        <w:jc w:val="center"/>
        <w:rPr>
          <w:b/>
          <w:color w:val="0070C0"/>
          <w:sz w:val="32"/>
        </w:rPr>
      </w:pPr>
    </w:p>
    <w:p w:rsidR="001B57DE" w:rsidRPr="00285DBA" w:rsidRDefault="00A1335A" w:rsidP="001B57DE">
      <w:pPr>
        <w:jc w:val="center"/>
        <w:rPr>
          <w:sz w:val="28"/>
        </w:rPr>
      </w:pPr>
      <w:r w:rsidRPr="002158AB">
        <w:rPr>
          <w:noProof/>
          <w:lang w:eastAsia="en-GB"/>
        </w:rPr>
        <w:drawing>
          <wp:inline distT="0" distB="0" distL="0" distR="0" wp14:anchorId="42378999" wp14:editId="67A67989">
            <wp:extent cx="3600000" cy="2476184"/>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 10cm#.jpg"/>
                    <pic:cNvPicPr/>
                  </pic:nvPicPr>
                  <pic:blipFill>
                    <a:blip r:embed="rId5">
                      <a:extLst>
                        <a:ext uri="{28A0092B-C50C-407E-A947-70E740481C1C}">
                          <a14:useLocalDpi xmlns:a14="http://schemas.microsoft.com/office/drawing/2010/main" val="0"/>
                        </a:ext>
                      </a:extLst>
                    </a:blip>
                    <a:stretch>
                      <a:fillRect/>
                    </a:stretch>
                  </pic:blipFill>
                  <pic:spPr>
                    <a:xfrm>
                      <a:off x="0" y="0"/>
                      <a:ext cx="3600000" cy="2476184"/>
                    </a:xfrm>
                    <a:prstGeom prst="rect">
                      <a:avLst/>
                    </a:prstGeom>
                  </pic:spPr>
                </pic:pic>
              </a:graphicData>
            </a:graphic>
          </wp:inline>
        </w:drawing>
      </w:r>
      <w:r w:rsidRPr="002158AB">
        <w:br/>
      </w:r>
      <w:r w:rsidRPr="002158AB">
        <w:br/>
      </w:r>
    </w:p>
    <w:tbl>
      <w:tblPr>
        <w:tblStyle w:val="TableGrid"/>
        <w:tblW w:w="9187" w:type="dxa"/>
        <w:tblLook w:val="04A0" w:firstRow="1" w:lastRow="0" w:firstColumn="1" w:lastColumn="0" w:noHBand="0" w:noVBand="1"/>
      </w:tblPr>
      <w:tblGrid>
        <w:gridCol w:w="7083"/>
        <w:gridCol w:w="2104"/>
      </w:tblGrid>
      <w:tr w:rsidR="00D67F5C" w:rsidRPr="002158AB" w:rsidTr="0045572F">
        <w:trPr>
          <w:trHeight w:val="567"/>
        </w:trPr>
        <w:tc>
          <w:tcPr>
            <w:tcW w:w="7083" w:type="dxa"/>
            <w:vAlign w:val="center"/>
          </w:tcPr>
          <w:p w:rsidR="00D67F5C" w:rsidRPr="002158AB" w:rsidRDefault="00D67F5C" w:rsidP="00055114">
            <w:pPr>
              <w:pStyle w:val="Default"/>
              <w:spacing w:line="276" w:lineRule="auto"/>
              <w:rPr>
                <w:rFonts w:asciiTheme="minorHAnsi" w:hAnsiTheme="minorHAnsi"/>
                <w:bCs/>
              </w:rPr>
            </w:pPr>
            <w:r w:rsidRPr="002158AB">
              <w:rPr>
                <w:rFonts w:asciiTheme="minorHAnsi" w:hAnsiTheme="minorHAnsi"/>
                <w:bCs/>
              </w:rPr>
              <w:t xml:space="preserve">Head </w:t>
            </w:r>
            <w:r w:rsidR="00055114">
              <w:rPr>
                <w:rFonts w:asciiTheme="minorHAnsi" w:hAnsiTheme="minorHAnsi"/>
                <w:bCs/>
              </w:rPr>
              <w:t>of School</w:t>
            </w:r>
            <w:r w:rsidRPr="002158AB">
              <w:rPr>
                <w:rFonts w:asciiTheme="minorHAnsi" w:hAnsiTheme="minorHAnsi"/>
                <w:bCs/>
              </w:rPr>
              <w:t xml:space="preserve">                        </w:t>
            </w:r>
          </w:p>
        </w:tc>
        <w:tc>
          <w:tcPr>
            <w:tcW w:w="2104" w:type="dxa"/>
            <w:vAlign w:val="center"/>
          </w:tcPr>
          <w:p w:rsidR="00D67F5C" w:rsidRPr="002158AB" w:rsidRDefault="00D67F5C" w:rsidP="00055114">
            <w:pPr>
              <w:pStyle w:val="Default"/>
              <w:spacing w:line="276" w:lineRule="auto"/>
              <w:rPr>
                <w:rFonts w:asciiTheme="minorHAnsi" w:hAnsiTheme="minorHAnsi"/>
                <w:color w:val="0070C0"/>
              </w:rPr>
            </w:pPr>
            <w:r w:rsidRPr="002158AB">
              <w:rPr>
                <w:rFonts w:asciiTheme="minorHAnsi" w:hAnsiTheme="minorHAnsi"/>
                <w:bCs/>
                <w:color w:val="0070C0"/>
              </w:rPr>
              <w:t xml:space="preserve">Mrs.  </w:t>
            </w:r>
            <w:r w:rsidR="00055114">
              <w:rPr>
                <w:rFonts w:asciiTheme="minorHAnsi" w:hAnsiTheme="minorHAnsi"/>
                <w:bCs/>
                <w:color w:val="0070C0"/>
              </w:rPr>
              <w:t>C. Park</w:t>
            </w:r>
            <w:r w:rsidRPr="002158AB">
              <w:rPr>
                <w:rFonts w:asciiTheme="minorHAnsi" w:hAnsiTheme="minorHAnsi"/>
                <w:bCs/>
                <w:color w:val="0070C0"/>
              </w:rPr>
              <w:t xml:space="preserve">                       </w:t>
            </w:r>
          </w:p>
        </w:tc>
      </w:tr>
      <w:tr w:rsidR="00D67F5C" w:rsidRPr="002158AB" w:rsidTr="0045572F">
        <w:trPr>
          <w:trHeight w:val="567"/>
        </w:trPr>
        <w:tc>
          <w:tcPr>
            <w:tcW w:w="7083" w:type="dxa"/>
            <w:vAlign w:val="center"/>
          </w:tcPr>
          <w:p w:rsidR="00D67F5C" w:rsidRPr="002158AB" w:rsidRDefault="00D4593C" w:rsidP="0003667A">
            <w:pPr>
              <w:pStyle w:val="Default"/>
              <w:spacing w:line="276" w:lineRule="auto"/>
              <w:rPr>
                <w:rFonts w:asciiTheme="minorHAnsi" w:hAnsiTheme="minorHAnsi"/>
              </w:rPr>
            </w:pPr>
            <w:r w:rsidRPr="002158AB">
              <w:rPr>
                <w:rFonts w:asciiTheme="minorHAnsi" w:hAnsiTheme="minorHAnsi"/>
              </w:rPr>
              <w:t>SENCo</w:t>
            </w:r>
            <w:r w:rsidR="0045572F" w:rsidRPr="002158AB">
              <w:rPr>
                <w:rFonts w:asciiTheme="minorHAnsi" w:hAnsiTheme="minorHAnsi"/>
              </w:rPr>
              <w:t xml:space="preserve"> </w:t>
            </w:r>
          </w:p>
        </w:tc>
        <w:tc>
          <w:tcPr>
            <w:tcW w:w="2104" w:type="dxa"/>
            <w:vAlign w:val="center"/>
          </w:tcPr>
          <w:p w:rsidR="00D67F5C" w:rsidRPr="002158AB" w:rsidRDefault="00D67F5C" w:rsidP="000E5009">
            <w:pPr>
              <w:pStyle w:val="Default"/>
              <w:spacing w:line="276" w:lineRule="auto"/>
              <w:rPr>
                <w:rFonts w:asciiTheme="minorHAnsi" w:hAnsiTheme="minorHAnsi"/>
                <w:color w:val="0070C0"/>
              </w:rPr>
            </w:pPr>
            <w:r w:rsidRPr="002158AB">
              <w:rPr>
                <w:rFonts w:asciiTheme="minorHAnsi" w:hAnsiTheme="minorHAnsi"/>
                <w:bCs/>
                <w:color w:val="0070C0"/>
              </w:rPr>
              <w:t>Mrs</w:t>
            </w:r>
            <w:r w:rsidR="000E5009">
              <w:rPr>
                <w:rFonts w:asciiTheme="minorHAnsi" w:hAnsiTheme="minorHAnsi"/>
                <w:bCs/>
                <w:color w:val="0070C0"/>
              </w:rPr>
              <w:t>. L.</w:t>
            </w:r>
            <w:r w:rsidR="00055114">
              <w:rPr>
                <w:rFonts w:asciiTheme="minorHAnsi" w:hAnsiTheme="minorHAnsi"/>
                <w:bCs/>
                <w:color w:val="0070C0"/>
              </w:rPr>
              <w:t xml:space="preserve"> </w:t>
            </w:r>
            <w:r w:rsidR="000E5009">
              <w:rPr>
                <w:rFonts w:asciiTheme="minorHAnsi" w:hAnsiTheme="minorHAnsi"/>
                <w:bCs/>
                <w:color w:val="0070C0"/>
              </w:rPr>
              <w:t>Goodwin</w:t>
            </w:r>
          </w:p>
        </w:tc>
      </w:tr>
      <w:tr w:rsidR="00D67F5C" w:rsidRPr="002158AB" w:rsidTr="0045572F">
        <w:trPr>
          <w:trHeight w:val="567"/>
        </w:trPr>
        <w:tc>
          <w:tcPr>
            <w:tcW w:w="7083" w:type="dxa"/>
            <w:vAlign w:val="center"/>
          </w:tcPr>
          <w:p w:rsidR="00D67F5C" w:rsidRPr="002158AB" w:rsidRDefault="00D67F5C" w:rsidP="0003667A">
            <w:pPr>
              <w:pStyle w:val="Default"/>
              <w:spacing w:line="276" w:lineRule="auto"/>
              <w:rPr>
                <w:rFonts w:asciiTheme="minorHAnsi" w:hAnsiTheme="minorHAnsi"/>
              </w:rPr>
            </w:pPr>
            <w:r w:rsidRPr="002158AB">
              <w:rPr>
                <w:rFonts w:asciiTheme="minorHAnsi" w:hAnsiTheme="minorHAnsi"/>
                <w:bCs/>
              </w:rPr>
              <w:t xml:space="preserve">Designated Governor </w:t>
            </w:r>
            <w:r w:rsidR="00D4593C" w:rsidRPr="002158AB">
              <w:rPr>
                <w:rFonts w:asciiTheme="minorHAnsi" w:hAnsiTheme="minorHAnsi"/>
                <w:bCs/>
              </w:rPr>
              <w:t>for SEND</w:t>
            </w:r>
          </w:p>
        </w:tc>
        <w:tc>
          <w:tcPr>
            <w:tcW w:w="2104" w:type="dxa"/>
            <w:vAlign w:val="center"/>
          </w:tcPr>
          <w:p w:rsidR="00D67F5C" w:rsidRPr="002158AB" w:rsidRDefault="00D67F5C" w:rsidP="0003667A">
            <w:pPr>
              <w:pStyle w:val="Default"/>
              <w:spacing w:line="276" w:lineRule="auto"/>
              <w:rPr>
                <w:rFonts w:asciiTheme="minorHAnsi" w:hAnsiTheme="minorHAnsi"/>
                <w:color w:val="0070C0"/>
              </w:rPr>
            </w:pPr>
            <w:r w:rsidRPr="002158AB">
              <w:rPr>
                <w:rFonts w:asciiTheme="minorHAnsi" w:hAnsiTheme="minorHAnsi"/>
                <w:bCs/>
                <w:color w:val="0070C0"/>
              </w:rPr>
              <w:t>Mr</w:t>
            </w:r>
            <w:r w:rsidR="00D4593C" w:rsidRPr="002158AB">
              <w:rPr>
                <w:rFonts w:asciiTheme="minorHAnsi" w:hAnsiTheme="minorHAnsi"/>
                <w:bCs/>
                <w:color w:val="0070C0"/>
              </w:rPr>
              <w:t>s</w:t>
            </w:r>
            <w:r w:rsidRPr="002158AB">
              <w:rPr>
                <w:rFonts w:asciiTheme="minorHAnsi" w:hAnsiTheme="minorHAnsi"/>
                <w:bCs/>
                <w:color w:val="0070C0"/>
              </w:rPr>
              <w:t>.</w:t>
            </w:r>
            <w:r w:rsidR="00D4593C" w:rsidRPr="002158AB">
              <w:rPr>
                <w:rFonts w:asciiTheme="minorHAnsi" w:hAnsiTheme="minorHAnsi"/>
                <w:bCs/>
                <w:color w:val="0070C0"/>
              </w:rPr>
              <w:t xml:space="preserve"> K. Steven</w:t>
            </w:r>
            <w:r w:rsidRPr="002158AB">
              <w:rPr>
                <w:rFonts w:asciiTheme="minorHAnsi" w:hAnsiTheme="minorHAnsi"/>
                <w:bCs/>
                <w:color w:val="0070C0"/>
              </w:rPr>
              <w:t xml:space="preserve"> </w:t>
            </w:r>
          </w:p>
        </w:tc>
      </w:tr>
    </w:tbl>
    <w:p w:rsidR="00D67F5C" w:rsidRPr="002158AB" w:rsidRDefault="00D67F5C" w:rsidP="0003667A">
      <w:pPr>
        <w:pStyle w:val="Default"/>
        <w:spacing w:line="276" w:lineRule="auto"/>
        <w:jc w:val="center"/>
        <w:rPr>
          <w:rFonts w:asciiTheme="minorHAnsi" w:hAnsiTheme="minorHAnsi"/>
          <w:b/>
          <w:bCs/>
          <w:color w:val="auto"/>
          <w:sz w:val="22"/>
          <w:szCs w:val="22"/>
        </w:rPr>
      </w:pPr>
    </w:p>
    <w:p w:rsidR="00D67F5C" w:rsidRPr="002158AB" w:rsidRDefault="00D67F5C" w:rsidP="0003667A">
      <w:pPr>
        <w:pStyle w:val="Default"/>
        <w:spacing w:line="276" w:lineRule="auto"/>
        <w:jc w:val="center"/>
        <w:rPr>
          <w:rFonts w:asciiTheme="minorHAnsi" w:hAnsiTheme="minorHAnsi"/>
          <w:b/>
          <w:bCs/>
          <w:color w:val="auto"/>
          <w:sz w:val="22"/>
          <w:szCs w:val="22"/>
        </w:rPr>
      </w:pPr>
    </w:p>
    <w:tbl>
      <w:tblPr>
        <w:tblStyle w:val="TableGrid"/>
        <w:tblW w:w="9187" w:type="dxa"/>
        <w:tblLook w:val="04A0" w:firstRow="1" w:lastRow="0" w:firstColumn="1" w:lastColumn="0" w:noHBand="0" w:noVBand="1"/>
      </w:tblPr>
      <w:tblGrid>
        <w:gridCol w:w="7083"/>
        <w:gridCol w:w="2104"/>
      </w:tblGrid>
      <w:tr w:rsidR="00D67F5C" w:rsidRPr="002158AB" w:rsidTr="0045572F">
        <w:trPr>
          <w:trHeight w:val="567"/>
        </w:trPr>
        <w:tc>
          <w:tcPr>
            <w:tcW w:w="7083" w:type="dxa"/>
            <w:vAlign w:val="center"/>
          </w:tcPr>
          <w:p w:rsidR="00D67F5C" w:rsidRPr="002158AB" w:rsidRDefault="00D67F5C" w:rsidP="0003667A">
            <w:pPr>
              <w:pStyle w:val="NoSpacing"/>
              <w:spacing w:line="276" w:lineRule="auto"/>
              <w:rPr>
                <w:sz w:val="24"/>
                <w:szCs w:val="24"/>
              </w:rPr>
            </w:pPr>
            <w:r w:rsidRPr="002158AB">
              <w:rPr>
                <w:sz w:val="24"/>
                <w:szCs w:val="24"/>
              </w:rPr>
              <w:t>School staff were consulted on this document and it was accepted</w:t>
            </w:r>
          </w:p>
        </w:tc>
        <w:tc>
          <w:tcPr>
            <w:tcW w:w="2104" w:type="dxa"/>
            <w:vAlign w:val="center"/>
          </w:tcPr>
          <w:p w:rsidR="00D67F5C" w:rsidRPr="002158AB" w:rsidRDefault="00055114" w:rsidP="0003667A">
            <w:pPr>
              <w:pStyle w:val="NoSpacing"/>
              <w:spacing w:line="276" w:lineRule="auto"/>
              <w:rPr>
                <w:color w:val="0070C0"/>
                <w:sz w:val="24"/>
                <w:szCs w:val="24"/>
              </w:rPr>
            </w:pPr>
            <w:r>
              <w:rPr>
                <w:color w:val="0070C0"/>
                <w:sz w:val="24"/>
                <w:szCs w:val="24"/>
              </w:rPr>
              <w:t>March</w:t>
            </w:r>
            <w:r w:rsidR="000E5009">
              <w:rPr>
                <w:color w:val="0070C0"/>
                <w:sz w:val="24"/>
                <w:szCs w:val="24"/>
              </w:rPr>
              <w:t xml:space="preserve"> 2021</w:t>
            </w:r>
          </w:p>
        </w:tc>
      </w:tr>
      <w:tr w:rsidR="00D67F5C" w:rsidRPr="002158AB" w:rsidTr="0045572F">
        <w:trPr>
          <w:trHeight w:val="567"/>
        </w:trPr>
        <w:tc>
          <w:tcPr>
            <w:tcW w:w="7083" w:type="dxa"/>
            <w:vAlign w:val="center"/>
          </w:tcPr>
          <w:p w:rsidR="00D67F5C" w:rsidRPr="002158AB" w:rsidRDefault="00A1335A" w:rsidP="0003667A">
            <w:pPr>
              <w:pStyle w:val="NoSpacing"/>
              <w:spacing w:line="276" w:lineRule="auto"/>
              <w:rPr>
                <w:sz w:val="24"/>
                <w:szCs w:val="24"/>
              </w:rPr>
            </w:pPr>
            <w:r w:rsidRPr="002158AB">
              <w:rPr>
                <w:sz w:val="24"/>
                <w:szCs w:val="24"/>
              </w:rPr>
              <w:t>Approved and</w:t>
            </w:r>
            <w:r w:rsidR="00D67F5C" w:rsidRPr="002158AB">
              <w:rPr>
                <w:sz w:val="24"/>
                <w:szCs w:val="24"/>
              </w:rPr>
              <w:t xml:space="preserve"> rat</w:t>
            </w:r>
            <w:r w:rsidRPr="002158AB">
              <w:rPr>
                <w:sz w:val="24"/>
                <w:szCs w:val="24"/>
              </w:rPr>
              <w:t>ified by the Governing Body</w:t>
            </w:r>
          </w:p>
        </w:tc>
        <w:tc>
          <w:tcPr>
            <w:tcW w:w="2104" w:type="dxa"/>
            <w:vAlign w:val="center"/>
          </w:tcPr>
          <w:p w:rsidR="00D67F5C" w:rsidRPr="002158AB" w:rsidRDefault="000E5009" w:rsidP="0003667A">
            <w:pPr>
              <w:pStyle w:val="NoSpacing"/>
              <w:spacing w:line="276" w:lineRule="auto"/>
              <w:rPr>
                <w:color w:val="0070C0"/>
                <w:sz w:val="24"/>
                <w:szCs w:val="24"/>
              </w:rPr>
            </w:pPr>
            <w:r>
              <w:rPr>
                <w:color w:val="0070C0"/>
                <w:sz w:val="24"/>
                <w:szCs w:val="24"/>
              </w:rPr>
              <w:t>15</w:t>
            </w:r>
            <w:r w:rsidRPr="000E5009">
              <w:rPr>
                <w:color w:val="0070C0"/>
                <w:sz w:val="24"/>
                <w:szCs w:val="24"/>
                <w:vertAlign w:val="superscript"/>
              </w:rPr>
              <w:t>th</w:t>
            </w:r>
            <w:r>
              <w:rPr>
                <w:color w:val="0070C0"/>
                <w:sz w:val="24"/>
                <w:szCs w:val="24"/>
              </w:rPr>
              <w:t xml:space="preserve"> March 2021</w:t>
            </w:r>
          </w:p>
        </w:tc>
      </w:tr>
      <w:tr w:rsidR="00D67F5C" w:rsidRPr="002158AB" w:rsidTr="0045572F">
        <w:trPr>
          <w:trHeight w:val="567"/>
        </w:trPr>
        <w:tc>
          <w:tcPr>
            <w:tcW w:w="7083" w:type="dxa"/>
            <w:vAlign w:val="center"/>
          </w:tcPr>
          <w:p w:rsidR="00D67F5C" w:rsidRPr="002158AB" w:rsidRDefault="00A1335A" w:rsidP="0003667A">
            <w:pPr>
              <w:pStyle w:val="NoSpacing"/>
              <w:spacing w:line="276" w:lineRule="auto"/>
              <w:rPr>
                <w:sz w:val="24"/>
                <w:szCs w:val="24"/>
              </w:rPr>
            </w:pPr>
            <w:r w:rsidRPr="002158AB">
              <w:rPr>
                <w:sz w:val="24"/>
                <w:szCs w:val="24"/>
              </w:rPr>
              <w:t>The policy will be reviewed</w:t>
            </w:r>
          </w:p>
        </w:tc>
        <w:tc>
          <w:tcPr>
            <w:tcW w:w="2104" w:type="dxa"/>
            <w:vAlign w:val="center"/>
          </w:tcPr>
          <w:p w:rsidR="00D67F5C" w:rsidRPr="002158AB" w:rsidRDefault="000E5009" w:rsidP="0003667A">
            <w:pPr>
              <w:pStyle w:val="NoSpacing"/>
              <w:spacing w:line="276" w:lineRule="auto"/>
              <w:rPr>
                <w:rFonts w:cs="Maiandra GD"/>
                <w:color w:val="0070C0"/>
                <w:sz w:val="24"/>
                <w:szCs w:val="24"/>
              </w:rPr>
            </w:pPr>
            <w:r>
              <w:rPr>
                <w:rFonts w:cs="Maiandra GD"/>
                <w:color w:val="0070C0"/>
                <w:sz w:val="24"/>
                <w:szCs w:val="24"/>
              </w:rPr>
              <w:t>January 2022</w:t>
            </w:r>
          </w:p>
        </w:tc>
      </w:tr>
    </w:tbl>
    <w:p w:rsidR="00D67F5C" w:rsidRPr="002158AB" w:rsidRDefault="00D67F5C" w:rsidP="0003667A">
      <w:pPr>
        <w:pStyle w:val="Default"/>
        <w:spacing w:line="276" w:lineRule="auto"/>
        <w:jc w:val="center"/>
        <w:rPr>
          <w:rFonts w:asciiTheme="minorHAnsi" w:hAnsiTheme="minorHAnsi"/>
          <w:b/>
          <w:bCs/>
          <w:color w:val="auto"/>
          <w:sz w:val="22"/>
          <w:szCs w:val="22"/>
        </w:rPr>
      </w:pPr>
    </w:p>
    <w:p w:rsidR="00D67F5C" w:rsidRPr="002158AB" w:rsidRDefault="00D67F5C" w:rsidP="0003667A">
      <w:pPr>
        <w:pStyle w:val="Default"/>
        <w:spacing w:line="276" w:lineRule="auto"/>
        <w:jc w:val="center"/>
        <w:rPr>
          <w:rFonts w:asciiTheme="minorHAnsi" w:hAnsiTheme="minorHAnsi"/>
          <w:color w:val="auto"/>
          <w:sz w:val="22"/>
          <w:szCs w:val="22"/>
        </w:rPr>
      </w:pPr>
    </w:p>
    <w:p w:rsidR="006D2B21" w:rsidRPr="002158AB" w:rsidRDefault="006D2B21" w:rsidP="0003667A">
      <w:pPr>
        <w:pStyle w:val="Default"/>
        <w:spacing w:line="276" w:lineRule="auto"/>
        <w:rPr>
          <w:rFonts w:asciiTheme="minorHAnsi" w:hAnsiTheme="minorHAnsi"/>
        </w:rPr>
      </w:pPr>
    </w:p>
    <w:p w:rsidR="00A1335A" w:rsidRPr="002158AB" w:rsidRDefault="00A1335A" w:rsidP="0003667A">
      <w:pPr>
        <w:pStyle w:val="Default"/>
        <w:spacing w:line="276" w:lineRule="auto"/>
        <w:rPr>
          <w:rFonts w:asciiTheme="minorHAnsi" w:hAnsiTheme="minorHAnsi"/>
          <w:color w:val="0070C0"/>
        </w:rPr>
        <w:sectPr w:rsidR="00A1335A" w:rsidRPr="002158AB" w:rsidSect="00D57E54">
          <w:pgSz w:w="11906" w:h="16838"/>
          <w:pgMar w:top="1843" w:right="1080" w:bottom="1440" w:left="1080" w:header="708" w:footer="708" w:gutter="0"/>
          <w:cols w:space="708"/>
          <w:docGrid w:linePitch="360"/>
        </w:sectPr>
      </w:pPr>
    </w:p>
    <w:p w:rsidR="001948ED" w:rsidRPr="002158AB" w:rsidRDefault="001948ED" w:rsidP="0003667A">
      <w:pPr>
        <w:pStyle w:val="Default"/>
        <w:spacing w:line="276" w:lineRule="auto"/>
        <w:rPr>
          <w:rFonts w:asciiTheme="minorHAnsi" w:hAnsiTheme="minorHAnsi"/>
          <w:color w:val="0070C0"/>
        </w:rPr>
      </w:pP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1. THE PROVISION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2.  RATIONALE </w:t>
      </w:r>
    </w:p>
    <w:p w:rsidR="001B2546" w:rsidRPr="002158AB" w:rsidRDefault="001B2546" w:rsidP="001B2546">
      <w:r w:rsidRPr="002158AB">
        <w:t xml:space="preserve">Impairment in social relationships/skills/interaction:  </w:t>
      </w:r>
    </w:p>
    <w:p w:rsidR="001B2546" w:rsidRPr="002158AB" w:rsidRDefault="001B2546" w:rsidP="001B2546">
      <w:r w:rsidRPr="002158AB">
        <w:t xml:space="preserve">Impaired Imagination: </w:t>
      </w:r>
    </w:p>
    <w:p w:rsidR="001B2546" w:rsidRPr="002158AB" w:rsidRDefault="001B2546" w:rsidP="001B2546">
      <w:r w:rsidRPr="002158AB">
        <w:t xml:space="preserve">Communication and Language.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3.  INDIVIDUAL NEEDS OF PUPILS WITH ASD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4.  COMMUNICATION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5.  APPROACHES TO TEACHING PUPILS WITH ASD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6.  SENSORY ISSUES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7.  TRAINING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8.  PARTNERSHIP WITH PARENTS </w:t>
      </w:r>
    </w:p>
    <w:p w:rsidR="008D7E3D" w:rsidRPr="002158AB" w:rsidRDefault="008D7E3D" w:rsidP="008D7E3D">
      <w:pPr>
        <w:pStyle w:val="Default"/>
        <w:spacing w:line="360" w:lineRule="auto"/>
        <w:rPr>
          <w:rFonts w:asciiTheme="minorHAnsi" w:hAnsiTheme="minorHAnsi"/>
          <w:color w:val="0070C0"/>
        </w:rPr>
      </w:pPr>
      <w:r w:rsidRPr="002158AB">
        <w:rPr>
          <w:rFonts w:asciiTheme="minorHAnsi" w:hAnsiTheme="minorHAnsi"/>
          <w:color w:val="0070C0"/>
        </w:rPr>
        <w:t xml:space="preserve">9.  MANAGEMENT AND MONITORING </w:t>
      </w:r>
    </w:p>
    <w:p w:rsidR="006D2B21" w:rsidRPr="002158AB" w:rsidRDefault="006D2B21" w:rsidP="0003667A">
      <w:pPr>
        <w:spacing w:line="276" w:lineRule="auto"/>
        <w:rPr>
          <w:rFonts w:ascii="Arial" w:hAnsi="Arial" w:cs="Arial"/>
          <w:color w:val="000000"/>
          <w:sz w:val="24"/>
          <w:szCs w:val="24"/>
        </w:rPr>
      </w:pPr>
      <w:r w:rsidRPr="002158AB">
        <w:br w:type="page"/>
      </w:r>
    </w:p>
    <w:p w:rsidR="0045572F" w:rsidRPr="002158AB" w:rsidRDefault="0045572F" w:rsidP="0003667A">
      <w:pPr>
        <w:pStyle w:val="Default"/>
        <w:spacing w:line="276" w:lineRule="auto"/>
        <w:rPr>
          <w:rFonts w:asciiTheme="minorHAnsi" w:hAnsiTheme="minorHAnsi"/>
          <w:color w:val="0070C0"/>
          <w:u w:val="single"/>
        </w:rPr>
      </w:pP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1. The Provision </w:t>
      </w:r>
    </w:p>
    <w:p w:rsidR="0003667A" w:rsidRPr="002158AB" w:rsidRDefault="0003667A"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Pupils with an Autistic Spectrum </w:t>
      </w:r>
      <w:r w:rsidR="007254C8" w:rsidRPr="002158AB">
        <w:rPr>
          <w:rFonts w:asciiTheme="minorHAnsi" w:hAnsiTheme="minorHAnsi"/>
          <w:color w:val="auto"/>
        </w:rPr>
        <w:t>Disorder</w:t>
      </w:r>
      <w:r w:rsidRPr="002158AB">
        <w:rPr>
          <w:rFonts w:asciiTheme="minorHAnsi" w:hAnsiTheme="minorHAnsi"/>
          <w:color w:val="auto"/>
        </w:rPr>
        <w:t xml:space="preserve"> (</w:t>
      </w:r>
      <w:r w:rsidR="00613DD7" w:rsidRPr="002158AB">
        <w:rPr>
          <w:rFonts w:asciiTheme="minorHAnsi" w:hAnsiTheme="minorHAnsi"/>
          <w:color w:val="auto"/>
        </w:rPr>
        <w:t>ASD</w:t>
      </w:r>
      <w:r w:rsidRPr="002158AB">
        <w:rPr>
          <w:rFonts w:asciiTheme="minorHAnsi" w:hAnsiTheme="minorHAnsi"/>
          <w:color w:val="auto"/>
        </w:rPr>
        <w:t xml:space="preserve">) are included in every class throughout the school.  The primary characteristics of </w:t>
      </w:r>
      <w:r w:rsidR="00613DD7" w:rsidRPr="002158AB">
        <w:rPr>
          <w:rFonts w:asciiTheme="minorHAnsi" w:hAnsiTheme="minorHAnsi"/>
          <w:color w:val="auto"/>
        </w:rPr>
        <w:t>ASD</w:t>
      </w:r>
      <w:r w:rsidRPr="002158AB">
        <w:rPr>
          <w:rFonts w:asciiTheme="minorHAnsi" w:hAnsiTheme="minorHAnsi"/>
          <w:color w:val="auto"/>
        </w:rPr>
        <w:t xml:space="preserve"> are as follows: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Difficulties in: </w:t>
      </w:r>
    </w:p>
    <w:p w:rsidR="0003667A" w:rsidRPr="002158AB" w:rsidRDefault="0003667A" w:rsidP="0003667A">
      <w:pPr>
        <w:pStyle w:val="Default"/>
        <w:numPr>
          <w:ilvl w:val="0"/>
          <w:numId w:val="11"/>
        </w:numPr>
        <w:spacing w:line="276" w:lineRule="auto"/>
        <w:rPr>
          <w:rFonts w:asciiTheme="minorHAnsi" w:hAnsiTheme="minorHAnsi"/>
          <w:color w:val="auto"/>
        </w:rPr>
      </w:pPr>
      <w:r w:rsidRPr="002158AB">
        <w:rPr>
          <w:rFonts w:asciiTheme="minorHAnsi" w:hAnsiTheme="minorHAnsi"/>
          <w:color w:val="auto"/>
        </w:rPr>
        <w:t xml:space="preserve">non-verbal and verbal communication </w:t>
      </w:r>
    </w:p>
    <w:p w:rsidR="0003667A" w:rsidRPr="002158AB" w:rsidRDefault="0003667A" w:rsidP="0003667A">
      <w:pPr>
        <w:pStyle w:val="Default"/>
        <w:numPr>
          <w:ilvl w:val="0"/>
          <w:numId w:val="11"/>
        </w:numPr>
        <w:spacing w:line="276" w:lineRule="auto"/>
        <w:rPr>
          <w:rFonts w:asciiTheme="minorHAnsi" w:hAnsiTheme="minorHAnsi"/>
          <w:color w:val="auto"/>
        </w:rPr>
      </w:pPr>
      <w:r w:rsidRPr="002158AB">
        <w:rPr>
          <w:rFonts w:asciiTheme="minorHAnsi" w:hAnsiTheme="minorHAnsi"/>
          <w:color w:val="auto"/>
        </w:rPr>
        <w:t xml:space="preserve">social understanding and social behaviour </w:t>
      </w:r>
    </w:p>
    <w:p w:rsidR="0003667A" w:rsidRPr="002158AB" w:rsidRDefault="0003667A" w:rsidP="0003667A">
      <w:pPr>
        <w:pStyle w:val="Default"/>
        <w:numPr>
          <w:ilvl w:val="0"/>
          <w:numId w:val="11"/>
        </w:numPr>
        <w:spacing w:line="276" w:lineRule="auto"/>
        <w:rPr>
          <w:rFonts w:asciiTheme="minorHAnsi" w:hAnsiTheme="minorHAnsi"/>
          <w:color w:val="auto"/>
        </w:rPr>
      </w:pPr>
      <w:r w:rsidRPr="002158AB">
        <w:rPr>
          <w:rFonts w:asciiTheme="minorHAnsi" w:hAnsiTheme="minorHAnsi"/>
          <w:color w:val="auto"/>
        </w:rPr>
        <w:t xml:space="preserve">thinking and behaving flexibly (rigidity of thought)  </w:t>
      </w:r>
    </w:p>
    <w:p w:rsidR="0003667A" w:rsidRPr="002158AB" w:rsidRDefault="0003667A" w:rsidP="0003667A">
      <w:pPr>
        <w:pStyle w:val="Default"/>
        <w:numPr>
          <w:ilvl w:val="0"/>
          <w:numId w:val="11"/>
        </w:numPr>
        <w:spacing w:line="276" w:lineRule="auto"/>
        <w:rPr>
          <w:rFonts w:asciiTheme="minorHAnsi" w:hAnsiTheme="minorHAnsi"/>
          <w:color w:val="auto"/>
        </w:rPr>
      </w:pPr>
      <w:r w:rsidRPr="002158AB">
        <w:rPr>
          <w:rFonts w:asciiTheme="minorHAnsi" w:hAnsiTheme="minorHAnsi"/>
          <w:color w:val="auto"/>
        </w:rPr>
        <w:t xml:space="preserve">sensory perception and responses.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Pupils with </w:t>
      </w:r>
      <w:r w:rsidR="00613DD7" w:rsidRPr="002158AB">
        <w:rPr>
          <w:rFonts w:asciiTheme="minorHAnsi" w:hAnsiTheme="minorHAnsi"/>
          <w:color w:val="auto"/>
        </w:rPr>
        <w:t>ASD</w:t>
      </w:r>
      <w:r w:rsidRPr="002158AB">
        <w:rPr>
          <w:rFonts w:asciiTheme="minorHAnsi" w:hAnsiTheme="minorHAnsi"/>
          <w:color w:val="auto"/>
        </w:rPr>
        <w:t xml:space="preserve"> can be affected by sensitivity to sound, touch and/or visual stimuli. Reference to ‘a spectrum’ of difficulties is made because there is a wide variation of difficulties and needs within the </w:t>
      </w:r>
      <w:r w:rsidR="007254C8" w:rsidRPr="002158AB">
        <w:rPr>
          <w:rFonts w:asciiTheme="minorHAnsi" w:hAnsiTheme="minorHAnsi"/>
          <w:color w:val="auto"/>
        </w:rPr>
        <w:t>Disorder</w:t>
      </w:r>
      <w:r w:rsidRPr="002158AB">
        <w:rPr>
          <w:rFonts w:asciiTheme="minorHAnsi" w:hAnsiTheme="minorHAnsi"/>
          <w:color w:val="auto"/>
        </w:rPr>
        <w:t xml:space="preserve"> and</w:t>
      </w:r>
      <w:r w:rsidR="000E5009">
        <w:rPr>
          <w:rFonts w:asciiTheme="minorHAnsi" w:hAnsiTheme="minorHAnsi"/>
          <w:color w:val="auto"/>
        </w:rPr>
        <w:t>,</w:t>
      </w:r>
      <w:r w:rsidRPr="002158AB">
        <w:rPr>
          <w:rFonts w:asciiTheme="minorHAnsi" w:hAnsiTheme="minorHAnsi"/>
          <w:color w:val="auto"/>
        </w:rPr>
        <w:t xml:space="preserve"> as a child grows and develops</w:t>
      </w:r>
      <w:r w:rsidR="000E5009">
        <w:rPr>
          <w:rFonts w:asciiTheme="minorHAnsi" w:hAnsiTheme="minorHAnsi"/>
          <w:color w:val="auto"/>
        </w:rPr>
        <w:t>,</w:t>
      </w:r>
      <w:r w:rsidRPr="002158AB">
        <w:rPr>
          <w:rFonts w:asciiTheme="minorHAnsi" w:hAnsiTheme="minorHAnsi"/>
          <w:color w:val="auto"/>
        </w:rPr>
        <w:t xml:space="preserve"> these may change.  The pupils with </w:t>
      </w:r>
      <w:r w:rsidR="00613DD7" w:rsidRPr="002158AB">
        <w:rPr>
          <w:rFonts w:asciiTheme="minorHAnsi" w:hAnsiTheme="minorHAnsi"/>
          <w:color w:val="auto"/>
        </w:rPr>
        <w:t>ASD</w:t>
      </w:r>
      <w:r w:rsidRPr="002158AB">
        <w:rPr>
          <w:rFonts w:asciiTheme="minorHAnsi" w:hAnsiTheme="minorHAnsi"/>
          <w:color w:val="auto"/>
        </w:rPr>
        <w:t xml:space="preserve"> are supported by staff members who have specific training in aspects of Autism. In Addition, many members of staff have received basic training in supporting pupils with </w:t>
      </w:r>
      <w:r w:rsidR="00613DD7" w:rsidRPr="002158AB">
        <w:rPr>
          <w:rFonts w:asciiTheme="minorHAnsi" w:hAnsiTheme="minorHAnsi"/>
          <w:color w:val="auto"/>
        </w:rPr>
        <w:t>ASD</w:t>
      </w:r>
      <w:r w:rsidRPr="002158AB">
        <w:rPr>
          <w:rFonts w:asciiTheme="minorHAnsi" w:hAnsiTheme="minorHAnsi"/>
          <w:color w:val="auto"/>
        </w:rPr>
        <w:t xml:space="preserve"> so awareness is spread across the school.  Structure, visual support and individualised strategies appropriate for each individual are provided to aid a pupil’s access to the curriculum.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2.  Rationale </w:t>
      </w:r>
    </w:p>
    <w:p w:rsidR="0003667A" w:rsidRPr="002158AB" w:rsidRDefault="0003667A"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Autism Spectrum </w:t>
      </w:r>
      <w:r w:rsidR="007254C8" w:rsidRPr="002158AB">
        <w:rPr>
          <w:rFonts w:asciiTheme="minorHAnsi" w:hAnsiTheme="minorHAnsi"/>
          <w:color w:val="auto"/>
        </w:rPr>
        <w:t>Disorder</w:t>
      </w:r>
      <w:r w:rsidRPr="002158AB">
        <w:rPr>
          <w:rFonts w:asciiTheme="minorHAnsi" w:hAnsiTheme="minorHAnsi"/>
          <w:color w:val="auto"/>
        </w:rPr>
        <w:t xml:space="preserve"> affects communication, social understanding, and flexibility in thinking and behaviour. This is known commonly as the ‘Triad of Impairments’ In addition to this, there is often a strong tendency towards repetitive behaviour. All of which can result in unusual behaviour.  </w:t>
      </w:r>
    </w:p>
    <w:p w:rsidR="0003667A" w:rsidRPr="002158AB" w:rsidRDefault="0003667A" w:rsidP="0003667A">
      <w:pPr>
        <w:pStyle w:val="Default"/>
        <w:spacing w:line="276" w:lineRule="auto"/>
        <w:rPr>
          <w:rFonts w:asciiTheme="minorHAnsi" w:hAnsiTheme="minorHAnsi"/>
          <w:color w:val="auto"/>
        </w:rPr>
      </w:pPr>
    </w:p>
    <w:p w:rsidR="0003667A" w:rsidRPr="002158AB" w:rsidRDefault="00613DD7" w:rsidP="0003667A">
      <w:pPr>
        <w:pStyle w:val="Default"/>
        <w:spacing w:line="276" w:lineRule="auto"/>
        <w:rPr>
          <w:rFonts w:asciiTheme="minorHAnsi" w:hAnsiTheme="minorHAnsi"/>
          <w:color w:val="auto"/>
        </w:rPr>
      </w:pPr>
      <w:r w:rsidRPr="002158AB">
        <w:rPr>
          <w:rFonts w:asciiTheme="minorHAnsi" w:hAnsiTheme="minorHAnsi"/>
          <w:color w:val="0070C0"/>
        </w:rPr>
        <w:t>a)</w:t>
      </w:r>
      <w:r w:rsidR="0003667A" w:rsidRPr="002158AB">
        <w:rPr>
          <w:rFonts w:asciiTheme="minorHAnsi" w:hAnsiTheme="minorHAnsi"/>
          <w:color w:val="auto"/>
        </w:rPr>
        <w:t xml:space="preserve"> Impairment in social relationships/skills/interaction:  </w:t>
      </w:r>
    </w:p>
    <w:p w:rsidR="0003667A" w:rsidRPr="002158AB" w:rsidRDefault="0003667A" w:rsidP="0003667A">
      <w:pPr>
        <w:pStyle w:val="Default"/>
        <w:numPr>
          <w:ilvl w:val="0"/>
          <w:numId w:val="14"/>
        </w:numPr>
        <w:spacing w:line="276" w:lineRule="auto"/>
        <w:rPr>
          <w:rFonts w:asciiTheme="minorHAnsi" w:hAnsiTheme="minorHAnsi"/>
          <w:color w:val="auto"/>
        </w:rPr>
      </w:pPr>
      <w:r w:rsidRPr="002158AB">
        <w:rPr>
          <w:rFonts w:asciiTheme="minorHAnsi" w:hAnsiTheme="minorHAnsi"/>
          <w:color w:val="auto"/>
        </w:rPr>
        <w:t xml:space="preserve">lack of understanding others feelings &amp; emotions </w:t>
      </w:r>
    </w:p>
    <w:p w:rsidR="0003667A" w:rsidRPr="002158AB" w:rsidRDefault="0003667A" w:rsidP="0003667A">
      <w:pPr>
        <w:pStyle w:val="Default"/>
        <w:numPr>
          <w:ilvl w:val="0"/>
          <w:numId w:val="14"/>
        </w:numPr>
        <w:spacing w:line="276" w:lineRule="auto"/>
        <w:rPr>
          <w:rFonts w:asciiTheme="minorHAnsi" w:hAnsiTheme="minorHAnsi"/>
          <w:color w:val="auto"/>
        </w:rPr>
      </w:pPr>
      <w:r w:rsidRPr="002158AB">
        <w:rPr>
          <w:rFonts w:asciiTheme="minorHAnsi" w:hAnsiTheme="minorHAnsi"/>
          <w:color w:val="auto"/>
        </w:rPr>
        <w:t>very poor at interpreting other people’s facial expressions and body language</w:t>
      </w:r>
    </w:p>
    <w:p w:rsidR="0003667A" w:rsidRPr="002158AB" w:rsidRDefault="0003667A" w:rsidP="0003667A">
      <w:pPr>
        <w:pStyle w:val="Default"/>
        <w:numPr>
          <w:ilvl w:val="0"/>
          <w:numId w:val="14"/>
        </w:numPr>
        <w:spacing w:line="276" w:lineRule="auto"/>
        <w:rPr>
          <w:rFonts w:asciiTheme="minorHAnsi" w:hAnsiTheme="minorHAnsi"/>
          <w:color w:val="auto"/>
        </w:rPr>
      </w:pPr>
      <w:r w:rsidRPr="002158AB">
        <w:rPr>
          <w:rFonts w:asciiTheme="minorHAnsi" w:hAnsiTheme="minorHAnsi"/>
          <w:color w:val="auto"/>
        </w:rPr>
        <w:t xml:space="preserve">individuals may appear aloof, stilted, rude, aggressive, forthright, shy, thoughtless, immature &amp;/or act inappropriately in social interaction situations and consequently fail to form 'real' lasting friendships </w:t>
      </w:r>
    </w:p>
    <w:p w:rsidR="0003667A" w:rsidRPr="002158AB" w:rsidRDefault="0003667A" w:rsidP="0003667A">
      <w:pPr>
        <w:pStyle w:val="Default"/>
        <w:spacing w:line="276" w:lineRule="auto"/>
        <w:rPr>
          <w:rFonts w:asciiTheme="minorHAnsi" w:hAnsiTheme="minorHAnsi"/>
          <w:color w:val="auto"/>
        </w:rPr>
      </w:pPr>
    </w:p>
    <w:p w:rsidR="0003667A" w:rsidRPr="002158AB" w:rsidRDefault="00613DD7" w:rsidP="0003667A">
      <w:pPr>
        <w:pStyle w:val="Default"/>
        <w:spacing w:line="276" w:lineRule="auto"/>
        <w:rPr>
          <w:rFonts w:asciiTheme="minorHAnsi" w:hAnsiTheme="minorHAnsi"/>
          <w:color w:val="auto"/>
        </w:rPr>
      </w:pPr>
      <w:r w:rsidRPr="002158AB">
        <w:rPr>
          <w:rFonts w:asciiTheme="minorHAnsi" w:hAnsiTheme="minorHAnsi"/>
          <w:color w:val="0070C0"/>
        </w:rPr>
        <w:t>b)</w:t>
      </w:r>
      <w:r w:rsidRPr="002158AB">
        <w:rPr>
          <w:rFonts w:asciiTheme="minorHAnsi" w:hAnsiTheme="minorHAnsi"/>
          <w:color w:val="auto"/>
        </w:rPr>
        <w:t xml:space="preserve"> </w:t>
      </w:r>
      <w:r w:rsidR="0003667A" w:rsidRPr="002158AB">
        <w:rPr>
          <w:rFonts w:asciiTheme="minorHAnsi" w:hAnsiTheme="minorHAnsi"/>
          <w:color w:val="auto"/>
        </w:rPr>
        <w:t xml:space="preserve">Impaired Imagination: is an inability to imagine things, which have not already been experienced, for example:  </w:t>
      </w:r>
    </w:p>
    <w:p w:rsidR="0003667A" w:rsidRPr="002158AB" w:rsidRDefault="0003667A" w:rsidP="000750F4">
      <w:pPr>
        <w:pStyle w:val="Default"/>
        <w:numPr>
          <w:ilvl w:val="0"/>
          <w:numId w:val="13"/>
        </w:numPr>
        <w:spacing w:line="276" w:lineRule="auto"/>
        <w:rPr>
          <w:rFonts w:asciiTheme="minorHAnsi" w:hAnsiTheme="minorHAnsi"/>
          <w:color w:val="auto"/>
        </w:rPr>
      </w:pPr>
      <w:r w:rsidRPr="002158AB">
        <w:rPr>
          <w:rFonts w:asciiTheme="minorHAnsi" w:hAnsiTheme="minorHAnsi"/>
          <w:color w:val="auto"/>
        </w:rPr>
        <w:t xml:space="preserve">New or different situations can be unimaginable and therefore perhaps frightening. </w:t>
      </w:r>
    </w:p>
    <w:p w:rsidR="0003667A" w:rsidRPr="002158AB" w:rsidRDefault="0003667A" w:rsidP="000750F4">
      <w:pPr>
        <w:pStyle w:val="Default"/>
        <w:numPr>
          <w:ilvl w:val="0"/>
          <w:numId w:val="13"/>
        </w:numPr>
        <w:spacing w:line="276" w:lineRule="auto"/>
        <w:rPr>
          <w:rFonts w:asciiTheme="minorHAnsi" w:hAnsiTheme="minorHAnsi"/>
          <w:color w:val="auto"/>
        </w:rPr>
      </w:pPr>
      <w:r w:rsidRPr="002158AB">
        <w:rPr>
          <w:rFonts w:asciiTheme="minorHAnsi" w:hAnsiTheme="minorHAnsi"/>
          <w:color w:val="auto"/>
        </w:rPr>
        <w:t xml:space="preserve">Changes in routine are frightening / disorientating without the ability to imagine an alternative order of events. </w:t>
      </w:r>
    </w:p>
    <w:p w:rsidR="0003667A" w:rsidRPr="002158AB" w:rsidRDefault="000E5009" w:rsidP="000750F4">
      <w:pPr>
        <w:pStyle w:val="Default"/>
        <w:numPr>
          <w:ilvl w:val="0"/>
          <w:numId w:val="13"/>
        </w:numPr>
        <w:spacing w:line="276" w:lineRule="auto"/>
        <w:rPr>
          <w:rFonts w:asciiTheme="minorHAnsi" w:hAnsiTheme="minorHAnsi"/>
          <w:color w:val="auto"/>
        </w:rPr>
      </w:pPr>
      <w:r>
        <w:rPr>
          <w:rFonts w:asciiTheme="minorHAnsi" w:hAnsiTheme="minorHAnsi"/>
          <w:color w:val="auto"/>
        </w:rPr>
        <w:t>Do not realis</w:t>
      </w:r>
      <w:r w:rsidR="0003667A" w:rsidRPr="002158AB">
        <w:rPr>
          <w:rFonts w:asciiTheme="minorHAnsi" w:hAnsiTheme="minorHAnsi"/>
          <w:color w:val="auto"/>
        </w:rPr>
        <w:t>e/comprehend other people</w:t>
      </w:r>
      <w:r w:rsidR="00613DD7" w:rsidRPr="002158AB">
        <w:rPr>
          <w:rFonts w:asciiTheme="minorHAnsi" w:hAnsiTheme="minorHAnsi"/>
          <w:color w:val="auto"/>
        </w:rPr>
        <w:t>’</w:t>
      </w:r>
      <w:r w:rsidR="0003667A" w:rsidRPr="002158AB">
        <w:rPr>
          <w:rFonts w:asciiTheme="minorHAnsi" w:hAnsiTheme="minorHAnsi"/>
          <w:color w:val="auto"/>
        </w:rPr>
        <w:t xml:space="preserve">s mental states are different from their own. An autistic person may not appreciate that other people have their own thoughts, perspectives, plans etc. </w:t>
      </w:r>
    </w:p>
    <w:p w:rsidR="0003667A" w:rsidRPr="002158AB" w:rsidRDefault="000E5009" w:rsidP="000750F4">
      <w:pPr>
        <w:pStyle w:val="Default"/>
        <w:numPr>
          <w:ilvl w:val="0"/>
          <w:numId w:val="13"/>
        </w:numPr>
        <w:spacing w:line="276" w:lineRule="auto"/>
        <w:rPr>
          <w:rFonts w:asciiTheme="minorHAnsi" w:hAnsiTheme="minorHAnsi"/>
          <w:color w:val="auto"/>
        </w:rPr>
      </w:pPr>
      <w:r>
        <w:rPr>
          <w:rFonts w:asciiTheme="minorHAnsi" w:hAnsiTheme="minorHAnsi"/>
          <w:color w:val="auto"/>
        </w:rPr>
        <w:t>Have difficulties with generalis</w:t>
      </w:r>
      <w:r w:rsidR="0003667A" w:rsidRPr="002158AB">
        <w:rPr>
          <w:rFonts w:asciiTheme="minorHAnsi" w:hAnsiTheme="minorHAnsi"/>
          <w:color w:val="auto"/>
        </w:rPr>
        <w:t xml:space="preserve">ations. </w:t>
      </w:r>
    </w:p>
    <w:p w:rsidR="0003667A" w:rsidRPr="002158AB" w:rsidRDefault="0003667A" w:rsidP="0003667A">
      <w:pPr>
        <w:pStyle w:val="Default"/>
        <w:spacing w:line="276" w:lineRule="auto"/>
        <w:ind w:left="720"/>
        <w:rPr>
          <w:rFonts w:asciiTheme="minorHAnsi" w:hAnsiTheme="minorHAnsi"/>
          <w:color w:val="auto"/>
        </w:rPr>
      </w:pPr>
    </w:p>
    <w:p w:rsidR="007254C8" w:rsidRPr="002158AB" w:rsidRDefault="007254C8" w:rsidP="0003667A">
      <w:pPr>
        <w:pStyle w:val="Default"/>
        <w:spacing w:line="276" w:lineRule="auto"/>
        <w:rPr>
          <w:rFonts w:asciiTheme="minorHAnsi" w:hAnsiTheme="minorHAnsi"/>
          <w:color w:val="0070C0"/>
        </w:rPr>
      </w:pPr>
    </w:p>
    <w:p w:rsidR="007254C8" w:rsidRPr="002158AB" w:rsidRDefault="007254C8" w:rsidP="0003667A">
      <w:pPr>
        <w:pStyle w:val="Default"/>
        <w:spacing w:line="276" w:lineRule="auto"/>
        <w:rPr>
          <w:rFonts w:asciiTheme="minorHAnsi" w:hAnsiTheme="minorHAnsi"/>
          <w:color w:val="0070C0"/>
        </w:rPr>
      </w:pPr>
    </w:p>
    <w:p w:rsidR="0003667A" w:rsidRPr="002158AB" w:rsidRDefault="00613DD7" w:rsidP="0003667A">
      <w:pPr>
        <w:pStyle w:val="Default"/>
        <w:spacing w:line="276" w:lineRule="auto"/>
        <w:rPr>
          <w:rFonts w:asciiTheme="minorHAnsi" w:hAnsiTheme="minorHAnsi"/>
          <w:color w:val="auto"/>
        </w:rPr>
      </w:pPr>
      <w:r w:rsidRPr="002158AB">
        <w:rPr>
          <w:rFonts w:asciiTheme="minorHAnsi" w:hAnsiTheme="minorHAnsi"/>
          <w:color w:val="0070C0"/>
        </w:rPr>
        <w:lastRenderedPageBreak/>
        <w:t>c)</w:t>
      </w:r>
      <w:r w:rsidR="0003667A" w:rsidRPr="002158AB">
        <w:rPr>
          <w:rFonts w:asciiTheme="minorHAnsi" w:hAnsiTheme="minorHAnsi"/>
          <w:color w:val="auto"/>
        </w:rPr>
        <w:t xml:space="preserve"> Communication and Language</w:t>
      </w:r>
      <w:r w:rsidR="001B2546" w:rsidRPr="002158AB">
        <w:rPr>
          <w:rFonts w:asciiTheme="minorHAnsi" w:hAnsiTheme="minorHAnsi"/>
          <w:color w:val="auto"/>
        </w:rPr>
        <w:t>:</w:t>
      </w:r>
      <w:r w:rsidRPr="002158AB">
        <w:rPr>
          <w:rFonts w:asciiTheme="minorHAnsi" w:hAnsiTheme="minorHAnsi"/>
          <w:color w:val="auto"/>
        </w:rPr>
        <w:t xml:space="preserve"> </w:t>
      </w:r>
      <w:r w:rsidR="0003667A" w:rsidRPr="002158AB">
        <w:rPr>
          <w:rFonts w:asciiTheme="minorHAnsi" w:hAnsiTheme="minorHAnsi"/>
          <w:color w:val="auto"/>
        </w:rPr>
        <w:t xml:space="preserve">Autistic people have trouble with expressing and projecting themselves and difficulty understanding all levels of communication, which may manifest as:  </w:t>
      </w:r>
    </w:p>
    <w:p w:rsidR="0003667A" w:rsidRPr="002158AB" w:rsidRDefault="0003667A" w:rsidP="0003667A">
      <w:pPr>
        <w:pStyle w:val="Default"/>
        <w:numPr>
          <w:ilvl w:val="0"/>
          <w:numId w:val="16"/>
        </w:numPr>
        <w:spacing w:line="276" w:lineRule="auto"/>
        <w:rPr>
          <w:rFonts w:asciiTheme="minorHAnsi" w:hAnsiTheme="minorHAnsi"/>
          <w:color w:val="auto"/>
        </w:rPr>
      </w:pPr>
      <w:r w:rsidRPr="002158AB">
        <w:rPr>
          <w:rFonts w:asciiTheme="minorHAnsi" w:hAnsiTheme="minorHAnsi"/>
          <w:color w:val="auto"/>
        </w:rPr>
        <w:t xml:space="preserve">A literal understanding of language. 'Pictorial language' can be nonsensical. For example, </w:t>
      </w:r>
      <w:r w:rsidR="00613DD7" w:rsidRPr="002158AB">
        <w:rPr>
          <w:rFonts w:asciiTheme="minorHAnsi" w:hAnsiTheme="minorHAnsi"/>
          <w:color w:val="auto"/>
        </w:rPr>
        <w:t>it’s</w:t>
      </w:r>
      <w:r w:rsidRPr="002158AB">
        <w:rPr>
          <w:rFonts w:asciiTheme="minorHAnsi" w:hAnsiTheme="minorHAnsi"/>
          <w:color w:val="auto"/>
        </w:rPr>
        <w:t xml:space="preserve"> raining cats and dogs, we're going 'down' the road to the shops, get your skates on or we'll be late etc. </w:t>
      </w:r>
    </w:p>
    <w:p w:rsidR="0003667A" w:rsidRPr="002158AB" w:rsidRDefault="0003667A" w:rsidP="0003667A">
      <w:pPr>
        <w:pStyle w:val="Default"/>
        <w:numPr>
          <w:ilvl w:val="0"/>
          <w:numId w:val="15"/>
        </w:numPr>
        <w:spacing w:line="276" w:lineRule="auto"/>
        <w:rPr>
          <w:rFonts w:asciiTheme="minorHAnsi" w:hAnsiTheme="minorHAnsi"/>
          <w:color w:val="auto"/>
        </w:rPr>
      </w:pPr>
      <w:r w:rsidRPr="002158AB">
        <w:rPr>
          <w:rFonts w:asciiTheme="minorHAnsi" w:hAnsiTheme="minorHAnsi"/>
          <w:color w:val="auto"/>
        </w:rPr>
        <w:t>"Don't do that". An autistic person may not know what the word 'that' is referring to.</w:t>
      </w:r>
    </w:p>
    <w:p w:rsidR="0003667A" w:rsidRPr="002158AB" w:rsidRDefault="0003667A" w:rsidP="0003667A">
      <w:pPr>
        <w:pStyle w:val="Default"/>
        <w:numPr>
          <w:ilvl w:val="0"/>
          <w:numId w:val="15"/>
        </w:numPr>
        <w:spacing w:line="276" w:lineRule="auto"/>
        <w:rPr>
          <w:rFonts w:asciiTheme="minorHAnsi" w:hAnsiTheme="minorHAnsi"/>
          <w:color w:val="auto"/>
        </w:rPr>
      </w:pPr>
      <w:r w:rsidRPr="002158AB">
        <w:rPr>
          <w:rFonts w:asciiTheme="minorHAnsi" w:hAnsiTheme="minorHAnsi"/>
          <w:color w:val="auto"/>
        </w:rPr>
        <w:t>People with autism have the same emotions as everybody else - but may not express them in a way that is easily understood, partly because they may fail to realize that language is one way of doing this.</w:t>
      </w:r>
    </w:p>
    <w:p w:rsidR="0003667A" w:rsidRPr="002158AB" w:rsidRDefault="0003667A" w:rsidP="0003667A">
      <w:pPr>
        <w:pStyle w:val="Default"/>
        <w:numPr>
          <w:ilvl w:val="0"/>
          <w:numId w:val="15"/>
        </w:numPr>
        <w:spacing w:line="276" w:lineRule="auto"/>
        <w:rPr>
          <w:rFonts w:asciiTheme="minorHAnsi" w:hAnsiTheme="minorHAnsi"/>
          <w:color w:val="auto"/>
        </w:rPr>
      </w:pPr>
      <w:r w:rsidRPr="002158AB">
        <w:rPr>
          <w:rFonts w:asciiTheme="minorHAnsi" w:hAnsiTheme="minorHAnsi"/>
          <w:color w:val="auto"/>
        </w:rPr>
        <w:t xml:space="preserve">They may talk to somebody without taking any notice of that person. </w:t>
      </w:r>
    </w:p>
    <w:p w:rsidR="0003667A" w:rsidRPr="002158AB" w:rsidRDefault="0003667A" w:rsidP="0003667A">
      <w:pPr>
        <w:pStyle w:val="Default"/>
        <w:numPr>
          <w:ilvl w:val="0"/>
          <w:numId w:val="15"/>
        </w:numPr>
        <w:spacing w:line="276" w:lineRule="auto"/>
        <w:rPr>
          <w:rFonts w:asciiTheme="minorHAnsi" w:hAnsiTheme="minorHAnsi"/>
          <w:color w:val="auto"/>
        </w:rPr>
      </w:pPr>
      <w:r w:rsidRPr="002158AB">
        <w:rPr>
          <w:rFonts w:asciiTheme="minorHAnsi" w:hAnsiTheme="minorHAnsi"/>
          <w:color w:val="auto"/>
        </w:rPr>
        <w:t xml:space="preserve">In order to ensure that pupils on the autistic spectrum are able to access the broad, balanced and relevant curriculum offered to pupils throughout our school their additional difficulties and characteristics are taken into account in all aspects of their school life, including the school environment, planning, teaching and learning objectives. The emphasis is on communication, social interaction, and the independence and emotional </w:t>
      </w:r>
      <w:r w:rsidR="00DB6740" w:rsidRPr="002158AB">
        <w:rPr>
          <w:rFonts w:asciiTheme="minorHAnsi" w:hAnsiTheme="minorHAnsi"/>
          <w:color w:val="auto"/>
        </w:rPr>
        <w:t>wellbeing</w:t>
      </w:r>
      <w:r w:rsidRPr="002158AB">
        <w:rPr>
          <w:rFonts w:asciiTheme="minorHAnsi" w:hAnsiTheme="minorHAnsi"/>
          <w:color w:val="auto"/>
        </w:rPr>
        <w:t xml:space="preserve"> of the individual pupil.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3.  Individual Needs of Pupils with AS</w:t>
      </w:r>
      <w:r w:rsidR="00613DD7" w:rsidRPr="002158AB">
        <w:rPr>
          <w:rFonts w:asciiTheme="minorHAnsi" w:hAnsiTheme="minorHAnsi"/>
          <w:color w:val="0070C0"/>
        </w:rPr>
        <w:t>D</w:t>
      </w:r>
      <w:r w:rsidRPr="002158AB">
        <w:rPr>
          <w:rFonts w:asciiTheme="minorHAnsi" w:hAnsiTheme="minorHAnsi"/>
          <w:color w:val="0070C0"/>
        </w:rPr>
        <w:t xml:space="preserve"> </w:t>
      </w:r>
    </w:p>
    <w:p w:rsidR="0003667A" w:rsidRPr="002158AB" w:rsidRDefault="0003667A"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As with all </w:t>
      </w:r>
      <w:r w:rsidR="00613DD7" w:rsidRPr="002158AB">
        <w:rPr>
          <w:rFonts w:asciiTheme="minorHAnsi" w:hAnsiTheme="minorHAnsi"/>
          <w:color w:val="auto"/>
        </w:rPr>
        <w:t xml:space="preserve">SEN </w:t>
      </w:r>
      <w:r w:rsidRPr="002158AB">
        <w:rPr>
          <w:rFonts w:asciiTheme="minorHAnsi" w:hAnsiTheme="minorHAnsi"/>
          <w:color w:val="auto"/>
        </w:rPr>
        <w:t xml:space="preserve">pupils at </w:t>
      </w:r>
      <w:r w:rsidR="00613DD7" w:rsidRPr="002158AB">
        <w:rPr>
          <w:rFonts w:asciiTheme="minorHAnsi" w:hAnsiTheme="minorHAnsi"/>
          <w:color w:val="auto"/>
        </w:rPr>
        <w:t>Hartburn Primary,</w:t>
      </w:r>
      <w:r w:rsidRPr="002158AB">
        <w:rPr>
          <w:rFonts w:asciiTheme="minorHAnsi" w:hAnsiTheme="minorHAnsi"/>
          <w:color w:val="auto"/>
        </w:rPr>
        <w:t xml:space="preserve"> those on the spectrum have </w:t>
      </w:r>
      <w:r w:rsidR="00613DD7" w:rsidRPr="002158AB">
        <w:rPr>
          <w:rFonts w:asciiTheme="minorHAnsi" w:hAnsiTheme="minorHAnsi"/>
          <w:color w:val="auto"/>
        </w:rPr>
        <w:t>a SEN Support Plan in place, which will r</w:t>
      </w:r>
      <w:r w:rsidRPr="002158AB">
        <w:rPr>
          <w:rFonts w:asciiTheme="minorHAnsi" w:hAnsiTheme="minorHAnsi"/>
          <w:color w:val="auto"/>
        </w:rPr>
        <w:t xml:space="preserve">eflect their personal needs against Wing’s Triad of Impairments (Wing &amp; Gould 1979) </w:t>
      </w:r>
      <w:r w:rsidR="00613DD7" w:rsidRPr="002158AB">
        <w:rPr>
          <w:rFonts w:asciiTheme="minorHAnsi" w:hAnsiTheme="minorHAnsi"/>
          <w:color w:val="auto"/>
        </w:rPr>
        <w:t>SEN Support Plans are reviewed termly, or soo</w:t>
      </w:r>
      <w:r w:rsidRPr="002158AB">
        <w:rPr>
          <w:rFonts w:asciiTheme="minorHAnsi" w:hAnsiTheme="minorHAnsi"/>
          <w:color w:val="auto"/>
        </w:rPr>
        <w:t xml:space="preserve">ner if necessary.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4.  Communication </w:t>
      </w:r>
    </w:p>
    <w:p w:rsidR="0003667A" w:rsidRPr="002158AB" w:rsidRDefault="0003667A"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Communication is fundamental to learning and therefore seen as a key area of development for all pupils. The school approaches this by providing a ‘total communication environment’, using sign-supported speech and symbols, as well as photographs and objects of reference if necessary, to provide clear and reinforced communication.  Staff will encourage turn taking exchanges within group situations. Individual communication books may be developed alongside the visual timetables to aid the pupil’s communicative intent where necessary.  The Speech and Language Therapists will </w:t>
      </w:r>
      <w:r w:rsidR="001B2546" w:rsidRPr="002158AB">
        <w:rPr>
          <w:rFonts w:asciiTheme="minorHAnsi" w:hAnsiTheme="minorHAnsi"/>
          <w:color w:val="auto"/>
        </w:rPr>
        <w:t>support</w:t>
      </w:r>
      <w:r w:rsidRPr="002158AB">
        <w:rPr>
          <w:rFonts w:asciiTheme="minorHAnsi" w:hAnsiTheme="minorHAnsi"/>
          <w:color w:val="auto"/>
        </w:rPr>
        <w:t xml:space="preserve"> </w:t>
      </w:r>
      <w:r w:rsidR="001B2546" w:rsidRPr="002158AB">
        <w:rPr>
          <w:rFonts w:asciiTheme="minorHAnsi" w:hAnsiTheme="minorHAnsi"/>
          <w:color w:val="auto"/>
        </w:rPr>
        <w:t xml:space="preserve">the individual, </w:t>
      </w:r>
      <w:r w:rsidRPr="002158AB">
        <w:rPr>
          <w:rFonts w:asciiTheme="minorHAnsi" w:hAnsiTheme="minorHAnsi"/>
          <w:color w:val="auto"/>
        </w:rPr>
        <w:t xml:space="preserve">along with the teachers and teaching assistants.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5.  Approaches to Teaching Pupils with </w:t>
      </w:r>
      <w:r w:rsidR="00613DD7" w:rsidRPr="002158AB">
        <w:rPr>
          <w:rFonts w:asciiTheme="minorHAnsi" w:hAnsiTheme="minorHAnsi"/>
          <w:color w:val="0070C0"/>
        </w:rPr>
        <w:t>ASD</w:t>
      </w:r>
      <w:r w:rsidRPr="002158AB">
        <w:rPr>
          <w:rFonts w:asciiTheme="minorHAnsi" w:hAnsiTheme="minorHAnsi"/>
          <w:color w:val="0070C0"/>
        </w:rPr>
        <w:t xml:space="preserve"> </w:t>
      </w:r>
    </w:p>
    <w:p w:rsidR="0003667A" w:rsidRPr="002158AB" w:rsidRDefault="0003667A" w:rsidP="0003667A">
      <w:pPr>
        <w:pStyle w:val="Default"/>
        <w:spacing w:line="276" w:lineRule="auto"/>
        <w:rPr>
          <w:rFonts w:asciiTheme="minorHAnsi" w:hAnsiTheme="minorHAnsi"/>
          <w:color w:val="auto"/>
        </w:rPr>
      </w:pPr>
    </w:p>
    <w:p w:rsidR="0003667A" w:rsidRPr="002158AB" w:rsidRDefault="007254C8" w:rsidP="0003667A">
      <w:pPr>
        <w:pStyle w:val="Default"/>
        <w:spacing w:line="276" w:lineRule="auto"/>
        <w:rPr>
          <w:rFonts w:asciiTheme="minorHAnsi" w:hAnsiTheme="minorHAnsi"/>
          <w:color w:val="auto"/>
        </w:rPr>
      </w:pPr>
      <w:r w:rsidRPr="002158AB">
        <w:rPr>
          <w:rFonts w:asciiTheme="minorHAnsi" w:hAnsiTheme="minorHAnsi"/>
          <w:color w:val="auto"/>
        </w:rPr>
        <w:t xml:space="preserve">A visually intensive approach, </w:t>
      </w:r>
      <w:r w:rsidR="0003667A" w:rsidRPr="002158AB">
        <w:rPr>
          <w:rFonts w:asciiTheme="minorHAnsi" w:hAnsiTheme="minorHAnsi"/>
          <w:color w:val="auto"/>
        </w:rPr>
        <w:t>based on the TEACCH Approach</w:t>
      </w:r>
      <w:r w:rsidRPr="002158AB">
        <w:rPr>
          <w:rFonts w:asciiTheme="minorHAnsi" w:hAnsiTheme="minorHAnsi"/>
          <w:color w:val="auto"/>
        </w:rPr>
        <w:t xml:space="preserve"> (See end of policy</w:t>
      </w:r>
      <w:r w:rsidR="0003667A" w:rsidRPr="002158AB">
        <w:rPr>
          <w:rFonts w:asciiTheme="minorHAnsi" w:hAnsiTheme="minorHAnsi"/>
          <w:color w:val="auto"/>
        </w:rPr>
        <w:t xml:space="preserve">) is used to ensure that pupils understand what is expected of them, and to enable them to anticipate what comes next.  This involves the use of visual timetables, and a structured environment plus consistency of approach.  </w:t>
      </w:r>
      <w:r w:rsidRPr="002158AB">
        <w:rPr>
          <w:rFonts w:asciiTheme="minorHAnsi" w:hAnsiTheme="minorHAnsi"/>
          <w:color w:val="auto"/>
        </w:rPr>
        <w:t>Where necessary t</w:t>
      </w:r>
      <w:r w:rsidR="0003667A" w:rsidRPr="002158AB">
        <w:rPr>
          <w:rFonts w:asciiTheme="minorHAnsi" w:hAnsiTheme="minorHAnsi"/>
          <w:color w:val="auto"/>
        </w:rPr>
        <w:t xml:space="preserve">here are direct 1-1 teaching times for the learning of new skills, as well as times when pupils are encouraged to work independently, or in a group with adult guidance. Regular physical exercise is </w:t>
      </w:r>
      <w:r w:rsidRPr="002158AB">
        <w:rPr>
          <w:rFonts w:asciiTheme="minorHAnsi" w:hAnsiTheme="minorHAnsi"/>
          <w:color w:val="auto"/>
        </w:rPr>
        <w:t>encouraged</w:t>
      </w:r>
      <w:r w:rsidR="0003667A" w:rsidRPr="002158AB">
        <w:rPr>
          <w:rFonts w:asciiTheme="minorHAnsi" w:hAnsiTheme="minorHAnsi"/>
          <w:color w:val="auto"/>
        </w:rPr>
        <w:t xml:space="preserve"> into the timetable to develop gross motor skills and to help channel any excess energy that may cause anxiety. Life skills are an important part of </w:t>
      </w:r>
      <w:r w:rsidRPr="002158AB">
        <w:rPr>
          <w:rFonts w:asciiTheme="minorHAnsi" w:hAnsiTheme="minorHAnsi"/>
          <w:color w:val="auto"/>
        </w:rPr>
        <w:t>the pupils’ programmes</w:t>
      </w:r>
      <w:r w:rsidR="0003667A" w:rsidRPr="002158AB">
        <w:rPr>
          <w:rFonts w:asciiTheme="minorHAnsi" w:hAnsiTheme="minorHAnsi"/>
          <w:color w:val="auto"/>
        </w:rPr>
        <w:t xml:space="preserve">.  Social Stories (Gray 1997) are sometimes used to aid the understanding of the feelings of others and the consequences of actions.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7254C8" w:rsidRPr="002158AB" w:rsidRDefault="007254C8" w:rsidP="0003667A">
      <w:pPr>
        <w:pStyle w:val="Default"/>
        <w:spacing w:line="276" w:lineRule="auto"/>
        <w:rPr>
          <w:rFonts w:asciiTheme="minorHAnsi" w:hAnsiTheme="minorHAnsi"/>
          <w:color w:val="0070C0"/>
        </w:rPr>
      </w:pP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6. Sensory Issues </w:t>
      </w:r>
    </w:p>
    <w:p w:rsidR="0003667A" w:rsidRPr="002158AB" w:rsidRDefault="0003667A" w:rsidP="0003667A">
      <w:pPr>
        <w:pStyle w:val="Default"/>
        <w:spacing w:line="276" w:lineRule="auto"/>
        <w:rPr>
          <w:rFonts w:asciiTheme="minorHAnsi" w:hAnsiTheme="minorHAnsi"/>
          <w:color w:val="auto"/>
        </w:rPr>
      </w:pPr>
    </w:p>
    <w:p w:rsidR="007254C8"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Some pupils with an autistic spectrum </w:t>
      </w:r>
      <w:r w:rsidR="007254C8" w:rsidRPr="002158AB">
        <w:rPr>
          <w:rFonts w:asciiTheme="minorHAnsi" w:hAnsiTheme="minorHAnsi"/>
          <w:color w:val="auto"/>
        </w:rPr>
        <w:t>disorder</w:t>
      </w:r>
      <w:r w:rsidRPr="002158AB">
        <w:rPr>
          <w:rFonts w:asciiTheme="minorHAnsi" w:hAnsiTheme="minorHAnsi"/>
          <w:color w:val="auto"/>
        </w:rPr>
        <w:t xml:space="preserve"> have specific sensory </w:t>
      </w:r>
      <w:r w:rsidR="007254C8" w:rsidRPr="002158AB">
        <w:rPr>
          <w:rFonts w:asciiTheme="minorHAnsi" w:hAnsiTheme="minorHAnsi"/>
          <w:color w:val="auto"/>
        </w:rPr>
        <w:t>difficulties that</w:t>
      </w:r>
      <w:r w:rsidRPr="002158AB">
        <w:rPr>
          <w:rFonts w:asciiTheme="minorHAnsi" w:hAnsiTheme="minorHAnsi"/>
          <w:color w:val="auto"/>
        </w:rPr>
        <w:t xml:space="preserve"> can result in unusual or uncomfortable perception of one or more of the following: sound, sense, touch, sight and smell. They may become upset, distracted or react in an aggressive manner due to the discomfort or pain they feel. We therefore try to reduce environmental anxiety and distress by providing the following: </w:t>
      </w:r>
    </w:p>
    <w:p w:rsidR="007254C8" w:rsidRPr="002158AB" w:rsidRDefault="0003667A" w:rsidP="007254C8">
      <w:pPr>
        <w:pStyle w:val="Default"/>
        <w:numPr>
          <w:ilvl w:val="0"/>
          <w:numId w:val="17"/>
        </w:numPr>
        <w:spacing w:line="276" w:lineRule="auto"/>
        <w:rPr>
          <w:rFonts w:asciiTheme="minorHAnsi" w:hAnsiTheme="minorHAnsi"/>
          <w:color w:val="auto"/>
        </w:rPr>
      </w:pPr>
      <w:r w:rsidRPr="002158AB">
        <w:rPr>
          <w:rFonts w:asciiTheme="minorHAnsi" w:hAnsiTheme="minorHAnsi"/>
          <w:color w:val="auto"/>
        </w:rPr>
        <w:t xml:space="preserve">An environment which is calm and comfortable with few distractions  </w:t>
      </w:r>
    </w:p>
    <w:p w:rsidR="007254C8" w:rsidRPr="002158AB" w:rsidRDefault="0003667A" w:rsidP="007254C8">
      <w:pPr>
        <w:pStyle w:val="Default"/>
        <w:numPr>
          <w:ilvl w:val="0"/>
          <w:numId w:val="17"/>
        </w:numPr>
        <w:spacing w:line="276" w:lineRule="auto"/>
        <w:rPr>
          <w:rFonts w:asciiTheme="minorHAnsi" w:hAnsiTheme="minorHAnsi"/>
          <w:color w:val="auto"/>
        </w:rPr>
      </w:pPr>
      <w:r w:rsidRPr="002158AB">
        <w:rPr>
          <w:rFonts w:asciiTheme="minorHAnsi" w:hAnsiTheme="minorHAnsi"/>
          <w:color w:val="auto"/>
        </w:rPr>
        <w:t xml:space="preserve">An environment with clear structures and routines </w:t>
      </w:r>
    </w:p>
    <w:p w:rsidR="007254C8" w:rsidRPr="002158AB" w:rsidRDefault="0003667A" w:rsidP="007254C8">
      <w:pPr>
        <w:pStyle w:val="Default"/>
        <w:numPr>
          <w:ilvl w:val="0"/>
          <w:numId w:val="17"/>
        </w:numPr>
        <w:spacing w:line="276" w:lineRule="auto"/>
        <w:rPr>
          <w:rFonts w:asciiTheme="minorHAnsi" w:hAnsiTheme="minorHAnsi"/>
          <w:color w:val="auto"/>
        </w:rPr>
      </w:pPr>
      <w:r w:rsidRPr="002158AB">
        <w:rPr>
          <w:rFonts w:asciiTheme="minorHAnsi" w:hAnsiTheme="minorHAnsi"/>
          <w:color w:val="auto"/>
        </w:rPr>
        <w:t xml:space="preserve">The knowledge that they can ask for help and it will be provided </w:t>
      </w:r>
    </w:p>
    <w:p w:rsidR="0003667A" w:rsidRPr="002158AB" w:rsidRDefault="0003667A" w:rsidP="007254C8">
      <w:pPr>
        <w:pStyle w:val="Default"/>
        <w:numPr>
          <w:ilvl w:val="0"/>
          <w:numId w:val="17"/>
        </w:numPr>
        <w:spacing w:line="276" w:lineRule="auto"/>
        <w:rPr>
          <w:rFonts w:asciiTheme="minorHAnsi" w:hAnsiTheme="minorHAnsi"/>
          <w:color w:val="auto"/>
        </w:rPr>
      </w:pPr>
      <w:r w:rsidRPr="002158AB">
        <w:rPr>
          <w:rFonts w:asciiTheme="minorHAnsi" w:hAnsiTheme="minorHAnsi"/>
          <w:color w:val="auto"/>
        </w:rPr>
        <w:t xml:space="preserve">Specific sensory support to match their needs, to help them learn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7.  Training </w:t>
      </w:r>
    </w:p>
    <w:p w:rsidR="0003667A" w:rsidRPr="002158AB" w:rsidRDefault="0003667A"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In-service training and advice on </w:t>
      </w:r>
      <w:r w:rsidR="00613DD7" w:rsidRPr="002158AB">
        <w:rPr>
          <w:rFonts w:asciiTheme="minorHAnsi" w:hAnsiTheme="minorHAnsi"/>
          <w:color w:val="auto"/>
        </w:rPr>
        <w:t>ASD</w:t>
      </w:r>
      <w:r w:rsidRPr="002158AB">
        <w:rPr>
          <w:rFonts w:asciiTheme="minorHAnsi" w:hAnsiTheme="minorHAnsi"/>
          <w:color w:val="auto"/>
        </w:rPr>
        <w:t xml:space="preserve"> for members of the school staff</w:t>
      </w:r>
      <w:r w:rsidR="007254C8" w:rsidRPr="002158AB">
        <w:rPr>
          <w:rFonts w:asciiTheme="minorHAnsi" w:hAnsiTheme="minorHAnsi"/>
          <w:color w:val="auto"/>
        </w:rPr>
        <w:t xml:space="preserve"> is available from the SENCo</w:t>
      </w:r>
      <w:r w:rsidR="001C790B" w:rsidRPr="002158AB">
        <w:rPr>
          <w:rFonts w:asciiTheme="minorHAnsi" w:hAnsiTheme="minorHAnsi"/>
          <w:color w:val="auto"/>
        </w:rPr>
        <w:t xml:space="preserve"> and external ASD specialists</w:t>
      </w:r>
      <w:r w:rsidRPr="002158AB">
        <w:rPr>
          <w:rFonts w:asciiTheme="minorHAnsi" w:hAnsiTheme="minorHAnsi"/>
          <w:color w:val="auto"/>
        </w:rPr>
        <w:t xml:space="preserve">. Training will provide an overview of </w:t>
      </w:r>
      <w:r w:rsidR="001C790B" w:rsidRPr="002158AB">
        <w:rPr>
          <w:rFonts w:asciiTheme="minorHAnsi" w:hAnsiTheme="minorHAnsi"/>
          <w:color w:val="auto"/>
        </w:rPr>
        <w:t xml:space="preserve">effective strategies, new resources and </w:t>
      </w:r>
      <w:r w:rsidRPr="002158AB">
        <w:rPr>
          <w:rFonts w:asciiTheme="minorHAnsi" w:hAnsiTheme="minorHAnsi"/>
          <w:color w:val="auto"/>
        </w:rPr>
        <w:t xml:space="preserve">published approaches, such as TEACCH </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8.  Partnership with Parents </w:t>
      </w:r>
    </w:p>
    <w:p w:rsidR="0003667A" w:rsidRPr="002158AB" w:rsidRDefault="0003667A"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Parents are regarded as essential partners in helping their children to learn.  A meeting</w:t>
      </w:r>
      <w:r w:rsidR="001C790B" w:rsidRPr="002158AB">
        <w:rPr>
          <w:rFonts w:asciiTheme="minorHAnsi" w:hAnsiTheme="minorHAnsi"/>
          <w:color w:val="auto"/>
        </w:rPr>
        <w:t xml:space="preserve"> with their child’s class teacher and or SENCo, </w:t>
      </w:r>
      <w:r w:rsidRPr="002158AB">
        <w:rPr>
          <w:rFonts w:asciiTheme="minorHAnsi" w:hAnsiTheme="minorHAnsi"/>
          <w:color w:val="auto"/>
        </w:rPr>
        <w:t xml:space="preserve">to discuss their child’s </w:t>
      </w:r>
      <w:r w:rsidR="001C790B" w:rsidRPr="002158AB">
        <w:rPr>
          <w:rFonts w:asciiTheme="minorHAnsi" w:hAnsiTheme="minorHAnsi"/>
          <w:color w:val="auto"/>
        </w:rPr>
        <w:t>SEN Support Plan - including targets,</w:t>
      </w:r>
      <w:r w:rsidRPr="002158AB">
        <w:rPr>
          <w:rFonts w:asciiTheme="minorHAnsi" w:hAnsiTheme="minorHAnsi"/>
          <w:color w:val="auto"/>
        </w:rPr>
        <w:t xml:space="preserve"> is offered every term. </w:t>
      </w:r>
    </w:p>
    <w:p w:rsidR="001C790B" w:rsidRPr="002158AB" w:rsidRDefault="001C790B" w:rsidP="0003667A">
      <w:pPr>
        <w:pStyle w:val="Default"/>
        <w:spacing w:line="276" w:lineRule="auto"/>
        <w:rPr>
          <w:rFonts w:asciiTheme="minorHAnsi" w:hAnsiTheme="minorHAnsi"/>
          <w:color w:val="auto"/>
        </w:rPr>
      </w:pPr>
    </w:p>
    <w:p w:rsidR="0003667A"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9.  Management and Monitoring </w:t>
      </w:r>
    </w:p>
    <w:p w:rsidR="0003667A" w:rsidRPr="002158AB" w:rsidRDefault="0003667A" w:rsidP="0003667A">
      <w:pPr>
        <w:pStyle w:val="Default"/>
        <w:spacing w:line="276" w:lineRule="auto"/>
        <w:rPr>
          <w:rFonts w:asciiTheme="minorHAnsi" w:hAnsiTheme="minorHAnsi"/>
          <w:color w:val="auto"/>
        </w:rPr>
      </w:pPr>
    </w:p>
    <w:p w:rsidR="0003667A" w:rsidRPr="002158AB" w:rsidRDefault="001C790B" w:rsidP="0003667A">
      <w:pPr>
        <w:pStyle w:val="Default"/>
        <w:spacing w:line="276" w:lineRule="auto"/>
        <w:rPr>
          <w:rFonts w:asciiTheme="minorHAnsi" w:hAnsiTheme="minorHAnsi"/>
          <w:color w:val="auto"/>
        </w:rPr>
      </w:pPr>
      <w:r w:rsidRPr="002158AB">
        <w:rPr>
          <w:rFonts w:asciiTheme="minorHAnsi" w:hAnsiTheme="minorHAnsi"/>
          <w:color w:val="auto"/>
        </w:rPr>
        <w:t>Provision for pupils on the autistic spectrum is regularly monitored and evaluated by the SENCo and Phase Leaders, as part of the school’s self-evaluation process</w:t>
      </w:r>
      <w:r w:rsidR="000E5009">
        <w:rPr>
          <w:rFonts w:asciiTheme="minorHAnsi" w:hAnsiTheme="minorHAnsi"/>
          <w:color w:val="auto"/>
        </w:rPr>
        <w:t xml:space="preserve">.  </w:t>
      </w:r>
      <w:r w:rsidR="002158AB" w:rsidRPr="002158AB">
        <w:rPr>
          <w:rFonts w:asciiTheme="minorHAnsi" w:hAnsiTheme="minorHAnsi"/>
          <w:color w:val="auto"/>
        </w:rPr>
        <w:t xml:space="preserve">Extra input, including training and support for class teachers is available </w:t>
      </w:r>
      <w:r w:rsidR="0003667A" w:rsidRPr="002158AB">
        <w:rPr>
          <w:rFonts w:asciiTheme="minorHAnsi" w:hAnsiTheme="minorHAnsi"/>
          <w:color w:val="auto"/>
        </w:rPr>
        <w:t>from the advisor</w:t>
      </w:r>
      <w:r w:rsidR="002158AB" w:rsidRPr="002158AB">
        <w:rPr>
          <w:rFonts w:asciiTheme="minorHAnsi" w:hAnsiTheme="minorHAnsi"/>
          <w:color w:val="auto"/>
        </w:rPr>
        <w:t>.</w:t>
      </w:r>
      <w:r w:rsidR="0003667A" w:rsidRPr="002158AB">
        <w:rPr>
          <w:rFonts w:asciiTheme="minorHAnsi" w:hAnsiTheme="minorHAnsi"/>
          <w:color w:val="auto"/>
        </w:rPr>
        <w:t xml:space="preserve"> </w:t>
      </w:r>
      <w:r w:rsidR="002158AB" w:rsidRPr="002158AB">
        <w:rPr>
          <w:rFonts w:asciiTheme="minorHAnsi" w:hAnsiTheme="minorHAnsi"/>
          <w:color w:val="auto"/>
        </w:rPr>
        <w:t>This will be organised by the SENCo</w:t>
      </w:r>
    </w:p>
    <w:p w:rsidR="0003667A"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 </w:t>
      </w:r>
    </w:p>
    <w:p w:rsidR="002158AB" w:rsidRPr="002158AB" w:rsidRDefault="0003667A" w:rsidP="0003667A">
      <w:pPr>
        <w:pStyle w:val="Default"/>
        <w:spacing w:line="276" w:lineRule="auto"/>
        <w:rPr>
          <w:rFonts w:asciiTheme="minorHAnsi" w:hAnsiTheme="minorHAnsi"/>
          <w:color w:val="0070C0"/>
        </w:rPr>
      </w:pPr>
      <w:r w:rsidRPr="002158AB">
        <w:rPr>
          <w:rFonts w:asciiTheme="minorHAnsi" w:hAnsiTheme="minorHAnsi"/>
          <w:color w:val="0070C0"/>
        </w:rPr>
        <w:t xml:space="preserve">10. Pupils with </w:t>
      </w:r>
      <w:r w:rsidR="00613DD7" w:rsidRPr="002158AB">
        <w:rPr>
          <w:rFonts w:asciiTheme="minorHAnsi" w:hAnsiTheme="minorHAnsi"/>
          <w:color w:val="0070C0"/>
        </w:rPr>
        <w:t>ASD</w:t>
      </w:r>
      <w:r w:rsidRPr="002158AB">
        <w:rPr>
          <w:rFonts w:asciiTheme="minorHAnsi" w:hAnsiTheme="minorHAnsi"/>
          <w:color w:val="0070C0"/>
        </w:rPr>
        <w:t xml:space="preserve"> in </w:t>
      </w:r>
      <w:r w:rsidR="002158AB">
        <w:rPr>
          <w:rFonts w:asciiTheme="minorHAnsi" w:hAnsiTheme="minorHAnsi"/>
          <w:color w:val="0070C0"/>
        </w:rPr>
        <w:t>Key Stage 2</w:t>
      </w:r>
    </w:p>
    <w:p w:rsidR="002158AB" w:rsidRPr="002158AB" w:rsidRDefault="002158AB" w:rsidP="0003667A">
      <w:pPr>
        <w:pStyle w:val="Default"/>
        <w:spacing w:line="276" w:lineRule="auto"/>
        <w:rPr>
          <w:rFonts w:asciiTheme="minorHAnsi" w:hAnsiTheme="minorHAnsi"/>
          <w:color w:val="auto"/>
        </w:rPr>
      </w:pPr>
    </w:p>
    <w:p w:rsidR="00D54237" w:rsidRPr="002158AB" w:rsidRDefault="0003667A" w:rsidP="0003667A">
      <w:pPr>
        <w:pStyle w:val="Default"/>
        <w:spacing w:line="276" w:lineRule="auto"/>
        <w:rPr>
          <w:rFonts w:asciiTheme="minorHAnsi" w:hAnsiTheme="minorHAnsi"/>
          <w:color w:val="auto"/>
        </w:rPr>
      </w:pPr>
      <w:r w:rsidRPr="002158AB">
        <w:rPr>
          <w:rFonts w:asciiTheme="minorHAnsi" w:hAnsiTheme="minorHAnsi"/>
          <w:color w:val="auto"/>
        </w:rPr>
        <w:t xml:space="preserve">Some older pupils with </w:t>
      </w:r>
      <w:r w:rsidR="00613DD7" w:rsidRPr="002158AB">
        <w:rPr>
          <w:rFonts w:asciiTheme="minorHAnsi" w:hAnsiTheme="minorHAnsi"/>
          <w:color w:val="auto"/>
        </w:rPr>
        <w:t>ASD</w:t>
      </w:r>
      <w:r w:rsidRPr="002158AB">
        <w:rPr>
          <w:rFonts w:asciiTheme="minorHAnsi" w:hAnsiTheme="minorHAnsi"/>
          <w:color w:val="auto"/>
        </w:rPr>
        <w:t xml:space="preserve"> may still need to be in receipt of speciali</w:t>
      </w:r>
      <w:r w:rsidR="000E5009">
        <w:rPr>
          <w:rFonts w:asciiTheme="minorHAnsi" w:hAnsiTheme="minorHAnsi"/>
          <w:color w:val="auto"/>
        </w:rPr>
        <w:t>s</w:t>
      </w:r>
      <w:r w:rsidRPr="002158AB">
        <w:rPr>
          <w:rFonts w:asciiTheme="minorHAnsi" w:hAnsiTheme="minorHAnsi"/>
          <w:color w:val="auto"/>
        </w:rPr>
        <w:t xml:space="preserve">ed support. This will be regularly reviewed by the </w:t>
      </w:r>
      <w:r w:rsidR="002158AB">
        <w:rPr>
          <w:rFonts w:asciiTheme="minorHAnsi" w:hAnsiTheme="minorHAnsi"/>
          <w:color w:val="auto"/>
        </w:rPr>
        <w:t>class teacher, SENCo and Phase leader.</w:t>
      </w:r>
      <w:r w:rsidRPr="002158AB">
        <w:rPr>
          <w:rFonts w:asciiTheme="minorHAnsi" w:hAnsiTheme="minorHAnsi"/>
          <w:color w:val="auto"/>
        </w:rPr>
        <w:t xml:space="preserve"> The intention is to gradually reduce a pupil’s reliance on extra support in order to enable the child to become an independent learner. Strategies to assist teachers, other staff and pupils to cope with the idiosyncratic behaviours that may affect the class as a whole, can be discussed with the SENCo</w:t>
      </w:r>
      <w:bookmarkStart w:id="0" w:name="_GoBack"/>
      <w:bookmarkEnd w:id="0"/>
      <w:r w:rsidR="000E5009">
        <w:rPr>
          <w:rFonts w:asciiTheme="minorHAnsi" w:hAnsiTheme="minorHAnsi"/>
          <w:color w:val="auto"/>
        </w:rPr>
        <w:t>.</w:t>
      </w:r>
    </w:p>
    <w:p w:rsidR="001B2546" w:rsidRDefault="001B2546" w:rsidP="0003667A">
      <w:pPr>
        <w:pStyle w:val="Default"/>
        <w:spacing w:line="276" w:lineRule="auto"/>
        <w:rPr>
          <w:rFonts w:asciiTheme="minorHAnsi" w:hAnsiTheme="minorHAnsi"/>
          <w:color w:val="auto"/>
        </w:rPr>
      </w:pPr>
    </w:p>
    <w:p w:rsidR="002158AB" w:rsidRDefault="002158AB" w:rsidP="0003667A">
      <w:pPr>
        <w:pStyle w:val="Default"/>
        <w:spacing w:line="276" w:lineRule="auto"/>
        <w:rPr>
          <w:rFonts w:asciiTheme="minorHAnsi" w:hAnsiTheme="minorHAnsi"/>
          <w:color w:val="auto"/>
        </w:rPr>
      </w:pPr>
    </w:p>
    <w:p w:rsidR="002158AB" w:rsidRDefault="002158AB" w:rsidP="0003667A">
      <w:pPr>
        <w:pStyle w:val="Default"/>
        <w:spacing w:line="276" w:lineRule="auto"/>
        <w:rPr>
          <w:rFonts w:asciiTheme="minorHAnsi" w:hAnsiTheme="minorHAnsi"/>
          <w:color w:val="auto"/>
        </w:rPr>
      </w:pPr>
    </w:p>
    <w:p w:rsidR="00742B73" w:rsidRDefault="00742B73" w:rsidP="0003667A">
      <w:pPr>
        <w:pStyle w:val="Default"/>
        <w:spacing w:line="276" w:lineRule="auto"/>
        <w:rPr>
          <w:rFonts w:asciiTheme="minorHAnsi" w:hAnsiTheme="minorHAnsi"/>
          <w:color w:val="auto"/>
        </w:rPr>
      </w:pPr>
    </w:p>
    <w:p w:rsidR="002158AB" w:rsidRDefault="002158AB" w:rsidP="0003667A">
      <w:pPr>
        <w:pStyle w:val="Default"/>
        <w:spacing w:line="276" w:lineRule="auto"/>
        <w:rPr>
          <w:rFonts w:asciiTheme="minorHAnsi" w:hAnsiTheme="minorHAnsi"/>
          <w:color w:val="auto"/>
        </w:rPr>
      </w:pPr>
    </w:p>
    <w:p w:rsidR="002158AB" w:rsidRDefault="002158AB" w:rsidP="0003667A">
      <w:pPr>
        <w:pStyle w:val="Default"/>
        <w:spacing w:line="276" w:lineRule="auto"/>
        <w:rPr>
          <w:rFonts w:asciiTheme="minorHAnsi" w:hAnsiTheme="minorHAnsi"/>
          <w:color w:val="auto"/>
        </w:rPr>
      </w:pPr>
    </w:p>
    <w:p w:rsidR="002158AB" w:rsidRPr="002158AB" w:rsidRDefault="002158AB" w:rsidP="0003667A">
      <w:pPr>
        <w:pStyle w:val="Default"/>
        <w:spacing w:line="276" w:lineRule="auto"/>
        <w:rPr>
          <w:rFonts w:asciiTheme="minorHAnsi" w:hAnsiTheme="minorHAnsi"/>
          <w:color w:val="auto"/>
        </w:rPr>
      </w:pPr>
    </w:p>
    <w:p w:rsidR="001B2546" w:rsidRPr="002158AB" w:rsidRDefault="001B2546" w:rsidP="001B2546">
      <w:pPr>
        <w:pStyle w:val="Default"/>
        <w:spacing w:line="360" w:lineRule="auto"/>
        <w:rPr>
          <w:rFonts w:asciiTheme="minorHAnsi" w:hAnsiTheme="minorHAnsi" w:cstheme="minorHAnsi"/>
          <w:b/>
          <w:bCs/>
          <w:color w:val="0070C0"/>
        </w:rPr>
      </w:pPr>
      <w:r w:rsidRPr="002158AB">
        <w:rPr>
          <w:rFonts w:asciiTheme="minorHAnsi" w:hAnsiTheme="minorHAnsi" w:cstheme="minorHAnsi"/>
          <w:b/>
          <w:bCs/>
          <w:color w:val="0070C0"/>
        </w:rPr>
        <w:lastRenderedPageBreak/>
        <w:t>TEACCH values</w:t>
      </w:r>
    </w:p>
    <w:p w:rsidR="001B2546" w:rsidRPr="002158AB" w:rsidRDefault="001B2546" w:rsidP="001B2546">
      <w:pPr>
        <w:pStyle w:val="Default"/>
        <w:spacing w:line="480" w:lineRule="auto"/>
        <w:rPr>
          <w:rFonts w:asciiTheme="minorHAnsi" w:hAnsiTheme="minorHAnsi" w:cstheme="minorHAnsi"/>
        </w:rPr>
      </w:pPr>
      <w:r w:rsidRPr="002158AB">
        <w:rPr>
          <w:rFonts w:asciiTheme="minorHAnsi" w:hAnsiTheme="minorHAnsi" w:cstheme="minorHAnsi"/>
          <w:b/>
          <w:bCs/>
          <w:color w:val="0070C0"/>
        </w:rPr>
        <w:t>T</w:t>
      </w:r>
      <w:r w:rsidRPr="002158AB">
        <w:rPr>
          <w:rFonts w:asciiTheme="minorHAnsi" w:hAnsiTheme="minorHAnsi" w:cstheme="minorHAnsi"/>
          <w:color w:val="0070C0"/>
        </w:rPr>
        <w:t>eaching</w:t>
      </w:r>
      <w:r w:rsidRPr="002158AB">
        <w:rPr>
          <w:rFonts w:asciiTheme="minorHAnsi" w:hAnsiTheme="minorHAnsi" w:cstheme="minorHAnsi"/>
        </w:rPr>
        <w:t xml:space="preserve"> – sharing autism knowledge and increasing the skill level of professionals and practitioners.</w:t>
      </w:r>
    </w:p>
    <w:p w:rsidR="001B2546" w:rsidRPr="002158AB" w:rsidRDefault="001B2546" w:rsidP="001B2546">
      <w:pPr>
        <w:pStyle w:val="Default"/>
        <w:spacing w:line="480" w:lineRule="auto"/>
        <w:rPr>
          <w:rFonts w:asciiTheme="minorHAnsi" w:hAnsiTheme="minorHAnsi" w:cstheme="minorHAnsi"/>
        </w:rPr>
      </w:pPr>
      <w:r w:rsidRPr="002158AB">
        <w:rPr>
          <w:rFonts w:asciiTheme="minorHAnsi" w:hAnsiTheme="minorHAnsi" w:cstheme="minorHAnsi"/>
          <w:b/>
          <w:bCs/>
          <w:color w:val="0070C0"/>
        </w:rPr>
        <w:t>E</w:t>
      </w:r>
      <w:r w:rsidRPr="002158AB">
        <w:rPr>
          <w:rFonts w:asciiTheme="minorHAnsi" w:hAnsiTheme="minorHAnsi" w:cstheme="minorHAnsi"/>
          <w:color w:val="0070C0"/>
        </w:rPr>
        <w:t>xpanding</w:t>
      </w:r>
      <w:r w:rsidRPr="002158AB">
        <w:rPr>
          <w:rFonts w:asciiTheme="minorHAnsi" w:hAnsiTheme="minorHAnsi" w:cstheme="minorHAnsi"/>
        </w:rPr>
        <w:t xml:space="preserve"> – increasing own knowledge to provide high-quality services to people on the autism spectrum and their families.</w:t>
      </w:r>
    </w:p>
    <w:p w:rsidR="001B2546" w:rsidRPr="002158AB" w:rsidRDefault="001B2546" w:rsidP="001B2546">
      <w:pPr>
        <w:pStyle w:val="Default"/>
        <w:spacing w:line="480" w:lineRule="auto"/>
        <w:rPr>
          <w:rFonts w:asciiTheme="minorHAnsi" w:hAnsiTheme="minorHAnsi" w:cstheme="minorHAnsi"/>
        </w:rPr>
      </w:pPr>
      <w:r w:rsidRPr="002158AB">
        <w:rPr>
          <w:rFonts w:asciiTheme="minorHAnsi" w:hAnsiTheme="minorHAnsi" w:cstheme="minorHAnsi"/>
          <w:b/>
          <w:bCs/>
          <w:color w:val="0070C0"/>
        </w:rPr>
        <w:t>A</w:t>
      </w:r>
      <w:r w:rsidRPr="002158AB">
        <w:rPr>
          <w:rFonts w:asciiTheme="minorHAnsi" w:hAnsiTheme="minorHAnsi" w:cstheme="minorHAnsi"/>
          <w:color w:val="0070C0"/>
        </w:rPr>
        <w:t>ppreciating</w:t>
      </w:r>
      <w:r w:rsidRPr="002158AB">
        <w:rPr>
          <w:rFonts w:asciiTheme="minorHAnsi" w:hAnsiTheme="minorHAnsi" w:cstheme="minorHAnsi"/>
        </w:rPr>
        <w:t xml:space="preserve"> – appreciating the strengths and uniqueness of autistic culture.</w:t>
      </w:r>
    </w:p>
    <w:p w:rsidR="001B2546" w:rsidRPr="002158AB" w:rsidRDefault="001B2546" w:rsidP="001B2546">
      <w:pPr>
        <w:pStyle w:val="Default"/>
        <w:spacing w:line="480" w:lineRule="auto"/>
        <w:rPr>
          <w:rFonts w:asciiTheme="minorHAnsi" w:hAnsiTheme="minorHAnsi" w:cstheme="minorHAnsi"/>
        </w:rPr>
      </w:pPr>
      <w:r w:rsidRPr="002158AB">
        <w:rPr>
          <w:rFonts w:asciiTheme="minorHAnsi" w:hAnsiTheme="minorHAnsi" w:cstheme="minorHAnsi"/>
          <w:b/>
          <w:bCs/>
          <w:color w:val="0070C0"/>
        </w:rPr>
        <w:t>C</w:t>
      </w:r>
      <w:r w:rsidRPr="002158AB">
        <w:rPr>
          <w:rFonts w:asciiTheme="minorHAnsi" w:hAnsiTheme="minorHAnsi" w:cstheme="minorHAnsi"/>
          <w:color w:val="0070C0"/>
        </w:rPr>
        <w:t xml:space="preserve">ollaborating and </w:t>
      </w:r>
      <w:r w:rsidRPr="002158AB">
        <w:rPr>
          <w:rFonts w:asciiTheme="minorHAnsi" w:hAnsiTheme="minorHAnsi" w:cstheme="minorHAnsi"/>
          <w:b/>
          <w:bCs/>
          <w:color w:val="0070C0"/>
        </w:rPr>
        <w:t>C</w:t>
      </w:r>
      <w:r w:rsidRPr="002158AB">
        <w:rPr>
          <w:rFonts w:asciiTheme="minorHAnsi" w:hAnsiTheme="minorHAnsi" w:cstheme="minorHAnsi"/>
          <w:color w:val="0070C0"/>
        </w:rPr>
        <w:t xml:space="preserve">ooperating </w:t>
      </w:r>
      <w:r w:rsidRPr="002158AB">
        <w:rPr>
          <w:rFonts w:asciiTheme="minorHAnsi" w:hAnsiTheme="minorHAnsi" w:cstheme="minorHAnsi"/>
        </w:rPr>
        <w:t>with colleagues, other professionals, people on the autism spectrum and their families.</w:t>
      </w:r>
    </w:p>
    <w:p w:rsidR="001B2546" w:rsidRPr="002158AB" w:rsidRDefault="001B2546" w:rsidP="001B2546">
      <w:pPr>
        <w:pStyle w:val="Default"/>
        <w:spacing w:line="480" w:lineRule="auto"/>
        <w:rPr>
          <w:rFonts w:asciiTheme="minorHAnsi" w:hAnsiTheme="minorHAnsi" w:cstheme="minorHAnsi"/>
        </w:rPr>
      </w:pPr>
      <w:r w:rsidRPr="002158AB">
        <w:rPr>
          <w:rFonts w:asciiTheme="minorHAnsi" w:hAnsiTheme="minorHAnsi" w:cstheme="minorHAnsi"/>
          <w:b/>
          <w:bCs/>
          <w:color w:val="0070C0"/>
        </w:rPr>
        <w:t>H</w:t>
      </w:r>
      <w:r w:rsidRPr="002158AB">
        <w:rPr>
          <w:rFonts w:asciiTheme="minorHAnsi" w:hAnsiTheme="minorHAnsi" w:cstheme="minorHAnsi"/>
          <w:color w:val="0070C0"/>
        </w:rPr>
        <w:t>olistic</w:t>
      </w:r>
      <w:r w:rsidRPr="002158AB">
        <w:rPr>
          <w:rFonts w:asciiTheme="minorHAnsi" w:hAnsiTheme="minorHAnsi" w:cstheme="minorHAnsi"/>
        </w:rPr>
        <w:t xml:space="preserve"> – adopting a holistic approach, looking at the person, their family and community</w:t>
      </w:r>
    </w:p>
    <w:p w:rsidR="001B2546" w:rsidRPr="002158AB" w:rsidRDefault="001B2546" w:rsidP="001B2546">
      <w:pPr>
        <w:pStyle w:val="Default"/>
        <w:spacing w:line="480" w:lineRule="auto"/>
        <w:rPr>
          <w:rFonts w:asciiTheme="minorHAnsi" w:hAnsiTheme="minorHAnsi" w:cstheme="minorHAnsi"/>
          <w:color w:val="auto"/>
        </w:rPr>
      </w:pPr>
    </w:p>
    <w:sectPr w:rsidR="001B2546" w:rsidRPr="002158AB" w:rsidSect="007254C8">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F2AA9"/>
    <w:multiLevelType w:val="hybridMultilevel"/>
    <w:tmpl w:val="A0C06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9A1D86"/>
    <w:multiLevelType w:val="hybridMultilevel"/>
    <w:tmpl w:val="AA54D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726C9"/>
    <w:multiLevelType w:val="hybridMultilevel"/>
    <w:tmpl w:val="B34ACF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A62677"/>
    <w:multiLevelType w:val="hybridMultilevel"/>
    <w:tmpl w:val="96E43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652B62"/>
    <w:multiLevelType w:val="hybridMultilevel"/>
    <w:tmpl w:val="2F482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7351"/>
    <w:multiLevelType w:val="hybridMultilevel"/>
    <w:tmpl w:val="853CC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65351B"/>
    <w:multiLevelType w:val="hybridMultilevel"/>
    <w:tmpl w:val="0F9E6960"/>
    <w:lvl w:ilvl="0" w:tplc="EFAA11F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1A2E44"/>
    <w:multiLevelType w:val="hybridMultilevel"/>
    <w:tmpl w:val="D816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5D5EA7"/>
    <w:multiLevelType w:val="hybridMultilevel"/>
    <w:tmpl w:val="140A1C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6B67B6"/>
    <w:multiLevelType w:val="hybridMultilevel"/>
    <w:tmpl w:val="F028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84A39"/>
    <w:multiLevelType w:val="hybridMultilevel"/>
    <w:tmpl w:val="4C0C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35EFC"/>
    <w:multiLevelType w:val="hybridMultilevel"/>
    <w:tmpl w:val="531491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CA10946"/>
    <w:multiLevelType w:val="hybridMultilevel"/>
    <w:tmpl w:val="F0FC8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050A48"/>
    <w:multiLevelType w:val="hybridMultilevel"/>
    <w:tmpl w:val="5B344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482892"/>
    <w:multiLevelType w:val="hybridMultilevel"/>
    <w:tmpl w:val="3F46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2C68B3"/>
    <w:multiLevelType w:val="hybridMultilevel"/>
    <w:tmpl w:val="F2789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58580C"/>
    <w:multiLevelType w:val="hybridMultilevel"/>
    <w:tmpl w:val="07FCC1F4"/>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num w:numId="1">
    <w:abstractNumId w:val="15"/>
  </w:num>
  <w:num w:numId="2">
    <w:abstractNumId w:val="11"/>
  </w:num>
  <w:num w:numId="3">
    <w:abstractNumId w:val="2"/>
  </w:num>
  <w:num w:numId="4">
    <w:abstractNumId w:val="16"/>
  </w:num>
  <w:num w:numId="5">
    <w:abstractNumId w:val="8"/>
  </w:num>
  <w:num w:numId="6">
    <w:abstractNumId w:val="5"/>
  </w:num>
  <w:num w:numId="7">
    <w:abstractNumId w:val="12"/>
  </w:num>
  <w:num w:numId="8">
    <w:abstractNumId w:val="6"/>
  </w:num>
  <w:num w:numId="9">
    <w:abstractNumId w:val="7"/>
  </w:num>
  <w:num w:numId="10">
    <w:abstractNumId w:val="3"/>
  </w:num>
  <w:num w:numId="11">
    <w:abstractNumId w:val="9"/>
  </w:num>
  <w:num w:numId="12">
    <w:abstractNumId w:val="10"/>
  </w:num>
  <w:num w:numId="13">
    <w:abstractNumId w:val="4"/>
  </w:num>
  <w:num w:numId="14">
    <w:abstractNumId w:val="1"/>
  </w:num>
  <w:num w:numId="15">
    <w:abstractNumId w:val="14"/>
  </w:num>
  <w:num w:numId="16">
    <w:abstractNumId w:val="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83"/>
    <w:rsid w:val="00010482"/>
    <w:rsid w:val="0003667A"/>
    <w:rsid w:val="00055114"/>
    <w:rsid w:val="000E5009"/>
    <w:rsid w:val="001948ED"/>
    <w:rsid w:val="001B2546"/>
    <w:rsid w:val="001B57DE"/>
    <w:rsid w:val="001C790B"/>
    <w:rsid w:val="00200DF3"/>
    <w:rsid w:val="002158AB"/>
    <w:rsid w:val="00352493"/>
    <w:rsid w:val="00426940"/>
    <w:rsid w:val="00445C71"/>
    <w:rsid w:val="00450CC5"/>
    <w:rsid w:val="0045572F"/>
    <w:rsid w:val="00586B6C"/>
    <w:rsid w:val="005C1655"/>
    <w:rsid w:val="00613DD7"/>
    <w:rsid w:val="006B5DD2"/>
    <w:rsid w:val="006D2B21"/>
    <w:rsid w:val="00712CFA"/>
    <w:rsid w:val="007254C8"/>
    <w:rsid w:val="00742B73"/>
    <w:rsid w:val="00787183"/>
    <w:rsid w:val="007F219E"/>
    <w:rsid w:val="008D7E3D"/>
    <w:rsid w:val="00A1335A"/>
    <w:rsid w:val="00C73CC8"/>
    <w:rsid w:val="00C92738"/>
    <w:rsid w:val="00D4593C"/>
    <w:rsid w:val="00D54237"/>
    <w:rsid w:val="00D57E54"/>
    <w:rsid w:val="00D67F5C"/>
    <w:rsid w:val="00D9404A"/>
    <w:rsid w:val="00DB6740"/>
    <w:rsid w:val="00DC5F90"/>
    <w:rsid w:val="00F4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32372"/>
  <w15:chartTrackingRefBased/>
  <w15:docId w15:val="{D07B4F88-AD33-44C5-86AA-4F925A696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1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5C7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C16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655"/>
    <w:rPr>
      <w:rFonts w:ascii="Segoe UI" w:hAnsi="Segoe UI" w:cs="Segoe UI"/>
      <w:sz w:val="18"/>
      <w:szCs w:val="18"/>
    </w:rPr>
  </w:style>
  <w:style w:type="paragraph" w:styleId="NoSpacing">
    <w:name w:val="No Spacing"/>
    <w:uiPriority w:val="1"/>
    <w:qFormat/>
    <w:rsid w:val="006D2B21"/>
    <w:pPr>
      <w:spacing w:after="0" w:line="240" w:lineRule="auto"/>
    </w:pPr>
  </w:style>
  <w:style w:type="paragraph" w:styleId="ListParagraph">
    <w:name w:val="List Paragraph"/>
    <w:basedOn w:val="Normal"/>
    <w:uiPriority w:val="34"/>
    <w:qFormat/>
    <w:rsid w:val="006D2B21"/>
    <w:pPr>
      <w:ind w:left="720"/>
      <w:contextualSpacing/>
    </w:pPr>
  </w:style>
  <w:style w:type="table" w:styleId="TableGrid">
    <w:name w:val="Table Grid"/>
    <w:basedOn w:val="TableNormal"/>
    <w:uiPriority w:val="39"/>
    <w:rsid w:val="00D67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4070594">
      <w:bodyDiv w:val="1"/>
      <w:marLeft w:val="0"/>
      <w:marRight w:val="0"/>
      <w:marTop w:val="0"/>
      <w:marBottom w:val="0"/>
      <w:divBdr>
        <w:top w:val="none" w:sz="0" w:space="0" w:color="auto"/>
        <w:left w:val="none" w:sz="0" w:space="0" w:color="auto"/>
        <w:bottom w:val="none" w:sz="0" w:space="0" w:color="auto"/>
        <w:right w:val="none" w:sz="0" w:space="0" w:color="auto"/>
      </w:divBdr>
      <w:divsChild>
        <w:div w:id="1418818337">
          <w:marLeft w:val="0"/>
          <w:marRight w:val="0"/>
          <w:marTop w:val="0"/>
          <w:marBottom w:val="0"/>
          <w:divBdr>
            <w:top w:val="none" w:sz="0" w:space="0" w:color="auto"/>
            <w:left w:val="none" w:sz="0" w:space="0" w:color="auto"/>
            <w:bottom w:val="none" w:sz="0" w:space="0" w:color="auto"/>
            <w:right w:val="none" w:sz="0" w:space="0" w:color="auto"/>
          </w:divBdr>
          <w:divsChild>
            <w:div w:id="1707175282">
              <w:marLeft w:val="-120"/>
              <w:marRight w:val="-120"/>
              <w:marTop w:val="0"/>
              <w:marBottom w:val="0"/>
              <w:divBdr>
                <w:top w:val="none" w:sz="0" w:space="0" w:color="auto"/>
                <w:left w:val="none" w:sz="0" w:space="0" w:color="auto"/>
                <w:bottom w:val="none" w:sz="0" w:space="0" w:color="auto"/>
                <w:right w:val="none" w:sz="0" w:space="0" w:color="auto"/>
              </w:divBdr>
              <w:divsChild>
                <w:div w:id="1192763634">
                  <w:marLeft w:val="0"/>
                  <w:marRight w:val="0"/>
                  <w:marTop w:val="0"/>
                  <w:marBottom w:val="0"/>
                  <w:divBdr>
                    <w:top w:val="none" w:sz="0" w:space="0" w:color="auto"/>
                    <w:left w:val="none" w:sz="0" w:space="0" w:color="auto"/>
                    <w:bottom w:val="none" w:sz="0" w:space="0" w:color="auto"/>
                    <w:right w:val="none" w:sz="0" w:space="0" w:color="auto"/>
                  </w:divBdr>
                  <w:divsChild>
                    <w:div w:id="2126389395">
                      <w:marLeft w:val="-120"/>
                      <w:marRight w:val="-120"/>
                      <w:marTop w:val="0"/>
                      <w:marBottom w:val="0"/>
                      <w:divBdr>
                        <w:top w:val="none" w:sz="0" w:space="0" w:color="auto"/>
                        <w:left w:val="none" w:sz="0" w:space="0" w:color="auto"/>
                        <w:bottom w:val="none" w:sz="0" w:space="0" w:color="auto"/>
                        <w:right w:val="none" w:sz="0" w:space="0" w:color="auto"/>
                      </w:divBdr>
                      <w:divsChild>
                        <w:div w:id="410201895">
                          <w:marLeft w:val="0"/>
                          <w:marRight w:val="0"/>
                          <w:marTop w:val="0"/>
                          <w:marBottom w:val="0"/>
                          <w:divBdr>
                            <w:top w:val="none" w:sz="0" w:space="0" w:color="auto"/>
                            <w:left w:val="none" w:sz="0" w:space="0" w:color="auto"/>
                            <w:bottom w:val="none" w:sz="0" w:space="0" w:color="auto"/>
                            <w:right w:val="none" w:sz="0" w:space="0" w:color="auto"/>
                          </w:divBdr>
                          <w:divsChild>
                            <w:div w:id="967008690">
                              <w:marLeft w:val="0"/>
                              <w:marRight w:val="0"/>
                              <w:marTop w:val="0"/>
                              <w:marBottom w:val="0"/>
                              <w:divBdr>
                                <w:top w:val="none" w:sz="0" w:space="0" w:color="auto"/>
                                <w:left w:val="none" w:sz="0" w:space="0" w:color="auto"/>
                                <w:bottom w:val="none" w:sz="0" w:space="0" w:color="auto"/>
                                <w:right w:val="none" w:sz="0" w:space="0" w:color="auto"/>
                              </w:divBdr>
                              <w:divsChild>
                                <w:div w:id="376049002">
                                  <w:marLeft w:val="0"/>
                                  <w:marRight w:val="0"/>
                                  <w:marTop w:val="0"/>
                                  <w:marBottom w:val="0"/>
                                  <w:divBdr>
                                    <w:top w:val="none" w:sz="0" w:space="0" w:color="auto"/>
                                    <w:left w:val="none" w:sz="0" w:space="0" w:color="auto"/>
                                    <w:bottom w:val="none" w:sz="0" w:space="0" w:color="auto"/>
                                    <w:right w:val="none" w:sz="0" w:space="0" w:color="auto"/>
                                  </w:divBdr>
                                  <w:divsChild>
                                    <w:div w:id="1218778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Yeronimou, Catherine</dc:creator>
  <cp:keywords/>
  <dc:description/>
  <cp:lastModifiedBy>Yeronimou, Catherine</cp:lastModifiedBy>
  <cp:revision>4</cp:revision>
  <cp:lastPrinted>2017-09-11T11:59:00Z</cp:lastPrinted>
  <dcterms:created xsi:type="dcterms:W3CDTF">2021-03-16T12:31:00Z</dcterms:created>
  <dcterms:modified xsi:type="dcterms:W3CDTF">2021-03-16T13:17:00Z</dcterms:modified>
</cp:coreProperties>
</file>