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2B" w:rsidRDefault="000C25F2" w:rsidP="006C3267">
      <w:pPr>
        <w:pStyle w:val="NoSpacing"/>
        <w:spacing w:before="1540" w:after="240"/>
        <w:jc w:val="center"/>
        <w:rPr>
          <w:color w:val="5B9BD5"/>
          <w:sz w:val="22"/>
          <w:szCs w:val="22"/>
        </w:rPr>
      </w:pPr>
      <w:r>
        <w:rPr>
          <w:noProof/>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218440</wp:posOffset>
            </wp:positionV>
            <wp:extent cx="4086225" cy="28098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82B" w:rsidRDefault="0038382B" w:rsidP="006C3267">
      <w:pPr>
        <w:pStyle w:val="NoSpacing"/>
        <w:spacing w:before="1540" w:after="240"/>
        <w:jc w:val="center"/>
        <w:rPr>
          <w:color w:val="5B9BD5"/>
          <w:sz w:val="22"/>
          <w:szCs w:val="22"/>
        </w:rPr>
      </w:pPr>
    </w:p>
    <w:p w:rsidR="006C3267" w:rsidRPr="006C3267" w:rsidRDefault="006C3267" w:rsidP="006C3267">
      <w:pPr>
        <w:pStyle w:val="NoSpacing"/>
        <w:spacing w:before="1540" w:after="240"/>
        <w:jc w:val="center"/>
        <w:rPr>
          <w:color w:val="5B9BD5"/>
          <w:sz w:val="22"/>
          <w:szCs w:val="22"/>
        </w:rPr>
      </w:pPr>
    </w:p>
    <w:p w:rsidR="006C3267" w:rsidRPr="00547F94" w:rsidRDefault="00492E2A" w:rsidP="006C3267">
      <w:pPr>
        <w:jc w:val="center"/>
        <w:rPr>
          <w:rFonts w:ascii="Calibri" w:hAnsi="Calibri" w:cs="Calibri"/>
          <w:color w:val="5B9BD5"/>
          <w:sz w:val="72"/>
          <w:szCs w:val="72"/>
        </w:rPr>
      </w:pPr>
      <w:r w:rsidRPr="00547F94">
        <w:rPr>
          <w:rFonts w:ascii="Calibri" w:hAnsi="Calibri" w:cs="Calibri"/>
          <w:b/>
          <w:color w:val="5B9BD5"/>
          <w:sz w:val="72"/>
          <w:szCs w:val="72"/>
        </w:rPr>
        <w:t>PSHE and Relationships and Sex Education Policy</w:t>
      </w:r>
    </w:p>
    <w:tbl>
      <w:tblPr>
        <w:tblpPr w:leftFromText="180" w:rightFromText="180" w:vertAnchor="text" w:horzAnchor="margin" w:tblpXSpec="center"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Created/Revised:</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r>
              <w:rPr>
                <w:rFonts w:ascii="Calibri" w:eastAsia="Calibri" w:hAnsi="Calibri"/>
              </w:rPr>
              <w:t xml:space="preserve">May </w:t>
            </w:r>
            <w:r w:rsidRPr="00514FFE">
              <w:rPr>
                <w:rFonts w:ascii="Calibri" w:eastAsia="Calibri" w:hAnsi="Calibri"/>
              </w:rPr>
              <w:t>202</w:t>
            </w:r>
            <w:r>
              <w:rPr>
                <w:rFonts w:ascii="Calibri" w:eastAsia="Calibri" w:hAnsi="Calibri"/>
              </w:rPr>
              <w:t>1</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By: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r w:rsidRPr="00514FFE">
              <w:rPr>
                <w:rFonts w:ascii="Calibri" w:eastAsia="Calibri" w:hAnsi="Calibri"/>
              </w:rPr>
              <w:t xml:space="preserve">Claire Park </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Review Details:</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492E2A" w:rsidRDefault="0038382B" w:rsidP="0038382B">
            <w:pPr>
              <w:jc w:val="center"/>
              <w:rPr>
                <w:rFonts w:ascii="Calibri" w:eastAsia="Calibri" w:hAnsi="Calibri"/>
                <w:color w:val="FF0000"/>
              </w:rPr>
            </w:pPr>
            <w:r w:rsidRPr="00492E2A">
              <w:rPr>
                <w:rFonts w:ascii="Calibri" w:eastAsia="Calibri" w:hAnsi="Calibri"/>
                <w:color w:val="FF0000"/>
              </w:rPr>
              <w:t>DRAFT</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Review Date:</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r w:rsidRPr="00514FFE">
              <w:rPr>
                <w:rFonts w:ascii="Calibri" w:eastAsia="Calibri" w:hAnsi="Calibri"/>
              </w:rPr>
              <w:t>June 202</w:t>
            </w:r>
            <w:r>
              <w:rPr>
                <w:rFonts w:ascii="Calibri" w:eastAsia="Calibri" w:hAnsi="Calibri"/>
              </w:rPr>
              <w:t>2</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Approved by Governing Body: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p>
        </w:tc>
      </w:tr>
    </w:tbl>
    <w:p w:rsidR="00ED64F7" w:rsidRPr="00514FFE" w:rsidRDefault="00ED64F7" w:rsidP="006C3267">
      <w:pPr>
        <w:jc w:val="center"/>
      </w:pPr>
    </w:p>
    <w:p w:rsidR="006C3267" w:rsidRPr="00514FFE" w:rsidRDefault="006C3267" w:rsidP="00B47189">
      <w:pPr>
        <w:jc w:val="center"/>
        <w:rPr>
          <w:rFonts w:ascii="Arial" w:hAnsi="Arial" w:cs="Arial"/>
          <w:b/>
        </w:rPr>
      </w:pPr>
    </w:p>
    <w:p w:rsidR="006C3267" w:rsidRPr="00514FFE" w:rsidRDefault="006C3267" w:rsidP="00B47189">
      <w:pPr>
        <w:jc w:val="center"/>
        <w:rPr>
          <w:rFonts w:ascii="Arial" w:hAnsi="Arial" w:cs="Arial"/>
          <w:b/>
        </w:rPr>
      </w:pPr>
    </w:p>
    <w:p w:rsidR="006C77E2" w:rsidRPr="00514FFE" w:rsidRDefault="006C77E2" w:rsidP="00B47189">
      <w:pPr>
        <w:jc w:val="center"/>
        <w:rPr>
          <w:rFonts w:ascii="Arial" w:hAnsi="Arial" w:cs="Arial"/>
          <w:b/>
        </w:rPr>
      </w:pPr>
    </w:p>
    <w:p w:rsidR="00880FC2" w:rsidRPr="00514FFE" w:rsidRDefault="00880FC2" w:rsidP="00B47189">
      <w:pPr>
        <w:jc w:val="center"/>
        <w:rPr>
          <w:rFonts w:ascii="Arial" w:hAnsi="Arial" w:cs="Arial"/>
          <w:b/>
        </w:rPr>
      </w:pPr>
    </w:p>
    <w:p w:rsidR="00880FC2" w:rsidRDefault="00880FC2" w:rsidP="00B47189">
      <w:pPr>
        <w:jc w:val="center"/>
        <w:rPr>
          <w:rFonts w:ascii="Arial" w:hAnsi="Arial" w:cs="Arial"/>
          <w:b/>
          <w:sz w:val="22"/>
          <w:szCs w:val="22"/>
        </w:rPr>
      </w:pPr>
      <w:r w:rsidRPr="00514FFE">
        <w:rPr>
          <w:rFonts w:ascii="Arial" w:hAnsi="Arial" w:cs="Arial"/>
          <w:b/>
        </w:rPr>
        <w:br w:type="page"/>
      </w:r>
    </w:p>
    <w:p w:rsidR="00492E2A" w:rsidRPr="00547F94" w:rsidRDefault="00492E2A" w:rsidP="008468A0">
      <w:pPr>
        <w:spacing w:after="160" w:line="259" w:lineRule="auto"/>
        <w:rPr>
          <w:rFonts w:ascii="Maiandra GD" w:eastAsia="Calibri" w:hAnsi="Maiandra GD"/>
          <w:b/>
          <w:color w:val="5B9BD5"/>
          <w:lang w:eastAsia="en-US"/>
        </w:rPr>
      </w:pPr>
      <w:r w:rsidRPr="00547F94">
        <w:rPr>
          <w:rFonts w:ascii="Maiandra GD" w:eastAsia="Calibri" w:hAnsi="Maiandra GD"/>
          <w:b/>
          <w:color w:val="5B9BD5"/>
          <w:lang w:eastAsia="en-US"/>
        </w:rPr>
        <w:lastRenderedPageBreak/>
        <w:t>PSHE VISION</w:t>
      </w:r>
    </w:p>
    <w:p w:rsidR="00492E2A" w:rsidRPr="007C451B" w:rsidRDefault="00492E2A" w:rsidP="00492E2A">
      <w:pPr>
        <w:spacing w:after="160" w:line="259" w:lineRule="auto"/>
        <w:rPr>
          <w:rFonts w:ascii="Maiandra GD" w:eastAsia="Calibri" w:hAnsi="Maiandra GD"/>
          <w:sz w:val="22"/>
          <w:szCs w:val="22"/>
          <w:lang w:eastAsia="en-US"/>
        </w:rPr>
      </w:pPr>
      <w:r w:rsidRPr="007C451B">
        <w:rPr>
          <w:rFonts w:ascii="Maiandra GD" w:eastAsia="Calibri" w:hAnsi="Maiandra GD"/>
          <w:sz w:val="22"/>
          <w:szCs w:val="22"/>
          <w:lang w:eastAsia="en-US"/>
        </w:rPr>
        <w:t>At Hartburn Primary School Personal, Social and Health Education (PHSE) enables our children to become healthy, independent and responsible members of both our local community and society as whole.</w:t>
      </w:r>
    </w:p>
    <w:p w:rsidR="00492E2A" w:rsidRPr="007C451B" w:rsidRDefault="00492E2A" w:rsidP="00492E2A">
      <w:pPr>
        <w:spacing w:after="160" w:line="259" w:lineRule="auto"/>
        <w:rPr>
          <w:rFonts w:ascii="Maiandra GD" w:eastAsia="Calibri" w:hAnsi="Maiandra GD"/>
          <w:sz w:val="22"/>
          <w:szCs w:val="22"/>
          <w:lang w:eastAsia="en-US"/>
        </w:rPr>
      </w:pPr>
      <w:r w:rsidRPr="007C451B">
        <w:rPr>
          <w:rFonts w:ascii="Maiandra GD" w:eastAsia="Calibri" w:hAnsi="Maiandra GD"/>
          <w:sz w:val="22"/>
          <w:szCs w:val="22"/>
          <w:lang w:eastAsia="en-US"/>
        </w:rPr>
        <w:t>Our intent is to help all of our pupils to understand how they are developing both personally and socially and to tackle many of the moral, social and cultural issues that are part of growing up enabling them to develop healthy, safe relationships. We strive to provide our children with learning opportunities across and beyond the curriculum, allowing them to learn about rights and responsibilities, encouraging them to challenge ideas and voice their opinions in a safe environment.</w:t>
      </w:r>
    </w:p>
    <w:p w:rsidR="00492E2A" w:rsidRPr="007C451B" w:rsidRDefault="00492E2A" w:rsidP="00492E2A">
      <w:pPr>
        <w:spacing w:after="160" w:line="259" w:lineRule="auto"/>
        <w:rPr>
          <w:rFonts w:ascii="Maiandra GD" w:eastAsia="Calibri" w:hAnsi="Maiandra GD"/>
          <w:sz w:val="22"/>
          <w:szCs w:val="22"/>
          <w:lang w:eastAsia="en-US"/>
        </w:rPr>
      </w:pPr>
      <w:r w:rsidRPr="007C451B">
        <w:rPr>
          <w:rFonts w:ascii="Maiandra GD" w:eastAsia="Calibri" w:hAnsi="Maiandra GD"/>
          <w:sz w:val="22"/>
          <w:szCs w:val="22"/>
          <w:lang w:eastAsia="en-US"/>
        </w:rPr>
        <w:t>The culture of ‘Learning for Life’ that permeates across our whole school focuses on equipping children with the key life skills they will require to be part of the diverse and rapidly changing society we live in. We aim to prepare them for the world of work and support them in developing enterprise skills and financial awareness. We encourage the development of characteristics for life such as a love of learning, resilience, integrity, team work, critical thinking and independence.</w:t>
      </w:r>
    </w:p>
    <w:p w:rsidR="00492E2A" w:rsidRPr="007C451B" w:rsidRDefault="00492E2A" w:rsidP="00492E2A">
      <w:pPr>
        <w:spacing w:after="160" w:line="259" w:lineRule="auto"/>
        <w:rPr>
          <w:rFonts w:ascii="Maiandra GD" w:eastAsia="Calibri" w:hAnsi="Maiandra GD"/>
          <w:sz w:val="22"/>
          <w:szCs w:val="22"/>
          <w:lang w:eastAsia="en-US"/>
        </w:rPr>
      </w:pPr>
      <w:r w:rsidRPr="007C451B">
        <w:rPr>
          <w:rFonts w:ascii="Maiandra GD" w:eastAsia="Calibri" w:hAnsi="Maiandra GD"/>
          <w:sz w:val="22"/>
          <w:szCs w:val="22"/>
          <w:lang w:eastAsia="en-US"/>
        </w:rPr>
        <w:t xml:space="preserve">Our children are encouraged to be proud and to develop their sense of self-worth by playing a positive role in contributing to school life and the wider Hartburn community. </w:t>
      </w:r>
    </w:p>
    <w:p w:rsidR="00492E2A" w:rsidRPr="007C451B" w:rsidRDefault="00492E2A" w:rsidP="00492E2A">
      <w:pPr>
        <w:spacing w:after="160" w:line="259" w:lineRule="auto"/>
        <w:rPr>
          <w:rFonts w:ascii="Maiandra GD" w:eastAsia="Calibri" w:hAnsi="Maiandra GD"/>
          <w:sz w:val="22"/>
          <w:szCs w:val="22"/>
          <w:lang w:eastAsia="en-US"/>
        </w:rPr>
      </w:pPr>
      <w:r w:rsidRPr="007C451B">
        <w:rPr>
          <w:rFonts w:ascii="Maiandra GD" w:eastAsia="Calibri" w:hAnsi="Maiandra GD"/>
          <w:sz w:val="22"/>
          <w:szCs w:val="22"/>
          <w:lang w:eastAsia="en-US"/>
        </w:rPr>
        <w:t>We believe that the pupils at Hartburn Primary School deserve to leave our school as confident, responsible, caring and enquiring individuals who are well prepared for life in modern Britain.</w:t>
      </w:r>
    </w:p>
    <w:p w:rsidR="00492E2A" w:rsidRPr="00492E2A" w:rsidRDefault="00492E2A" w:rsidP="00492E2A">
      <w:pPr>
        <w:keepNext/>
        <w:suppressAutoHyphens/>
        <w:ind w:right="283"/>
        <w:jc w:val="both"/>
        <w:outlineLvl w:val="4"/>
        <w:rPr>
          <w:rFonts w:ascii="Maiandra GD" w:hAnsi="Maiandra GD"/>
          <w:b/>
          <w:sz w:val="20"/>
          <w:szCs w:val="20"/>
          <w:u w:val="single"/>
        </w:rPr>
      </w:pPr>
    </w:p>
    <w:p w:rsidR="00492E2A" w:rsidRPr="007C451B" w:rsidRDefault="00492E2A" w:rsidP="007C451B">
      <w:pPr>
        <w:keepNext/>
        <w:jc w:val="both"/>
        <w:outlineLvl w:val="1"/>
        <w:rPr>
          <w:rFonts w:ascii="Maiandra GD" w:hAnsi="Maiandra GD"/>
          <w:b/>
          <w:caps/>
          <w:color w:val="5B9BD5"/>
        </w:rPr>
      </w:pPr>
      <w:r w:rsidRPr="00547F94">
        <w:rPr>
          <w:rFonts w:ascii="Maiandra GD" w:hAnsi="Maiandra GD"/>
          <w:b/>
          <w:caps/>
          <w:color w:val="5B9BD5"/>
        </w:rPr>
        <w:t>Aims</w:t>
      </w:r>
    </w:p>
    <w:p w:rsidR="00492E2A" w:rsidRPr="007C451B" w:rsidRDefault="00492E2A" w:rsidP="00492E2A">
      <w:pPr>
        <w:suppressAutoHyphens/>
        <w:ind w:right="283"/>
        <w:rPr>
          <w:rFonts w:ascii="Maiandra GD" w:hAnsi="Maiandra GD"/>
          <w:sz w:val="22"/>
          <w:szCs w:val="22"/>
        </w:rPr>
      </w:pPr>
      <w:r w:rsidRPr="007C451B">
        <w:rPr>
          <w:rFonts w:ascii="Maiandra GD" w:hAnsi="Maiandra GD"/>
          <w:sz w:val="22"/>
          <w:szCs w:val="22"/>
        </w:rPr>
        <w:t>We believe that effective Relationships and Sex Education should be taught within a broader PHSE programme. Relationships and Sex Education enhances and is enhanced by learning related to topics including anti-bullying; keeping safe on and offline; keeping physically and mentally healthy; learning about drugs, alcohol and tobacco; and the development of skills and attributes such as communication skills, managing peer pressure, risk management, resilience and decision making.</w:t>
      </w:r>
    </w:p>
    <w:p w:rsidR="00492E2A" w:rsidRPr="007C451B" w:rsidRDefault="00492E2A" w:rsidP="00492E2A">
      <w:pPr>
        <w:suppressAutoHyphens/>
        <w:ind w:right="283"/>
        <w:rPr>
          <w:rFonts w:ascii="Maiandra GD" w:hAnsi="Maiandra GD"/>
          <w:sz w:val="22"/>
          <w:szCs w:val="22"/>
        </w:rPr>
      </w:pPr>
    </w:p>
    <w:p w:rsidR="00492E2A" w:rsidRPr="007C451B" w:rsidRDefault="00492E2A" w:rsidP="00492E2A">
      <w:pPr>
        <w:suppressAutoHyphens/>
        <w:ind w:right="283"/>
        <w:jc w:val="both"/>
        <w:rPr>
          <w:rFonts w:ascii="Maiandra GD" w:hAnsi="Maiandra GD"/>
          <w:sz w:val="22"/>
          <w:szCs w:val="22"/>
        </w:rPr>
      </w:pPr>
      <w:r w:rsidRPr="007C451B">
        <w:rPr>
          <w:rFonts w:ascii="Maiandra GD" w:hAnsi="Maiandra GD"/>
          <w:sz w:val="22"/>
          <w:szCs w:val="22"/>
        </w:rPr>
        <w:t>PHSE and RSE at Hartburn Primary School aims to:</w:t>
      </w:r>
    </w:p>
    <w:p w:rsidR="00492E2A" w:rsidRPr="007C451B" w:rsidRDefault="00492E2A" w:rsidP="00492E2A">
      <w:pPr>
        <w:suppressAutoHyphens/>
        <w:ind w:right="283"/>
        <w:jc w:val="both"/>
        <w:rPr>
          <w:rFonts w:ascii="Maiandra GD" w:hAnsi="Maiandra GD"/>
          <w:sz w:val="22"/>
          <w:szCs w:val="22"/>
        </w:rPr>
      </w:pP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Give pupils the knowledge, confidence and self-awareness to make informed choices and decisions.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for the opportunities, responsibilities and experiences of later life.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Encourage pupils to value themselves and others.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lastRenderedPageBreak/>
        <w:t>Allow pupils to acknowledge and appreciate difference and diversity.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to be positive and active members of a democratic society.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Teach pupils to understand what constitutes a safe and healthy lifestyle.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Provide a framework in which sensitive discussions can take place.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Promote safety in forming and maintaining relationships.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Provide pupils with a toolkit for understanding and managing their emotions.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Help pupils develop feelings of self-respect, confidence and empathy.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Provide pupils with the opportunities to consider issues which may affect their own lives and/or the lives of others.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Help pupils to identify the characteristics of healthy relationships, how relationships may affect mental and physical health; and how to stay safe online.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Create a positive culture around issues of sexuality and relationships.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Teach pupils the correct vocabulary to describe themselves and their bodies.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for puberty, and give them an understanding of sexual development and the importance of health and hygiene.</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Statutory requirements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 xml:space="preserve">We must provide Relationships Education to all pupils as per section 34 of the </w:t>
      </w:r>
      <w:r w:rsidRPr="007C451B">
        <w:rPr>
          <w:rFonts w:ascii="Maiandra GD" w:hAnsi="Maiandra GD"/>
          <w:sz w:val="22"/>
          <w:szCs w:val="22"/>
          <w:u w:val="single"/>
        </w:rPr>
        <w:t>Children and Social Work Act 2017</w:t>
      </w:r>
      <w:r w:rsidRPr="007C451B">
        <w:rPr>
          <w:rFonts w:ascii="Maiandra GD" w:hAnsi="Maiandra GD"/>
          <w:sz w:val="22"/>
          <w:szCs w:val="22"/>
        </w:rPr>
        <w:t xml:space="preserve">. We are not required to teach Sex Education but must teach the elements of Sex Education contained in the Science Curriculum. In teaching RSE, we must have regard to </w:t>
      </w:r>
      <w:r w:rsidRPr="007C451B">
        <w:rPr>
          <w:rFonts w:ascii="Maiandra GD" w:hAnsi="Maiandra GD"/>
          <w:sz w:val="22"/>
          <w:szCs w:val="22"/>
          <w:u w:val="single"/>
        </w:rPr>
        <w:t xml:space="preserve">guidance </w:t>
      </w:r>
      <w:r w:rsidRPr="007C451B">
        <w:rPr>
          <w:rFonts w:ascii="Maiandra GD" w:hAnsi="Maiandra GD"/>
          <w:sz w:val="22"/>
          <w:szCs w:val="22"/>
        </w:rPr>
        <w:t>issued by the Secretary of State as outlined in Section 403 of the Education Act 1996 and from September 2020 will follow new statutory guidance.</w:t>
      </w:r>
    </w:p>
    <w:p w:rsidR="00492E2A" w:rsidRPr="00492E2A" w:rsidRDefault="00492E2A" w:rsidP="00492E2A">
      <w:pPr>
        <w:suppressAutoHyphens/>
        <w:ind w:left="360" w:right="283"/>
        <w:jc w:val="both"/>
        <w:rPr>
          <w:rFonts w:ascii="Maiandra GD" w:hAnsi="Maiandra GD"/>
          <w:sz w:val="20"/>
          <w:szCs w:val="20"/>
        </w:rPr>
      </w:pPr>
      <w:r w:rsidRPr="00492E2A">
        <w:rPr>
          <w:rFonts w:ascii="Maiandra GD" w:hAnsi="Maiandra GD"/>
          <w:sz w:val="20"/>
          <w:szCs w:val="20"/>
        </w:rPr>
        <w:t xml:space="preserve"> </w:t>
      </w:r>
    </w:p>
    <w:p w:rsidR="00492E2A" w:rsidRPr="00547F94" w:rsidRDefault="00492E2A" w:rsidP="00492E2A">
      <w:pPr>
        <w:suppressAutoHyphens/>
        <w:ind w:left="360" w:right="283"/>
        <w:jc w:val="both"/>
        <w:rPr>
          <w:rFonts w:ascii="Maiandra GD" w:hAnsi="Maiandra GD"/>
          <w:b/>
          <w:caps/>
          <w:color w:val="5B9BD5"/>
          <w:sz w:val="22"/>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Policy Development</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This policy has been developed in consultation with staff, pupils and parents. The consultation and policy development process involved the following steps:</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lastRenderedPageBreak/>
        <w:t>Review of all relevant information including national and local guidance.</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Staff consultation- all school staff were given the opportunity to look at the policy and make recommendations.</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Parent Consultation- parents and any interested parties were invited to make comment about the policy.</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Ratification- the policy was shared and reviewed by governors before approval by the full Governing Body.</w:t>
      </w:r>
    </w:p>
    <w:p w:rsidR="00492E2A" w:rsidRPr="00547F94" w:rsidRDefault="00492E2A" w:rsidP="00492E2A">
      <w:pPr>
        <w:suppressAutoHyphens/>
        <w:spacing w:before="4"/>
        <w:ind w:right="283"/>
        <w:rPr>
          <w:rFonts w:ascii="Maiandra GD" w:hAnsi="Maiandra GD"/>
          <w:caps/>
          <w:color w:val="5B9BD5"/>
          <w:sz w:val="22"/>
          <w:szCs w:val="22"/>
        </w:rPr>
      </w:pPr>
      <w:r w:rsidRPr="00547F94">
        <w:rPr>
          <w:rFonts w:ascii="Maiandra GD" w:hAnsi="Maiandra GD"/>
          <w:caps/>
          <w:color w:val="5B9BD5"/>
          <w:sz w:val="22"/>
          <w:szCs w:val="22"/>
        </w:rPr>
        <w:t xml:space="preserve">     </w:t>
      </w:r>
      <w:r w:rsidRPr="00547F94">
        <w:rPr>
          <w:rFonts w:ascii="Maiandra GD" w:hAnsi="Maiandra GD"/>
          <w:b/>
          <w:caps/>
          <w:color w:val="5B9BD5"/>
          <w:sz w:val="22"/>
          <w:szCs w:val="22"/>
        </w:rPr>
        <w:t>Definition</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RSE is part of lifelong learning about the emotional, social and physical aspects of growing up, relationships, healthy lifestyles, personal safety, diversity and personal identity development. RSE, within PHSE, aims to give children and young people essential skills for building positive, enjoyable, respectful and non-exploitive relationships and the skills to stay safe both on and offline. It enables pupils to explore their own and other’s attitudes and values and builds their self-esteem and confidence to view their own sexuality positively. RSE is not about the promotion of sexual activity.</w:t>
      </w:r>
    </w:p>
    <w:p w:rsidR="00492E2A" w:rsidRPr="007C451B" w:rsidRDefault="00492E2A" w:rsidP="00492E2A">
      <w:pPr>
        <w:suppressAutoHyphens/>
        <w:ind w:left="360" w:right="283"/>
        <w:jc w:val="both"/>
        <w:rPr>
          <w:rFonts w:ascii="Maiandra GD" w:hAnsi="Maiandra GD"/>
          <w:sz w:val="22"/>
          <w:szCs w:val="22"/>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Curriculum</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Our PHSE curricu</w:t>
      </w:r>
      <w:r w:rsidR="00EE4959">
        <w:rPr>
          <w:rFonts w:ascii="Maiandra GD" w:hAnsi="Maiandra GD"/>
          <w:sz w:val="22"/>
          <w:szCs w:val="22"/>
        </w:rPr>
        <w:t>lum is set out as per Appendix 1</w:t>
      </w:r>
      <w:r w:rsidRPr="007C451B">
        <w:rPr>
          <w:rFonts w:ascii="Maiandra GD" w:hAnsi="Maiandra GD"/>
          <w:sz w:val="22"/>
          <w:szCs w:val="22"/>
        </w:rPr>
        <w:t xml:space="preserve"> and the progression of knowledge in Appendix 2. The Relationships and Sex Education elements are contained within this. We have</w:t>
      </w:r>
      <w:r w:rsidRPr="00492E2A">
        <w:rPr>
          <w:rFonts w:ascii="Maiandra GD" w:hAnsi="Maiandra GD"/>
          <w:sz w:val="20"/>
          <w:szCs w:val="20"/>
        </w:rPr>
        <w:t xml:space="preserve"> </w:t>
      </w:r>
      <w:r w:rsidRPr="007C451B">
        <w:rPr>
          <w:rFonts w:ascii="Maiandra GD" w:hAnsi="Maiandra GD"/>
          <w:sz w:val="22"/>
          <w:szCs w:val="22"/>
        </w:rPr>
        <w:t>also made explicit the progression in vocabulary and terminology that will be used as children</w:t>
      </w:r>
      <w:r w:rsidR="00EE4959">
        <w:rPr>
          <w:rFonts w:ascii="Maiandra GD" w:hAnsi="Maiandra GD"/>
          <w:sz w:val="22"/>
          <w:szCs w:val="22"/>
        </w:rPr>
        <w:t xml:space="preserve"> move through school (Appendix 2</w:t>
      </w:r>
      <w:r w:rsidRPr="007C451B">
        <w:rPr>
          <w:rFonts w:ascii="Maiandra GD" w:hAnsi="Maiandra GD"/>
          <w:sz w:val="22"/>
          <w:szCs w:val="22"/>
        </w:rPr>
        <w:t>). We reserve the</w:t>
      </w:r>
      <w:r w:rsidR="00B464B3">
        <w:rPr>
          <w:rFonts w:ascii="Maiandra GD" w:hAnsi="Maiandra GD"/>
          <w:sz w:val="22"/>
          <w:szCs w:val="22"/>
        </w:rPr>
        <w:t xml:space="preserve"> right to adapt our curriculum in</w:t>
      </w:r>
      <w:bookmarkStart w:id="0" w:name="_GoBack"/>
      <w:bookmarkEnd w:id="0"/>
      <w:r w:rsidRPr="007C451B">
        <w:rPr>
          <w:rFonts w:ascii="Maiandra GD" w:hAnsi="Maiandra GD"/>
          <w:sz w:val="22"/>
          <w:szCs w:val="22"/>
        </w:rPr>
        <w:t xml:space="preserve"> response to ongoing assessment as and when necessary.</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 xml:space="preserve">We have reviewed our curriculum in response to recent guidance and legislation, taking into account the age and needs of our pupils. If pupils ask questions outside the scope of this policy teachers will respond in an appropriate manner so they are fully informed and do not seek answers online. </w:t>
      </w:r>
      <w:r w:rsidRPr="007C451B">
        <w:rPr>
          <w:rFonts w:ascii="Maiandra GD" w:hAnsi="Maiandra GD"/>
          <w:sz w:val="22"/>
          <w:szCs w:val="22"/>
        </w:rPr>
        <w:tab/>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Delivery of PHSE and Relationships and Sex Education</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RSE is taught within the PHSE curriculum and some biological aspects of sex education are taught within the science curriculum. It is delivered by class teachers. We have developed a PHSE scheme of work for years 1-6 which incorporates all aspects of the RSE curriculum.</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National Curriculum Science includes some sex and relationship education. From Sept 2014, Primary Science includes pupils learning about;</w:t>
      </w:r>
    </w:p>
    <w:p w:rsidR="00492E2A" w:rsidRPr="007C451B" w:rsidRDefault="00492E2A" w:rsidP="00492E2A">
      <w:pPr>
        <w:numPr>
          <w:ilvl w:val="0"/>
          <w:numId w:val="27"/>
        </w:numPr>
        <w:suppressAutoHyphens/>
        <w:spacing w:after="240"/>
        <w:ind w:right="283"/>
        <w:jc w:val="both"/>
        <w:rPr>
          <w:rFonts w:ascii="Maiandra GD" w:hAnsi="Maiandra GD"/>
          <w:sz w:val="22"/>
          <w:szCs w:val="22"/>
        </w:rPr>
      </w:pPr>
      <w:r w:rsidRPr="007C451B">
        <w:rPr>
          <w:rFonts w:ascii="Maiandra GD" w:hAnsi="Maiandra GD"/>
          <w:sz w:val="22"/>
          <w:szCs w:val="22"/>
        </w:rPr>
        <w:t>the parts of the body, growth, reproduction, life cycles and ageing;</w:t>
      </w:r>
    </w:p>
    <w:p w:rsidR="00492E2A" w:rsidRPr="007C451B" w:rsidRDefault="00492E2A" w:rsidP="00492E2A">
      <w:pPr>
        <w:numPr>
          <w:ilvl w:val="0"/>
          <w:numId w:val="27"/>
        </w:numPr>
        <w:suppressAutoHyphens/>
        <w:spacing w:after="240"/>
        <w:ind w:right="283"/>
        <w:jc w:val="both"/>
        <w:rPr>
          <w:rFonts w:ascii="Maiandra GD" w:hAnsi="Maiandra GD"/>
          <w:sz w:val="22"/>
          <w:szCs w:val="22"/>
        </w:rPr>
      </w:pPr>
      <w:r w:rsidRPr="007C451B">
        <w:rPr>
          <w:rFonts w:ascii="Maiandra GD" w:hAnsi="Maiandra GD"/>
          <w:sz w:val="22"/>
          <w:szCs w:val="22"/>
        </w:rPr>
        <w:t>changes that occur in puberty (Y4, 5 and 6)</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All areas of learning will be taught within the context of family life taking care to ensure that there is no stigmatisation of children based on their home circumstances. Families can include single parent families, LGBT parents, families headed by grandparents, adoptive parents and foster parents/carers. We will also reflect sensitively that some children may have a different structure of support around them, for example; looked after children or young carers.</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t>Pupils with SEND</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As far as is appropriate, pupils with special educational needs should follow the same PHSE curriculum as all other pupils. Careful consideration is given concerning the level of differentiation needed, and in some cases the content or delivery will need to be adapted. Teachers and/or learning support assistants will work with individual pupils when required, and if appropriate.</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t>Roles and responsibilities</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The governing body will approve the PHSE and RSE policy, and hold the Head Teacher to account for its implementation. The Head Teacher is responsible for ensuring that PHSE and RSE is taught consistently across the school, and for managing requests to withdraw pupils from non-statutory components of RSE.</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t xml:space="preserve">Staff </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Staff are responsible for;</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Delivering PHSE and RSE in a sensitive way</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Modelling positive attitudes to RSE</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Monitoring progress</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Responding to the needs of individual pupils</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Responding appropriately to pupils whose parents wish them to be withdrawn from the non-statutory components of RSE.</w:t>
      </w:r>
    </w:p>
    <w:p w:rsidR="00492E2A" w:rsidRPr="00492E2A" w:rsidRDefault="00492E2A" w:rsidP="00492E2A">
      <w:pPr>
        <w:suppressAutoHyphens/>
        <w:ind w:left="283" w:right="283"/>
        <w:jc w:val="both"/>
        <w:rPr>
          <w:rFonts w:ascii="Maiandra GD" w:hAnsi="Maiandra GD"/>
          <w:sz w:val="20"/>
          <w:szCs w:val="20"/>
        </w:rPr>
      </w:pP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Staff do not have the right to opt out of teaching PHSE or RSE. Staff who have concerns about teaching RSE are encouraged to discuss this with the Head Teacher.</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Pupils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Pupils are expected to engage fully in PHSE and, when discussing issues related to RSE, treat others with respect and sensitivity.</w:t>
      </w:r>
    </w:p>
    <w:p w:rsidR="00492E2A" w:rsidRPr="00492E2A" w:rsidRDefault="00492E2A" w:rsidP="00492E2A">
      <w:pPr>
        <w:suppressAutoHyphens/>
        <w:ind w:left="360" w:right="283"/>
        <w:jc w:val="both"/>
        <w:rPr>
          <w:rFonts w:ascii="Maiandra GD" w:hAnsi="Maiandra GD"/>
          <w:sz w:val="20"/>
          <w:szCs w:val="20"/>
        </w:rPr>
      </w:pPr>
    </w:p>
    <w:p w:rsidR="002C1E70" w:rsidRDefault="002C1E70" w:rsidP="00492E2A">
      <w:pPr>
        <w:suppressAutoHyphens/>
        <w:ind w:left="360" w:right="283"/>
        <w:jc w:val="both"/>
        <w:rPr>
          <w:rFonts w:ascii="Maiandra GD" w:hAnsi="Maiandra GD"/>
          <w:b/>
          <w:caps/>
          <w:color w:val="5B9BD5"/>
          <w:sz w:val="22"/>
          <w:szCs w:val="22"/>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Parental right to withdraw</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Parents do not have the right to withdraw their children from Relationships Education but do have the right to withdraw their children from the non-statutory components of sex education within RSE. Requests for withdrawal should be put in writing and addressed to the Head Teacher. Alternative work will be provided for children who are withdrawn from sex education.</w:t>
      </w:r>
    </w:p>
    <w:p w:rsidR="00492E2A" w:rsidRPr="00492E2A" w:rsidRDefault="00492E2A" w:rsidP="00492E2A">
      <w:pPr>
        <w:suppressAutoHyphens/>
        <w:ind w:left="360" w:right="283"/>
        <w:jc w:val="both"/>
        <w:rPr>
          <w:rFonts w:ascii="Maiandra GD" w:hAnsi="Maiandra GD"/>
          <w:sz w:val="20"/>
          <w:szCs w:val="20"/>
        </w:rPr>
      </w:pPr>
    </w:p>
    <w:p w:rsidR="008468A0" w:rsidRPr="00547F94" w:rsidRDefault="008468A0" w:rsidP="00492E2A">
      <w:pPr>
        <w:suppressAutoHyphens/>
        <w:ind w:left="360" w:right="283"/>
        <w:jc w:val="both"/>
        <w:rPr>
          <w:rFonts w:ascii="Maiandra GD" w:hAnsi="Maiandra GD"/>
          <w:b/>
          <w:caps/>
          <w:color w:val="5B9BD5"/>
          <w:sz w:val="22"/>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Training</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Staff are trained on the delivery of PHSE and RSE as part of their induction and it is included in our continuing professional development calendar. The Head Teacher will also invite visitors from outside school to provide support and training to staff teaching RSE.</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Monitoring Arrangements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The delivery of PHSE and RSE is monitored by the Head Teacher and Jill Adams (PHSE/RSE Lead) through lesson observations, learning walks, staff and pupil voice etc</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Pupils’ development in PHSE and RSE is monitored by class teachers as part of our internal assessment systems.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The policy will be reviewed by the Head Teacher and each review will be approved by the Governing Body.</w:t>
      </w: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right="283"/>
        <w:jc w:val="both"/>
        <w:rPr>
          <w:rFonts w:ascii="Maiandra GD" w:hAnsi="Maiandra GD"/>
          <w:sz w:val="20"/>
          <w:szCs w:val="20"/>
        </w:rPr>
      </w:pPr>
    </w:p>
    <w:p w:rsidR="00AB1F5D" w:rsidRDefault="00AB1F5D"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B464B3" w:rsidRDefault="00B464B3" w:rsidP="0033512C">
      <w:pPr>
        <w:tabs>
          <w:tab w:val="center" w:pos="4513"/>
          <w:tab w:val="right" w:pos="9026"/>
        </w:tabs>
        <w:rPr>
          <w:rFonts w:ascii="Maiandra GD" w:hAnsi="Maiandra GD"/>
          <w:sz w:val="22"/>
          <w:szCs w:val="22"/>
          <w:highlight w:val="yellow"/>
        </w:rPr>
      </w:pPr>
    </w:p>
    <w:p w:rsidR="00B464B3" w:rsidRDefault="00B464B3" w:rsidP="0033512C">
      <w:pPr>
        <w:tabs>
          <w:tab w:val="center" w:pos="4513"/>
          <w:tab w:val="right" w:pos="9026"/>
        </w:tabs>
        <w:rPr>
          <w:rFonts w:ascii="Maiandra GD" w:hAnsi="Maiandra GD"/>
          <w:sz w:val="22"/>
          <w:szCs w:val="22"/>
        </w:rPr>
      </w:pPr>
    </w:p>
    <w:p w:rsidR="0033512C" w:rsidRPr="008B7857" w:rsidRDefault="0033512C" w:rsidP="0033512C">
      <w:pPr>
        <w:tabs>
          <w:tab w:val="center" w:pos="4513"/>
          <w:tab w:val="right" w:pos="9026"/>
        </w:tabs>
        <w:rPr>
          <w:rFonts w:ascii="Maiandra GD" w:eastAsia="Calibri" w:hAnsi="Maiandra GD"/>
          <w:b/>
          <w:color w:val="5B9BD5"/>
          <w:sz w:val="22"/>
          <w:szCs w:val="22"/>
          <w:lang w:eastAsia="en-US"/>
        </w:rPr>
      </w:pPr>
      <w:r w:rsidRPr="008B7857">
        <w:rPr>
          <w:rFonts w:ascii="Maiandra GD" w:eastAsia="Calibri" w:hAnsi="Maiandra GD"/>
          <w:b/>
          <w:color w:val="5B9BD5"/>
          <w:sz w:val="22"/>
          <w:szCs w:val="22"/>
          <w:lang w:eastAsia="en-US"/>
        </w:rPr>
        <w:t>APP</w:t>
      </w:r>
      <w:r w:rsidR="00B464B3">
        <w:rPr>
          <w:rFonts w:ascii="Maiandra GD" w:eastAsia="Calibri" w:hAnsi="Maiandra GD"/>
          <w:b/>
          <w:color w:val="5B9BD5"/>
          <w:sz w:val="22"/>
          <w:szCs w:val="22"/>
          <w:lang w:eastAsia="en-US"/>
        </w:rPr>
        <w:t>ENDIX 1</w:t>
      </w:r>
    </w:p>
    <w:p w:rsidR="0033512C" w:rsidRPr="008B7857" w:rsidRDefault="0033512C" w:rsidP="0033512C">
      <w:pPr>
        <w:tabs>
          <w:tab w:val="center" w:pos="4513"/>
          <w:tab w:val="right" w:pos="9026"/>
        </w:tabs>
        <w:rPr>
          <w:rFonts w:ascii="Maiandra GD" w:eastAsia="Calibri" w:hAnsi="Maiandra GD"/>
          <w:color w:val="5B9BD5"/>
          <w:sz w:val="22"/>
          <w:szCs w:val="22"/>
          <w:lang w:eastAsia="en-US"/>
        </w:rPr>
      </w:pPr>
      <w:r w:rsidRPr="008B7857">
        <w:rPr>
          <w:rFonts w:ascii="Maiandra GD" w:eastAsia="Calibri" w:hAnsi="Maiandra GD"/>
          <w:color w:val="5B9BD5"/>
          <w:sz w:val="22"/>
          <w:szCs w:val="22"/>
          <w:lang w:eastAsia="en-US"/>
        </w:rPr>
        <w:t>ILP MAP WITH PHSE</w:t>
      </w:r>
    </w:p>
    <w:p w:rsidR="0033512C" w:rsidRPr="002C1E70" w:rsidRDefault="0033512C" w:rsidP="0033512C">
      <w:pPr>
        <w:tabs>
          <w:tab w:val="center" w:pos="4513"/>
          <w:tab w:val="right" w:pos="9026"/>
        </w:tabs>
        <w:rPr>
          <w:rFonts w:ascii="Maiandra GD" w:eastAsia="Calibri" w:hAnsi="Maiandra GD"/>
          <w:color w:val="5B9BD5"/>
          <w:sz w:val="20"/>
          <w:szCs w:val="20"/>
          <w:lang w:eastAsia="en-US"/>
        </w:rPr>
      </w:pPr>
    </w:p>
    <w:p w:rsidR="0033512C" w:rsidRPr="002C1E70" w:rsidRDefault="0033512C" w:rsidP="0033512C">
      <w:pPr>
        <w:tabs>
          <w:tab w:val="center" w:pos="4513"/>
          <w:tab w:val="right" w:pos="9026"/>
        </w:tabs>
        <w:rPr>
          <w:rFonts w:ascii="Maiandra GD" w:eastAsia="Calibri" w:hAnsi="Maiandra GD"/>
          <w:color w:val="5B9BD5"/>
          <w:sz w:val="20"/>
          <w:szCs w:val="20"/>
          <w:lang w:eastAsia="en-US"/>
        </w:rPr>
      </w:pPr>
    </w:p>
    <w:tbl>
      <w:tblPr>
        <w:tblW w:w="152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807"/>
        <w:gridCol w:w="1984"/>
        <w:gridCol w:w="2552"/>
        <w:gridCol w:w="2438"/>
        <w:gridCol w:w="2381"/>
        <w:gridCol w:w="2102"/>
      </w:tblGrid>
      <w:tr w:rsidR="0033512C" w:rsidRPr="005D5AD1" w:rsidTr="005D5AD1">
        <w:trPr>
          <w:trHeight w:val="416"/>
        </w:trPr>
        <w:tc>
          <w:tcPr>
            <w:tcW w:w="1021"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Year</w:t>
            </w:r>
          </w:p>
        </w:tc>
        <w:tc>
          <w:tcPr>
            <w:tcW w:w="2807"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Autumn 1</w:t>
            </w:r>
          </w:p>
        </w:tc>
        <w:tc>
          <w:tcPr>
            <w:tcW w:w="1984"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Autumn 2</w:t>
            </w:r>
          </w:p>
        </w:tc>
        <w:tc>
          <w:tcPr>
            <w:tcW w:w="2552"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Spring 1</w:t>
            </w:r>
          </w:p>
        </w:tc>
        <w:tc>
          <w:tcPr>
            <w:tcW w:w="2438"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Spring 2</w:t>
            </w:r>
          </w:p>
        </w:tc>
        <w:tc>
          <w:tcPr>
            <w:tcW w:w="2381"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Summer 1</w:t>
            </w:r>
          </w:p>
        </w:tc>
        <w:tc>
          <w:tcPr>
            <w:tcW w:w="2102" w:type="dxa"/>
            <w:shd w:val="clear" w:color="auto" w:fill="auto"/>
          </w:tcPr>
          <w:p w:rsidR="0033512C" w:rsidRPr="005D5AD1" w:rsidRDefault="0033512C" w:rsidP="005D5AD1">
            <w:pPr>
              <w:jc w:val="center"/>
              <w:rPr>
                <w:rFonts w:ascii="Maiandra GD" w:eastAsia="Calibri" w:hAnsi="Maiandra GD"/>
                <w:b/>
                <w:i/>
                <w:sz w:val="20"/>
                <w:szCs w:val="20"/>
              </w:rPr>
            </w:pPr>
            <w:r w:rsidRPr="005D5AD1">
              <w:rPr>
                <w:rFonts w:ascii="Maiandra GD" w:eastAsia="Calibri" w:hAnsi="Maiandra GD"/>
                <w:b/>
                <w:i/>
                <w:sz w:val="20"/>
                <w:szCs w:val="20"/>
              </w:rPr>
              <w:t>Summer 2</w:t>
            </w:r>
          </w:p>
        </w:tc>
      </w:tr>
      <w:tr w:rsidR="0033512C" w:rsidRPr="005D5AD1" w:rsidTr="005D5AD1">
        <w:trPr>
          <w:trHeight w:val="110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Y1/2</w:t>
            </w:r>
          </w:p>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Cycle A</w:t>
            </w:r>
          </w:p>
          <w:p w:rsidR="0033512C" w:rsidRPr="005D5AD1" w:rsidRDefault="0033512C" w:rsidP="005D5AD1">
            <w:pPr>
              <w:jc w:val="center"/>
              <w:rPr>
                <w:rFonts w:ascii="Maiandra GD" w:eastAsia="Calibri" w:hAnsi="Maiandra GD"/>
                <w:b/>
                <w:i/>
                <w:noProof/>
                <w:sz w:val="20"/>
                <w:szCs w:val="20"/>
                <w:lang w:val="en-US"/>
              </w:rPr>
            </w:pPr>
          </w:p>
        </w:tc>
        <w:tc>
          <w:tcPr>
            <w:tcW w:w="2807" w:type="dxa"/>
            <w:shd w:val="clear" w:color="auto" w:fill="auto"/>
            <w:vAlign w:val="center"/>
          </w:tcPr>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Land Ahoy!</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Roles of different people; families; feeling cared for.</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How behaviour affects others; being polite and respectful.</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b/>
                <w:noProof/>
                <w:sz w:val="20"/>
                <w:szCs w:val="20"/>
                <w:lang w:val="en-US"/>
              </w:rPr>
            </w:pP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 xml:space="preserve">Moon Zoom! </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privacy; staying safe; seeking permission.</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5D5AD1">
            <w:pPr>
              <w:jc w:val="center"/>
              <w:rPr>
                <w:rFonts w:ascii="Maiandra GD" w:eastAsia="Calibri" w:hAnsi="Maiandra GD"/>
                <w:b/>
                <w:sz w:val="20"/>
                <w:szCs w:val="20"/>
              </w:rPr>
            </w:pPr>
          </w:p>
        </w:tc>
        <w:tc>
          <w:tcPr>
            <w:tcW w:w="255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Superheroes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What rules are; caring for others’ needs; looking after the environment.</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Using the internet and digital devices; communicating online.</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5D5AD1">
            <w:pPr>
              <w:jc w:val="center"/>
              <w:rPr>
                <w:rFonts w:ascii="Maiandra GD" w:eastAsia="Calibri" w:hAnsi="Maiandra GD"/>
                <w:b/>
                <w:sz w:val="20"/>
                <w:szCs w:val="20"/>
              </w:rPr>
            </w:pPr>
          </w:p>
        </w:tc>
        <w:tc>
          <w:tcPr>
            <w:tcW w:w="2438"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Muck, Mess and Mixtures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Strengths and interests; jobs in the community.</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b/>
                <w:noProof/>
                <w:sz w:val="20"/>
                <w:szCs w:val="20"/>
                <w:lang w:val="en-US"/>
              </w:rPr>
            </w:pPr>
          </w:p>
        </w:tc>
        <w:tc>
          <w:tcPr>
            <w:tcW w:w="238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Wriggle and Crawl</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Health and Wellbeing</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Keeping healthy; food and exercise, hygiene routines; sun safety.</w:t>
            </w:r>
          </w:p>
          <w:p w:rsidR="0033512C" w:rsidRPr="005D5AD1" w:rsidRDefault="0033512C" w:rsidP="00A10B5B">
            <w:pPr>
              <w:rPr>
                <w:rFonts w:ascii="Maiandra GD" w:eastAsia="Calibri" w:hAnsi="Maiandra GD"/>
                <w:color w:val="7B7B7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Growing and changing</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Recognising what makes them unique and special; feelings; managing when things go wrong.</w:t>
            </w:r>
          </w:p>
        </w:tc>
        <w:tc>
          <w:tcPr>
            <w:tcW w:w="210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Rio de Vida</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Health and Wellbeing</w:t>
            </w:r>
          </w:p>
          <w:p w:rsidR="0033512C" w:rsidRPr="005D5AD1" w:rsidRDefault="0033512C" w:rsidP="00A10B5B">
            <w:pPr>
              <w:rPr>
                <w:rFonts w:ascii="Maiandra GD" w:eastAsia="Calibri" w:hAnsi="Maiandra GD"/>
                <w:color w:val="A5A5A5"/>
                <w:sz w:val="20"/>
                <w:szCs w:val="20"/>
              </w:rPr>
            </w:pPr>
            <w:r w:rsidRPr="005D5AD1">
              <w:rPr>
                <w:rFonts w:ascii="Maiandra GD" w:eastAsia="Calibri" w:hAnsi="Maiandra GD"/>
                <w:color w:val="7B7B7B"/>
                <w:sz w:val="20"/>
                <w:szCs w:val="20"/>
              </w:rPr>
              <w:t>How rules and age restrictions help us; keeping safe online</w:t>
            </w:r>
            <w:r w:rsidRPr="005D5AD1">
              <w:rPr>
                <w:rFonts w:ascii="Maiandra GD" w:eastAsia="Calibri" w:hAnsi="Maiandra GD"/>
                <w:color w:val="A5A5A5"/>
                <w:sz w:val="20"/>
                <w:szCs w:val="20"/>
              </w:rPr>
              <w:t>.</w:t>
            </w: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color w:val="A5A5A5"/>
                <w:sz w:val="20"/>
                <w:szCs w:val="20"/>
              </w:rPr>
            </w:pPr>
          </w:p>
          <w:p w:rsidR="0033512C" w:rsidRPr="005D5AD1" w:rsidRDefault="0033512C" w:rsidP="005D5AD1">
            <w:pPr>
              <w:jc w:val="center"/>
              <w:rPr>
                <w:rFonts w:ascii="Maiandra GD" w:eastAsia="Calibri" w:hAnsi="Maiandra GD"/>
                <w:b/>
                <w:sz w:val="20"/>
                <w:szCs w:val="20"/>
              </w:rPr>
            </w:pPr>
          </w:p>
        </w:tc>
      </w:tr>
      <w:tr w:rsidR="0033512C" w:rsidRPr="005D5AD1" w:rsidTr="005D5AD1">
        <w:trPr>
          <w:trHeight w:val="228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Y1/2</w:t>
            </w:r>
          </w:p>
          <w:p w:rsidR="0033512C" w:rsidRPr="005D5AD1" w:rsidRDefault="0033512C"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2807" w:type="dxa"/>
            <w:shd w:val="clear" w:color="auto" w:fill="auto"/>
            <w:vAlign w:val="center"/>
          </w:tcPr>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Dinosaur Planet</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Making friends, feeling lonely and getting help.</w:t>
            </w:r>
          </w:p>
          <w:p w:rsidR="0033512C" w:rsidRPr="005D5AD1" w:rsidRDefault="0033512C" w:rsidP="00A10B5B">
            <w:pPr>
              <w:rPr>
                <w:rFonts w:ascii="Maiandra GD" w:eastAsia="Calibri" w:hAnsi="Maiandra GD"/>
                <w:b/>
                <w:noProof/>
                <w:sz w:val="20"/>
                <w:szCs w:val="20"/>
                <w:lang w:val="en-US"/>
              </w:rPr>
            </w:pP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things in common and differences; playing and working cooperatively; sharing opinions.</w:t>
            </w: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Towers, Tunnels and Turrets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Managing secrets; resisting pressure and getting help; recognising hurtful behaviour.</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b/>
                <w:sz w:val="20"/>
                <w:szCs w:val="20"/>
              </w:rPr>
            </w:pPr>
          </w:p>
        </w:tc>
        <w:tc>
          <w:tcPr>
            <w:tcW w:w="255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Paws, Claws and Whiskers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b/>
                <w:noProof/>
                <w:sz w:val="20"/>
                <w:szCs w:val="20"/>
                <w:lang w:val="en-US"/>
              </w:rPr>
              <w:t xml:space="preserve"> </w:t>
            </w:r>
            <w:r w:rsidRPr="005D5AD1">
              <w:rPr>
                <w:rFonts w:ascii="Maiandra GD" w:eastAsia="Calibri" w:hAnsi="Maiandra GD"/>
                <w:color w:val="FF0000"/>
                <w:sz w:val="20"/>
                <w:szCs w:val="20"/>
              </w:rPr>
              <w:t>Belonging to a group; roles and responsibilities; being the same and different in the community.</w:t>
            </w:r>
          </w:p>
          <w:p w:rsidR="0033512C" w:rsidRPr="005D5AD1" w:rsidRDefault="0033512C" w:rsidP="00A10B5B">
            <w:pPr>
              <w:rPr>
                <w:rFonts w:ascii="Maiandra GD" w:eastAsia="Calibri" w:hAnsi="Maiandra GD"/>
                <w:b/>
                <w:noProof/>
                <w:sz w:val="20"/>
                <w:szCs w:val="20"/>
                <w:lang w:val="en-US"/>
              </w:rPr>
            </w:pP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The internet in everyday life; online content and information.</w:t>
            </w:r>
          </w:p>
        </w:tc>
        <w:tc>
          <w:tcPr>
            <w:tcW w:w="2438"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Street Detectives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Living in the Wider World</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What money is; needs and wants; looking after money.</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b/>
                <w:sz w:val="20"/>
                <w:szCs w:val="20"/>
              </w:rPr>
            </w:pPr>
          </w:p>
        </w:tc>
        <w:tc>
          <w:tcPr>
            <w:tcW w:w="4483" w:type="dxa"/>
            <w:gridSpan w:val="2"/>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The Enchanted Woodland</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Health and Wellbeing</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Why sleep is important; medicines and keeping healthy; managing feelings and asking for help.</w:t>
            </w:r>
          </w:p>
          <w:p w:rsidR="0033512C" w:rsidRPr="005D5AD1" w:rsidRDefault="0033512C" w:rsidP="00A10B5B">
            <w:pPr>
              <w:rPr>
                <w:rFonts w:ascii="Maiandra GD" w:eastAsia="Calibri" w:hAnsi="Maiandra GD"/>
                <w:color w:val="7B7B7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Growing older; naming body parts;  moving class or year.</w:t>
            </w:r>
          </w:p>
          <w:p w:rsidR="0033512C" w:rsidRPr="005D5AD1" w:rsidRDefault="0033512C" w:rsidP="00A10B5B">
            <w:pPr>
              <w:rPr>
                <w:rFonts w:ascii="Maiandra GD" w:eastAsia="Calibri" w:hAnsi="Maiandra GD"/>
                <w:color w:val="7B7B7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Safety in different environments; risk and safety at home; emergencies.</w:t>
            </w:r>
          </w:p>
        </w:tc>
      </w:tr>
      <w:tr w:rsidR="0033512C" w:rsidRPr="005D5AD1" w:rsidTr="005D5AD1">
        <w:trPr>
          <w:trHeight w:val="110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Y3/4</w:t>
            </w:r>
          </w:p>
          <w:p w:rsidR="0033512C" w:rsidRPr="005D5AD1" w:rsidRDefault="0033512C"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A</w:t>
            </w:r>
          </w:p>
        </w:tc>
        <w:tc>
          <w:tcPr>
            <w:tcW w:w="2807" w:type="dxa"/>
            <w:shd w:val="clear" w:color="auto" w:fill="auto"/>
            <w:vAlign w:val="center"/>
          </w:tcPr>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Tremors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What makes a family; features of family life.</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Personal boundaries; safely responding to others; the impact of hurtful behaviour.</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respectful behaviour; the importance of self-respect; courtesy and being polite.</w:t>
            </w: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Traders and Raiders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Different jobs and skills; job stereotypes; setting personal goals.</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5D5AD1">
            <w:pPr>
              <w:jc w:val="center"/>
              <w:rPr>
                <w:rFonts w:ascii="Maiandra GD" w:eastAsia="Calibri" w:hAnsi="Maiandra GD"/>
                <w:b/>
                <w:sz w:val="20"/>
                <w:szCs w:val="20"/>
              </w:rPr>
            </w:pPr>
          </w:p>
        </w:tc>
        <w:tc>
          <w:tcPr>
            <w:tcW w:w="255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Heroes and Villains</w:t>
            </w:r>
          </w:p>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The value of rules and laws; rights, freedoms and responsibilities</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How the internet is used; assessing information online.</w:t>
            </w: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color w:val="FF0000"/>
                <w:sz w:val="20"/>
                <w:szCs w:val="20"/>
              </w:rPr>
            </w:pPr>
          </w:p>
          <w:p w:rsidR="0033512C" w:rsidRPr="005D5AD1" w:rsidRDefault="0033512C" w:rsidP="00A10B5B">
            <w:pPr>
              <w:rPr>
                <w:rFonts w:ascii="Maiandra GD" w:eastAsia="Calibri" w:hAnsi="Maiandra GD"/>
                <w:b/>
                <w:sz w:val="20"/>
                <w:szCs w:val="20"/>
              </w:rPr>
            </w:pPr>
          </w:p>
        </w:tc>
        <w:tc>
          <w:tcPr>
            <w:tcW w:w="2438"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Scrumdiddlyumptious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Maintaing a balanced lifestyle; oral hygiene and dental care.</w:t>
            </w:r>
          </w:p>
          <w:p w:rsidR="0033512C" w:rsidRPr="005D5AD1" w:rsidRDefault="0033512C" w:rsidP="00A10B5B">
            <w:pPr>
              <w:rPr>
                <w:rFonts w:ascii="Maiandra GD" w:eastAsia="Calibri" w:hAnsi="Maiandra GD"/>
                <w:color w:val="7B7B7B"/>
                <w:sz w:val="20"/>
                <w:szCs w:val="20"/>
              </w:rPr>
            </w:pPr>
          </w:p>
          <w:p w:rsidR="0033512C" w:rsidRPr="005D5AD1" w:rsidRDefault="0033512C" w:rsidP="005D5AD1">
            <w:pPr>
              <w:jc w:val="cente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tc>
        <w:tc>
          <w:tcPr>
            <w:tcW w:w="238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1066</w:t>
            </w:r>
          </w:p>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Personal strengths and achievements; managing and reframing setbacks</w:t>
            </w:r>
          </w:p>
          <w:p w:rsidR="0033512C" w:rsidRPr="005D5AD1" w:rsidRDefault="0033512C" w:rsidP="005D5AD1">
            <w:pPr>
              <w:jc w:val="center"/>
              <w:rPr>
                <w:rFonts w:ascii="Maiandra GD" w:eastAsia="Calibri" w:hAnsi="Maiandra GD"/>
                <w: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Risks and Hazards; safety in the local environment and unfamiliar places.</w:t>
            </w:r>
          </w:p>
          <w:p w:rsidR="0033512C" w:rsidRPr="005D5AD1" w:rsidRDefault="0033512C" w:rsidP="00A10B5B">
            <w:pPr>
              <w:rPr>
                <w:rFonts w:ascii="Maiandra GD" w:eastAsia="Calibri" w:hAnsi="Maiandra GD"/>
                <w:b/>
                <w:sz w:val="20"/>
                <w:szCs w:val="20"/>
              </w:rPr>
            </w:pPr>
          </w:p>
        </w:tc>
        <w:tc>
          <w:tcPr>
            <w:tcW w:w="210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Burps, Bottoms and Bile</w:t>
            </w:r>
          </w:p>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Health choices and habits; what affects feelings; expressing feelings</w:t>
            </w:r>
          </w:p>
          <w:p w:rsidR="0033512C" w:rsidRPr="005D5AD1" w:rsidRDefault="0033512C" w:rsidP="00A10B5B">
            <w:pPr>
              <w:rPr>
                <w:rFonts w:ascii="Maiandra GD" w:eastAsia="Calibri" w:hAnsi="Maiandra GD"/>
                <w:color w:val="A5A5A5"/>
                <w:sz w:val="20"/>
                <w:szCs w:val="20"/>
              </w:rPr>
            </w:pPr>
            <w:r w:rsidRPr="005D5AD1">
              <w:rPr>
                <w:rFonts w:ascii="Maiandra GD" w:eastAsia="Calibri" w:hAnsi="Maiandra GD"/>
                <w:color w:val="7B7B7B"/>
                <w:sz w:val="20"/>
                <w:szCs w:val="20"/>
              </w:rPr>
              <w:t>Differences between male and female bodies,</w:t>
            </w:r>
          </w:p>
        </w:tc>
      </w:tr>
      <w:tr w:rsidR="0033512C" w:rsidRPr="005D5AD1" w:rsidTr="005D5AD1">
        <w:trPr>
          <w:trHeight w:val="110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Y3/4</w:t>
            </w:r>
          </w:p>
          <w:p w:rsidR="0033512C" w:rsidRPr="005D5AD1" w:rsidRDefault="0033512C"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2807" w:type="dxa"/>
            <w:shd w:val="clear" w:color="auto" w:fill="auto"/>
            <w:vAlign w:val="center"/>
          </w:tcPr>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I am Warrior!</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Positive friendships, including online</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Different jobs and skills; job stereotypes; setting personal goals</w:t>
            </w:r>
          </w:p>
          <w:p w:rsidR="0033512C" w:rsidRPr="005D5AD1" w:rsidRDefault="0033512C" w:rsidP="00A10B5B">
            <w:pPr>
              <w:rPr>
                <w:rFonts w:ascii="Maiandra GD" w:eastAsia="Calibri" w:hAnsi="Maiandra GD"/>
                <w:b/>
                <w:noProof/>
                <w:sz w:val="20"/>
                <w:szCs w:val="20"/>
                <w:lang w:val="en-US"/>
              </w:rPr>
            </w:pP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Predators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Responding to hurtful behaviour; managing confidentiality; recognising risks online.</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b/>
                <w:sz w:val="20"/>
                <w:szCs w:val="20"/>
              </w:rPr>
            </w:pPr>
          </w:p>
        </w:tc>
        <w:tc>
          <w:tcPr>
            <w:tcW w:w="255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Road Trip USA</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How data is shared and used</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Making decisions about money; using and keeping money safe.</w:t>
            </w:r>
          </w:p>
          <w:p w:rsidR="0033512C" w:rsidRPr="005D5AD1" w:rsidRDefault="0033512C" w:rsidP="00A10B5B">
            <w:pPr>
              <w:rPr>
                <w:rFonts w:ascii="Maiandra GD" w:eastAsia="Calibri" w:hAnsi="Maiandra GD"/>
                <w:color w:val="FF0000"/>
                <w:sz w:val="20"/>
                <w:szCs w:val="20"/>
              </w:rPr>
            </w:pPr>
          </w:p>
          <w:p w:rsidR="0033512C" w:rsidRPr="005D5AD1" w:rsidRDefault="0033512C" w:rsidP="005D5AD1">
            <w:pPr>
              <w:jc w:val="center"/>
              <w:rPr>
                <w:rFonts w:ascii="Maiandra GD" w:eastAsia="Calibri" w:hAnsi="Maiandra GD"/>
                <w:b/>
                <w:sz w:val="20"/>
                <w:szCs w:val="20"/>
              </w:rPr>
            </w:pPr>
          </w:p>
        </w:tc>
        <w:tc>
          <w:tcPr>
            <w:tcW w:w="2438"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Urban Pioneers</w:t>
            </w:r>
          </w:p>
          <w:p w:rsidR="0033512C" w:rsidRPr="005D5AD1" w:rsidRDefault="0033512C" w:rsidP="00A10B5B">
            <w:pPr>
              <w:rPr>
                <w:rFonts w:ascii="Maiandra GD" w:eastAsia="Calibri" w:hAnsi="Maiandra GD"/>
                <w:b/>
                <w:sz w:val="20"/>
                <w:szCs w:val="20"/>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Respecting differences and similarities; discussing difference sensitively.</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What makes a community; shared responsibilities</w:t>
            </w:r>
          </w:p>
          <w:p w:rsidR="0033512C" w:rsidRPr="005D5AD1" w:rsidRDefault="0033512C" w:rsidP="00A10B5B">
            <w:pPr>
              <w:rPr>
                <w:rFonts w:ascii="Maiandra GD" w:eastAsia="Calibri" w:hAnsi="Maiandra GD"/>
                <w:b/>
                <w:sz w:val="20"/>
                <w:szCs w:val="20"/>
              </w:rPr>
            </w:pPr>
          </w:p>
        </w:tc>
        <w:tc>
          <w:tcPr>
            <w:tcW w:w="238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Gods and Mortals</w:t>
            </w:r>
          </w:p>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Physical and emotional changes in puberty; external genitalia; personal hygiene routines; support with puberty.</w:t>
            </w:r>
          </w:p>
          <w:p w:rsidR="0033512C" w:rsidRPr="005D5AD1" w:rsidRDefault="0033512C" w:rsidP="00A10B5B">
            <w:pPr>
              <w:rPr>
                <w:rFonts w:ascii="Maiandra GD" w:eastAsia="Calibri" w:hAnsi="Maiandra GD"/>
                <w:color w:val="A5A5A5"/>
                <w:sz w:val="20"/>
                <w:szCs w:val="20"/>
              </w:rPr>
            </w:pPr>
          </w:p>
          <w:p w:rsidR="0033512C" w:rsidRPr="005D5AD1" w:rsidRDefault="0033512C" w:rsidP="00A10B5B">
            <w:pPr>
              <w:rPr>
                <w:rFonts w:ascii="Maiandra GD" w:eastAsia="Calibri" w:hAnsi="Maiandra GD"/>
                <w:b/>
                <w:sz w:val="20"/>
                <w:szCs w:val="20"/>
              </w:rPr>
            </w:pPr>
          </w:p>
        </w:tc>
        <w:tc>
          <w:tcPr>
            <w:tcW w:w="210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Blue Abyss</w:t>
            </w:r>
          </w:p>
          <w:p w:rsidR="0033512C" w:rsidRPr="005D5AD1" w:rsidRDefault="0033512C"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Medicines and household products; drugs common to everyday life.</w:t>
            </w:r>
          </w:p>
          <w:p w:rsidR="0033512C" w:rsidRPr="005D5AD1" w:rsidRDefault="0033512C" w:rsidP="00A10B5B">
            <w:pPr>
              <w:rPr>
                <w:rFonts w:ascii="Maiandra GD" w:eastAsia="Calibri" w:hAnsi="Maiandra GD"/>
                <w:color w:val="7B7B7B"/>
                <w:sz w:val="20"/>
                <w:szCs w:val="20"/>
              </w:rPr>
            </w:pPr>
          </w:p>
          <w:p w:rsidR="0033512C" w:rsidRPr="005D5AD1" w:rsidRDefault="0033512C" w:rsidP="005D5AD1">
            <w:pPr>
              <w:jc w:val="center"/>
              <w:rPr>
                <w:rFonts w:ascii="Maiandra GD" w:eastAsia="Calibri" w:hAnsi="Maiandra GD"/>
                <w:color w:val="A5A5A5"/>
                <w:sz w:val="20"/>
                <w:szCs w:val="20"/>
              </w:rPr>
            </w:pPr>
          </w:p>
          <w:p w:rsidR="0033512C" w:rsidRPr="005D5AD1" w:rsidRDefault="0033512C" w:rsidP="005D5AD1">
            <w:pPr>
              <w:jc w:val="center"/>
              <w:rPr>
                <w:rFonts w:ascii="Maiandra GD" w:eastAsia="Calibri" w:hAnsi="Maiandra GD"/>
                <w:color w:val="A5A5A5"/>
                <w:sz w:val="20"/>
                <w:szCs w:val="20"/>
              </w:rPr>
            </w:pPr>
          </w:p>
          <w:p w:rsidR="0033512C" w:rsidRPr="005D5AD1" w:rsidRDefault="0033512C" w:rsidP="005D5AD1">
            <w:pPr>
              <w:jc w:val="center"/>
              <w:rPr>
                <w:rFonts w:ascii="Maiandra GD" w:eastAsia="Calibri" w:hAnsi="Maiandra GD"/>
                <w:b/>
                <w:sz w:val="20"/>
                <w:szCs w:val="20"/>
              </w:rPr>
            </w:pPr>
          </w:p>
        </w:tc>
      </w:tr>
      <w:tr w:rsidR="0033512C" w:rsidRPr="005D5AD1" w:rsidTr="005D5AD1">
        <w:trPr>
          <w:trHeight w:val="110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Y5/6</w:t>
            </w:r>
          </w:p>
          <w:p w:rsidR="0033512C" w:rsidRPr="005D5AD1" w:rsidRDefault="0033512C"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A</w:t>
            </w:r>
          </w:p>
        </w:tc>
        <w:tc>
          <w:tcPr>
            <w:tcW w:w="2807" w:type="dxa"/>
            <w:shd w:val="clear" w:color="auto" w:fill="auto"/>
            <w:vAlign w:val="center"/>
          </w:tcPr>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Revolution</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Identifying jobs interests an aspirations; what influences career choices; workplace stereotypes.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Keeping personal information safe; regulations and choices; drug use and the law; drug use and the media.</w:t>
            </w:r>
          </w:p>
          <w:p w:rsidR="0033512C" w:rsidRPr="005D5AD1" w:rsidRDefault="0033512C" w:rsidP="00A10B5B">
            <w:pPr>
              <w:rPr>
                <w:rFonts w:ascii="Maiandra GD" w:eastAsia="Calibri" w:hAnsi="Maiandra GD"/>
                <w:color w:val="7B7B7B"/>
                <w:sz w:val="20"/>
                <w:szCs w:val="20"/>
              </w:rPr>
            </w:pP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Blood Heart</w:t>
            </w:r>
          </w:p>
          <w:p w:rsidR="0033512C" w:rsidRPr="005D5AD1" w:rsidRDefault="0033512C" w:rsidP="00A10B5B">
            <w:pPr>
              <w:rPr>
                <w:rFonts w:ascii="Maiandra GD" w:eastAsia="Calibri" w:hAnsi="Maiandra GD"/>
                <w:b/>
                <w:sz w:val="20"/>
                <w:szCs w:val="20"/>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b/>
                <w:color w:val="7B7B7B"/>
                <w:sz w:val="20"/>
                <w:szCs w:val="20"/>
              </w:rPr>
            </w:pPr>
            <w:r w:rsidRPr="005D5AD1">
              <w:rPr>
                <w:rFonts w:ascii="Maiandra GD" w:eastAsia="Calibri" w:hAnsi="Maiandra GD"/>
                <w:color w:val="7B7B7B"/>
                <w:sz w:val="20"/>
                <w:szCs w:val="20"/>
              </w:rPr>
              <w:t>Healthy sleep habits; sun safety; medicines, vaccinations, immunisations and allergies</w:t>
            </w: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What affects mental health and ways to take care of it; managing change, loss and bereavement; managing time online</w:t>
            </w:r>
          </w:p>
        </w:tc>
        <w:tc>
          <w:tcPr>
            <w:tcW w:w="4990" w:type="dxa"/>
            <w:gridSpan w:val="2"/>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Stargazers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Physical contact and feeling safe</w:t>
            </w: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color w:val="0070C0"/>
                <w:sz w:val="20"/>
                <w:szCs w:val="20"/>
              </w:rPr>
            </w:pPr>
          </w:p>
          <w:p w:rsidR="0033512C" w:rsidRPr="005D5AD1" w:rsidRDefault="0033512C" w:rsidP="00A10B5B">
            <w:pPr>
              <w:rPr>
                <w:rFonts w:ascii="Maiandra GD" w:eastAsia="Calibri" w:hAnsi="Maiandra GD"/>
                <w:b/>
                <w:sz w:val="20"/>
                <w:szCs w:val="20"/>
              </w:rPr>
            </w:pPr>
          </w:p>
        </w:tc>
        <w:tc>
          <w:tcPr>
            <w:tcW w:w="238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I.D</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sz w:val="20"/>
                <w:szCs w:val="20"/>
              </w:rPr>
            </w:pPr>
            <w:r w:rsidRPr="005D5AD1">
              <w:rPr>
                <w:rFonts w:ascii="Maiandra GD" w:eastAsia="Calibri" w:hAnsi="Maiandra GD"/>
                <w:color w:val="0070C0"/>
                <w:sz w:val="20"/>
                <w:szCs w:val="20"/>
              </w:rPr>
              <w:t>Recognising and managing pressure; consent in different situations</w:t>
            </w:r>
            <w:r w:rsidRPr="005D5AD1">
              <w:rPr>
                <w:rFonts w:ascii="Maiandra GD" w:eastAsia="Calibri" w:hAnsi="Maiandra GD"/>
                <w:sz w:val="20"/>
                <w:szCs w:val="20"/>
              </w:rPr>
              <w:t xml:space="preserve"> </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How information online is targeted; different media types; their role and impact</w:t>
            </w: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p w:rsidR="0033512C" w:rsidRPr="005D5AD1" w:rsidRDefault="0033512C" w:rsidP="005D5AD1">
            <w:pPr>
              <w:jc w:val="center"/>
              <w:rPr>
                <w:rFonts w:ascii="Maiandra GD" w:eastAsia="Calibri" w:hAnsi="Maiandra GD"/>
                <w:b/>
                <w:sz w:val="20"/>
                <w:szCs w:val="20"/>
              </w:rPr>
            </w:pPr>
          </w:p>
        </w:tc>
        <w:tc>
          <w:tcPr>
            <w:tcW w:w="210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Hola Mexico</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Managing friendships and peer influence.</w:t>
            </w: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Attraction to others; romantic relationships; civil partnership and marriage</w:t>
            </w: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tc>
      </w:tr>
      <w:tr w:rsidR="0033512C" w:rsidRPr="005D5AD1" w:rsidTr="005D5AD1">
        <w:trPr>
          <w:trHeight w:val="1104"/>
        </w:trPr>
        <w:tc>
          <w:tcPr>
            <w:tcW w:w="1021"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Y5/6</w:t>
            </w:r>
          </w:p>
          <w:p w:rsidR="0033512C" w:rsidRPr="005D5AD1" w:rsidRDefault="0033512C"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2807" w:type="dxa"/>
            <w:shd w:val="clear" w:color="auto" w:fill="auto"/>
            <w:vAlign w:val="center"/>
          </w:tcPr>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A Child’s War</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Keeping safe in different situations, including responding in emergencies and first aid</w:t>
            </w:r>
          </w:p>
          <w:p w:rsidR="0033512C" w:rsidRPr="005D5AD1" w:rsidRDefault="0033512C" w:rsidP="00A10B5B">
            <w:pPr>
              <w:rPr>
                <w:rFonts w:ascii="Maiandra GD" w:eastAsia="Calibri" w:hAnsi="Maiandra GD"/>
                <w:color w:val="7B7B7B"/>
                <w:sz w:val="20"/>
                <w:szCs w:val="20"/>
              </w:rPr>
            </w:pP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Human Reproduction and birth; increasing independence; managing transitions</w:t>
            </w:r>
          </w:p>
          <w:p w:rsidR="0033512C" w:rsidRPr="005D5AD1" w:rsidRDefault="0033512C" w:rsidP="00A10B5B">
            <w:pPr>
              <w:rPr>
                <w:rFonts w:ascii="Maiandra GD" w:eastAsia="Calibri" w:hAnsi="Maiandra GD"/>
                <w:b/>
                <w:noProof/>
                <w:color w:val="7B7B7B"/>
                <w:sz w:val="20"/>
                <w:szCs w:val="20"/>
                <w:lang w:val="en-US"/>
              </w:rPr>
            </w:pP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Valuing diversity; challenging discrimination and stereotypes.</w:t>
            </w:r>
          </w:p>
        </w:tc>
        <w:tc>
          <w:tcPr>
            <w:tcW w:w="1984"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Frozen Kingdom</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Responding respectfully to a wide range of people; recognising prejudice and discrimination.</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Evaluating media sources; sharing things online</w:t>
            </w:r>
          </w:p>
        </w:tc>
        <w:tc>
          <w:tcPr>
            <w:tcW w:w="2552"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Pharaohs</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b/>
                <w:sz w:val="20"/>
                <w:szCs w:val="20"/>
              </w:rPr>
            </w:pPr>
            <w:r w:rsidRPr="005D5AD1">
              <w:rPr>
                <w:rFonts w:ascii="Maiandra GD" w:eastAsia="Calibri" w:hAnsi="Maiandra GD"/>
                <w:color w:val="FF0000"/>
                <w:sz w:val="20"/>
                <w:szCs w:val="20"/>
              </w:rPr>
              <w:t>Protecting the environment; compassion towards others</w:t>
            </w:r>
          </w:p>
        </w:tc>
        <w:tc>
          <w:tcPr>
            <w:tcW w:w="2438" w:type="dxa"/>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Darwin’s Delight</w:t>
            </w:r>
          </w:p>
          <w:p w:rsidR="0033512C" w:rsidRPr="005D5AD1" w:rsidRDefault="0033512C" w:rsidP="00A10B5B">
            <w:pPr>
              <w:rPr>
                <w:rFonts w:ascii="Maiandra GD" w:eastAsia="Calibri" w:hAnsi="Maiandra GD"/>
                <w:b/>
                <w:sz w:val="20"/>
                <w:szCs w:val="20"/>
              </w:rPr>
            </w:pPr>
            <w:r w:rsidRPr="005D5AD1">
              <w:rPr>
                <w:rFonts w:ascii="Maiandra GD" w:eastAsia="Calibri" w:hAnsi="Maiandra GD"/>
                <w:b/>
                <w:noProof/>
                <w:sz w:val="20"/>
                <w:szCs w:val="20"/>
                <w:lang w:val="en-US"/>
              </w:rPr>
              <w:t xml:space="preserve">PHSE- Health and Wellbeing </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Personal identity; recognising individuality and different qualities; mental wellbeing</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Puberty</w:t>
            </w:r>
          </w:p>
          <w:p w:rsidR="0033512C" w:rsidRPr="005D5AD1" w:rsidRDefault="0033512C" w:rsidP="00A10B5B">
            <w:pPr>
              <w:rPr>
                <w:rFonts w:ascii="Maiandra GD" w:eastAsia="Calibri" w:hAnsi="Maiandra GD"/>
                <w:color w:val="7B7B7B"/>
                <w:sz w:val="20"/>
                <w:szCs w:val="20"/>
              </w:rPr>
            </w:pPr>
            <w:r w:rsidRPr="005D5AD1">
              <w:rPr>
                <w:rFonts w:ascii="Maiandra GD" w:eastAsia="Calibri" w:hAnsi="Maiandra GD"/>
                <w:color w:val="7B7B7B"/>
                <w:sz w:val="20"/>
                <w:szCs w:val="20"/>
              </w:rPr>
              <w:t xml:space="preserve">  </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3512C" w:rsidRPr="005D5AD1" w:rsidRDefault="0033512C" w:rsidP="00A10B5B">
            <w:pPr>
              <w:rPr>
                <w:rFonts w:ascii="Maiandra GD" w:eastAsia="Calibri" w:hAnsi="Maiandra GD"/>
                <w:color w:val="0070C0"/>
                <w:sz w:val="20"/>
                <w:szCs w:val="20"/>
              </w:rPr>
            </w:pPr>
            <w:r w:rsidRPr="005D5AD1">
              <w:rPr>
                <w:rFonts w:ascii="Maiandra GD" w:eastAsia="Calibri" w:hAnsi="Maiandra GD"/>
                <w:color w:val="0070C0"/>
                <w:sz w:val="20"/>
                <w:szCs w:val="20"/>
              </w:rPr>
              <w:t>Expressing opinions and respecting other points of view, including discussing topical issues</w:t>
            </w:r>
          </w:p>
        </w:tc>
        <w:tc>
          <w:tcPr>
            <w:tcW w:w="4483" w:type="dxa"/>
            <w:gridSpan w:val="2"/>
            <w:shd w:val="clear" w:color="auto" w:fill="auto"/>
            <w:vAlign w:val="center"/>
          </w:tcPr>
          <w:p w:rsidR="0033512C" w:rsidRPr="005D5AD1" w:rsidRDefault="0033512C" w:rsidP="005D5AD1">
            <w:pPr>
              <w:jc w:val="center"/>
              <w:rPr>
                <w:rFonts w:ascii="Maiandra GD" w:eastAsia="Calibri" w:hAnsi="Maiandra GD"/>
                <w:b/>
                <w:sz w:val="20"/>
                <w:szCs w:val="20"/>
              </w:rPr>
            </w:pPr>
            <w:r w:rsidRPr="005D5AD1">
              <w:rPr>
                <w:rFonts w:ascii="Maiandra GD" w:eastAsia="Calibri" w:hAnsi="Maiandra GD"/>
                <w:b/>
                <w:sz w:val="20"/>
                <w:szCs w:val="20"/>
              </w:rPr>
              <w:t>Scream Machine</w:t>
            </w:r>
          </w:p>
          <w:p w:rsidR="0033512C" w:rsidRPr="005D5AD1" w:rsidRDefault="0033512C" w:rsidP="00A10B5B">
            <w:pPr>
              <w:rPr>
                <w:rFonts w:ascii="Maiandra GD" w:eastAsia="Calibri" w:hAnsi="Maiandra GD"/>
                <w:b/>
                <w:noProof/>
                <w:sz w:val="20"/>
                <w:szCs w:val="20"/>
                <w:lang w:val="en-US"/>
              </w:rPr>
            </w:pPr>
            <w:r w:rsidRPr="005D5AD1">
              <w:rPr>
                <w:rFonts w:ascii="Maiandra GD" w:eastAsia="Calibri" w:hAnsi="Maiandra GD"/>
                <w:b/>
                <w:sz w:val="20"/>
                <w:szCs w:val="20"/>
              </w:rPr>
              <w:t xml:space="preserve"> </w:t>
            </w:r>
            <w:r w:rsidRPr="005D5AD1">
              <w:rPr>
                <w:rFonts w:ascii="Maiandra GD" w:eastAsia="Calibri" w:hAnsi="Maiandra GD"/>
                <w:b/>
                <w:noProof/>
                <w:sz w:val="20"/>
                <w:szCs w:val="20"/>
                <w:lang w:val="en-US"/>
              </w:rPr>
              <w:t xml:space="preserve">PHSE- Living in the Wider World </w:t>
            </w:r>
          </w:p>
          <w:p w:rsidR="0033512C" w:rsidRPr="005D5AD1" w:rsidRDefault="0033512C" w:rsidP="00A10B5B">
            <w:pPr>
              <w:rPr>
                <w:rFonts w:ascii="Maiandra GD" w:eastAsia="Calibri" w:hAnsi="Maiandra GD"/>
                <w:color w:val="FF0000"/>
                <w:sz w:val="20"/>
                <w:szCs w:val="20"/>
              </w:rPr>
            </w:pPr>
            <w:r w:rsidRPr="005D5AD1">
              <w:rPr>
                <w:rFonts w:ascii="Maiandra GD" w:eastAsia="Calibri" w:hAnsi="Maiandra GD"/>
                <w:color w:val="FF0000"/>
                <w:sz w:val="20"/>
                <w:szCs w:val="20"/>
              </w:rPr>
              <w:t>Influences and attitudes to money; money and financial risks</w:t>
            </w:r>
          </w:p>
          <w:p w:rsidR="0033512C" w:rsidRPr="005D5AD1" w:rsidRDefault="0033512C" w:rsidP="005D5AD1">
            <w:pPr>
              <w:jc w:val="center"/>
              <w:rPr>
                <w:rFonts w:ascii="Maiandra GD" w:eastAsia="Calibri" w:hAnsi="Maiandra GD"/>
                <w:b/>
                <w:sz w:val="20"/>
                <w:szCs w:val="20"/>
              </w:rPr>
            </w:pPr>
          </w:p>
          <w:p w:rsidR="0033512C" w:rsidRPr="005D5AD1" w:rsidRDefault="0033512C" w:rsidP="005D5AD1">
            <w:pPr>
              <w:jc w:val="center"/>
              <w:rPr>
                <w:rFonts w:ascii="Maiandra GD" w:eastAsia="Calibri" w:hAnsi="Maiandra GD"/>
                <w:b/>
                <w:sz w:val="20"/>
                <w:szCs w:val="20"/>
              </w:rPr>
            </w:pPr>
          </w:p>
          <w:p w:rsidR="0033512C" w:rsidRPr="005D5AD1" w:rsidRDefault="0033512C" w:rsidP="005D5AD1">
            <w:pPr>
              <w:jc w:val="cente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p w:rsidR="0033512C" w:rsidRPr="005D5AD1" w:rsidRDefault="0033512C" w:rsidP="00A10B5B">
            <w:pPr>
              <w:rPr>
                <w:rFonts w:ascii="Maiandra GD" w:eastAsia="Calibri" w:hAnsi="Maiandra GD"/>
                <w:b/>
                <w:sz w:val="20"/>
                <w:szCs w:val="20"/>
              </w:rPr>
            </w:pPr>
          </w:p>
        </w:tc>
      </w:tr>
    </w:tbl>
    <w:p w:rsidR="0033512C" w:rsidRPr="002C1E70" w:rsidRDefault="0033512C" w:rsidP="0033512C">
      <w:pPr>
        <w:tabs>
          <w:tab w:val="center" w:pos="4513"/>
          <w:tab w:val="right" w:pos="9026"/>
        </w:tabs>
        <w:rPr>
          <w:rFonts w:ascii="Maiandra GD" w:eastAsia="Calibri" w:hAnsi="Maiandra GD"/>
          <w:color w:val="5B9BD5"/>
          <w:sz w:val="20"/>
          <w:szCs w:val="20"/>
          <w:lang w:eastAsia="en-US"/>
        </w:rPr>
      </w:pPr>
    </w:p>
    <w:p w:rsidR="0033512C" w:rsidRDefault="0033512C"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8B7857" w:rsidRDefault="008B7857" w:rsidP="0033512C">
      <w:pPr>
        <w:tabs>
          <w:tab w:val="center" w:pos="4513"/>
          <w:tab w:val="right" w:pos="9026"/>
        </w:tabs>
        <w:rPr>
          <w:rFonts w:ascii="Maiandra GD" w:eastAsia="Calibri" w:hAnsi="Maiandra GD"/>
          <w:color w:val="5B9BD5"/>
          <w:sz w:val="20"/>
          <w:szCs w:val="20"/>
          <w:lang w:eastAsia="en-US"/>
        </w:rPr>
      </w:pPr>
    </w:p>
    <w:p w:rsidR="00B464B3" w:rsidRPr="0067701C" w:rsidRDefault="00B464B3" w:rsidP="00B464B3">
      <w:pPr>
        <w:rPr>
          <w:rFonts w:ascii="Maiandra GD" w:hAnsi="Maiandra GD"/>
          <w:b/>
          <w:color w:val="5B9BD5"/>
        </w:rPr>
      </w:pPr>
      <w:r>
        <w:rPr>
          <w:rFonts w:ascii="Maiandra GD" w:hAnsi="Maiandra GD"/>
          <w:b/>
          <w:color w:val="5B9BD5"/>
        </w:rPr>
        <w:t>APPENDIX 2</w:t>
      </w:r>
    </w:p>
    <w:p w:rsidR="00B464B3" w:rsidRPr="0067701C" w:rsidRDefault="00B464B3" w:rsidP="00B464B3">
      <w:pPr>
        <w:tabs>
          <w:tab w:val="center" w:pos="4513"/>
          <w:tab w:val="right" w:pos="9026"/>
        </w:tabs>
        <w:rPr>
          <w:rFonts w:ascii="Maiandra GD" w:eastAsia="Calibri" w:hAnsi="Maiandra GD"/>
          <w:u w:val="single"/>
        </w:rPr>
      </w:pPr>
    </w:p>
    <w:p w:rsidR="00B464B3" w:rsidRPr="0067701C" w:rsidRDefault="00B464B3" w:rsidP="00B464B3">
      <w:pPr>
        <w:tabs>
          <w:tab w:val="center" w:pos="4513"/>
          <w:tab w:val="right" w:pos="9026"/>
        </w:tabs>
        <w:rPr>
          <w:rFonts w:ascii="Maiandra GD" w:eastAsia="Calibri" w:hAnsi="Maiandra GD"/>
          <w:color w:val="5B9BD5"/>
        </w:rPr>
      </w:pPr>
      <w:r w:rsidRPr="0067701C">
        <w:rPr>
          <w:rFonts w:ascii="Maiandra GD" w:eastAsia="Calibri" w:hAnsi="Maiandra GD"/>
          <w:color w:val="5B9BD5"/>
        </w:rPr>
        <w:t>KS1 PHSE Knowledge and Skills Progression</w:t>
      </w:r>
    </w:p>
    <w:p w:rsidR="00B464B3" w:rsidRPr="0067701C" w:rsidRDefault="00B464B3" w:rsidP="00B464B3">
      <w:pPr>
        <w:rPr>
          <w:rFonts w:ascii="Maiandra GD" w:hAnsi="Maiandra GD"/>
          <w:sz w:val="20"/>
          <w:szCs w:val="20"/>
          <w:highlight w:val="yellow"/>
        </w:rPr>
      </w:pPr>
    </w:p>
    <w:p w:rsidR="00B464B3" w:rsidRPr="0067701C" w:rsidRDefault="00B464B3" w:rsidP="00B464B3">
      <w:pPr>
        <w:tabs>
          <w:tab w:val="left" w:pos="2850"/>
        </w:tabs>
        <w:rPr>
          <w:rFonts w:ascii="Maiandra GD" w:hAnsi="Maiandra GD"/>
          <w:sz w:val="20"/>
          <w:szCs w:val="20"/>
          <w:highlight w:val="yellow"/>
        </w:rPr>
      </w:pPr>
      <w:r w:rsidRPr="0067701C">
        <w:rPr>
          <w:rFonts w:ascii="Maiandra GD" w:hAnsi="Maiandra GD"/>
          <w:sz w:val="20"/>
          <w:szCs w:val="20"/>
        </w:rPr>
        <w:tab/>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9"/>
        <w:gridCol w:w="4388"/>
        <w:gridCol w:w="1573"/>
      </w:tblGrid>
      <w:tr w:rsidR="00B464B3" w:rsidRPr="0067701C" w:rsidTr="006E53B0">
        <w:tc>
          <w:tcPr>
            <w:tcW w:w="3964"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Y1 - Relationships</w:t>
            </w:r>
          </w:p>
        </w:tc>
        <w:tc>
          <w:tcPr>
            <w:tcW w:w="4259"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Y1 - Living in the Wider World</w:t>
            </w:r>
          </w:p>
        </w:tc>
        <w:tc>
          <w:tcPr>
            <w:tcW w:w="4388"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Y1 - Health and Wellbeing</w:t>
            </w:r>
          </w:p>
        </w:tc>
        <w:tc>
          <w:tcPr>
            <w:tcW w:w="1573"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 xml:space="preserve">Y1 Vocabulary </w:t>
            </w:r>
          </w:p>
        </w:tc>
      </w:tr>
      <w:tr w:rsidR="00B464B3" w:rsidRPr="0067701C" w:rsidTr="006E53B0">
        <w:tc>
          <w:tcPr>
            <w:tcW w:w="3964" w:type="dxa"/>
            <w:shd w:val="clear" w:color="auto" w:fill="auto"/>
          </w:tcPr>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Families and Friendships- </w:t>
            </w:r>
            <w:r w:rsidRPr="0067701C">
              <w:rPr>
                <w:rFonts w:ascii="Maiandra GD" w:eastAsia="Calibri" w:hAnsi="Maiandra GD" w:cs="Calibri"/>
                <w:sz w:val="20"/>
                <w:szCs w:val="20"/>
                <w:highlight w:val="yellow"/>
                <w:u w:val="single"/>
              </w:rPr>
              <w:t>Land Ahoy!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The roles different people play in our lives. Identify people who love and care for them and what they do to help them feel cared for.</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Different kinds of families including those that may be different from their own.</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Identify common features of family life.</w:t>
            </w:r>
          </w:p>
          <w:p w:rsidR="00B464B3" w:rsidRPr="0067701C" w:rsidRDefault="00B464B3" w:rsidP="006E53B0">
            <w:pPr>
              <w:rPr>
                <w:rFonts w:ascii="Maiandra GD" w:eastAsia="Calibri" w:hAnsi="Maiandra GD" w:cs="Calibri"/>
                <w:sz w:val="20"/>
                <w:szCs w:val="20"/>
              </w:rPr>
            </w:pPr>
          </w:p>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Safe Relationships- </w:t>
            </w:r>
            <w:r w:rsidRPr="0067701C">
              <w:rPr>
                <w:rFonts w:ascii="Maiandra GD" w:eastAsia="Calibri" w:hAnsi="Maiandra GD" w:cs="Calibri"/>
                <w:sz w:val="20"/>
                <w:szCs w:val="20"/>
                <w:highlight w:val="yellow"/>
                <w:u w:val="single"/>
              </w:rPr>
              <w:t>Moon Zoom!</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Recognise that some things are private and the importance of respecting privacy; that parts of their body covered by underwear are private.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Knowing there are situations when they should ask for permission and also when their permission should be sought.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That bodies and feelings can be hurt by words and actions; that people can say hurtful things online.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people might feel if they experience hurtful behaviour or bullying.</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respond safely to adults they don’t know.</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respond if physical contact makes them feel uncomfortable or unsafe.</w:t>
            </w:r>
          </w:p>
          <w:p w:rsidR="00B464B3" w:rsidRPr="0067701C" w:rsidRDefault="00B464B3" w:rsidP="006E53B0">
            <w:pPr>
              <w:rPr>
                <w:rFonts w:ascii="Maiandra GD" w:eastAsia="Calibri" w:hAnsi="Maiandra GD" w:cs="Calibri"/>
                <w:sz w:val="20"/>
                <w:szCs w:val="20"/>
              </w:rPr>
            </w:pPr>
          </w:p>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Respecting ourselves and others- </w:t>
            </w:r>
            <w:r w:rsidRPr="0067701C">
              <w:rPr>
                <w:rFonts w:ascii="Maiandra GD" w:eastAsia="Calibri" w:hAnsi="Maiandra GD" w:cs="Calibri"/>
                <w:sz w:val="20"/>
                <w:szCs w:val="20"/>
                <w:highlight w:val="yellow"/>
                <w:u w:val="single"/>
              </w:rPr>
              <w:t>Land Ahoy!</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What is kind and unkind behaviour and how this can affect others.</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How to treat themselves and others with respect; how to be polite and courteous.</w:t>
            </w:r>
          </w:p>
        </w:tc>
        <w:tc>
          <w:tcPr>
            <w:tcW w:w="4259" w:type="dxa"/>
            <w:shd w:val="clear" w:color="auto" w:fill="auto"/>
          </w:tcPr>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Belonging to a Community- </w:t>
            </w:r>
            <w:r w:rsidRPr="0067701C">
              <w:rPr>
                <w:rFonts w:ascii="Maiandra GD" w:eastAsia="Calibri" w:hAnsi="Maiandra GD"/>
                <w:sz w:val="20"/>
                <w:szCs w:val="20"/>
                <w:highlight w:val="yellow"/>
                <w:u w:val="single"/>
              </w:rPr>
              <w:t>Superheroes</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What rules are, why they are needed and why rules are needed for different situations.</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How people and other living things have different needs; about the responsibilities of caring for them.</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Things they can do to help look after their environment.</w:t>
            </w:r>
          </w:p>
          <w:p w:rsidR="00B464B3" w:rsidRPr="0067701C" w:rsidRDefault="00B464B3" w:rsidP="006E53B0">
            <w:pPr>
              <w:rPr>
                <w:rFonts w:ascii="Maiandra GD" w:eastAsia="Calibri" w:hAnsi="Maiandra GD"/>
                <w:sz w:val="20"/>
                <w:szCs w:val="20"/>
                <w:u w:val="single"/>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Media Literacy and Digital Resilience- </w:t>
            </w:r>
            <w:r w:rsidRPr="0067701C">
              <w:rPr>
                <w:rFonts w:ascii="Maiandra GD" w:eastAsia="Calibri" w:hAnsi="Maiandra GD"/>
                <w:sz w:val="20"/>
                <w:szCs w:val="20"/>
                <w:highlight w:val="yellow"/>
                <w:u w:val="single"/>
              </w:rPr>
              <w:t>Superheroes</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the internet and digital devices can be used safely to find things out and to communicate with others.</w:t>
            </w:r>
          </w:p>
          <w:p w:rsidR="00B464B3" w:rsidRPr="0067701C" w:rsidRDefault="00B464B3" w:rsidP="006E53B0">
            <w:pPr>
              <w:spacing w:line="276" w:lineRule="auto"/>
              <w:rPr>
                <w:rFonts w:ascii="Maiandra GD" w:eastAsia="Calibri" w:hAnsi="Maiandra GD" w:cs="Calibri"/>
                <w:sz w:val="20"/>
                <w:szCs w:val="20"/>
              </w:rPr>
            </w:pPr>
          </w:p>
          <w:p w:rsidR="00B464B3" w:rsidRPr="0067701C" w:rsidRDefault="00B464B3" w:rsidP="006E53B0">
            <w:pPr>
              <w:spacing w:line="276" w:lineRule="auto"/>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Money and Work- </w:t>
            </w:r>
            <w:r w:rsidRPr="0067701C">
              <w:rPr>
                <w:rFonts w:ascii="Maiandra GD" w:eastAsia="Calibri" w:hAnsi="Maiandra GD" w:cs="Calibri"/>
                <w:sz w:val="20"/>
                <w:szCs w:val="20"/>
                <w:highlight w:val="yellow"/>
                <w:u w:val="single"/>
              </w:rPr>
              <w:t>Muck, Mess and Mixtures</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Everyone has different strengths.</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Jobs help people to earn money to pay for things.</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Different jobs that people they know or people who work in the community do.</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Some of the strengths and interests someone might need to do different jobs.</w:t>
            </w:r>
          </w:p>
        </w:tc>
        <w:tc>
          <w:tcPr>
            <w:tcW w:w="4388" w:type="dxa"/>
            <w:shd w:val="clear" w:color="auto" w:fill="auto"/>
          </w:tcPr>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Physical Health and Mental Wellbeing- </w:t>
            </w:r>
            <w:r w:rsidRPr="0067701C">
              <w:rPr>
                <w:rFonts w:ascii="Maiandra GD" w:eastAsia="Calibri" w:hAnsi="Maiandra GD"/>
                <w:sz w:val="20"/>
                <w:szCs w:val="20"/>
                <w:highlight w:val="yellow"/>
                <w:u w:val="single"/>
              </w:rPr>
              <w:t>Wriggle and Crawl</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What keeping healthy means; different ways to keep healthy.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Foods that support good health and the risks of eating too much sugar.</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physical exercise helps us to say healthy; and ways to be physically active everyday.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Simple hygiene routines that can stop germs spreading.</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About dental hygiene and visiting the dentist; how to brush teeth correctly; food and drink that support dental health.</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keep safe in the sun and protect skin from sun damage.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recognise and name different feelings.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recognise what others might be feeling.</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About things that help people feel good.</w:t>
            </w:r>
          </w:p>
          <w:p w:rsidR="00B464B3" w:rsidRPr="0067701C" w:rsidRDefault="00B464B3" w:rsidP="006E53B0">
            <w:pPr>
              <w:rPr>
                <w:rFonts w:ascii="Maiandra GD" w:eastAsia="Calibri" w:hAnsi="Maiandra GD"/>
                <w:sz w:val="20"/>
                <w:szCs w:val="20"/>
                <w:u w:val="single"/>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Growing and Changing- </w:t>
            </w:r>
            <w:r w:rsidRPr="0067701C">
              <w:rPr>
                <w:rFonts w:ascii="Maiandra GD" w:eastAsia="Calibri" w:hAnsi="Maiandra GD"/>
                <w:sz w:val="20"/>
                <w:szCs w:val="20"/>
                <w:highlight w:val="yellow"/>
                <w:u w:val="single"/>
              </w:rPr>
              <w:t>Wriggle and Crawl</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Recognise what makes them special.</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Recognise ways in which we are unique.</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Recognise what they are good at and what they like and dislike.</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How to manage when finding things difficult.</w:t>
            </w:r>
          </w:p>
          <w:p w:rsidR="00B464B3" w:rsidRPr="0067701C" w:rsidRDefault="00B464B3" w:rsidP="006E53B0">
            <w:pPr>
              <w:rPr>
                <w:rFonts w:ascii="Maiandra GD" w:eastAsia="Calibri" w:hAnsi="Maiandra GD"/>
                <w:sz w:val="20"/>
                <w:szCs w:val="20"/>
                <w:u w:val="single"/>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Keeping Safe- </w:t>
            </w:r>
            <w:r w:rsidRPr="0067701C">
              <w:rPr>
                <w:rFonts w:ascii="Maiandra GD" w:eastAsia="Calibri" w:hAnsi="Maiandra GD"/>
                <w:sz w:val="20"/>
                <w:szCs w:val="20"/>
                <w:highlight w:val="yellow"/>
                <w:u w:val="single"/>
              </w:rPr>
              <w:t>Rio de Vida</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Rules and age restrictions that keep us safe.</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cs="Calibri"/>
                <w:sz w:val="20"/>
                <w:szCs w:val="20"/>
              </w:rPr>
              <w:t>Basic rules to keep safe online, including what is meant by personal information and what should be kept private; the importance of telling a trusted adult if they come across something that scares them.</w:t>
            </w:r>
            <w:r w:rsidRPr="0067701C">
              <w:rPr>
                <w:rFonts w:ascii="Maiandra GD" w:eastAsia="Calibri" w:hAnsi="Maiandra GD"/>
                <w:sz w:val="20"/>
                <w:szCs w:val="20"/>
              </w:rPr>
              <w:t xml:space="preserve"> </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Ways to keep safe in familiar and unfamiliar environments and how to cross the road safely.</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The people whose job it is to keep us safe.</w:t>
            </w:r>
          </w:p>
        </w:tc>
        <w:tc>
          <w:tcPr>
            <w:tcW w:w="1573" w:type="dxa"/>
            <w:shd w:val="clear" w:color="auto" w:fill="auto"/>
          </w:tcPr>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Family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Responsibility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Man, woman, male, female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Different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Gender</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Emotions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Feelings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Online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Behaviour</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Healthy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Exercise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Sunburn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Dehydration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Jobs </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Money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Medicine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Cream</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Emergency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Private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Pregnancy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Birth</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Love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Relationships</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Marriage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Support</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Roles</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Community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Change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Care</w:t>
            </w:r>
          </w:p>
          <w:p w:rsidR="00B464B3" w:rsidRPr="0067701C" w:rsidRDefault="00B464B3" w:rsidP="006E53B0">
            <w:pPr>
              <w:spacing w:line="276" w:lineRule="auto"/>
              <w:rPr>
                <w:rFonts w:ascii="Maiandra GD" w:eastAsia="Calibri" w:hAnsi="Maiandra GD" w:cs="Calibri"/>
                <w:sz w:val="20"/>
                <w:szCs w:val="20"/>
              </w:rPr>
            </w:pP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  </w:t>
            </w:r>
          </w:p>
          <w:p w:rsidR="00B464B3" w:rsidRPr="0067701C" w:rsidRDefault="00B464B3" w:rsidP="006E53B0">
            <w:pPr>
              <w:jc w:val="center"/>
              <w:rPr>
                <w:rFonts w:ascii="Maiandra GD" w:eastAsia="Calibri" w:hAnsi="Maiandra GD"/>
                <w:sz w:val="20"/>
                <w:szCs w:val="20"/>
              </w:rPr>
            </w:pPr>
          </w:p>
        </w:tc>
      </w:tr>
      <w:tr w:rsidR="00B464B3" w:rsidRPr="0067701C" w:rsidTr="006E53B0">
        <w:tc>
          <w:tcPr>
            <w:tcW w:w="3964"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Y2 - Relationships</w:t>
            </w:r>
          </w:p>
        </w:tc>
        <w:tc>
          <w:tcPr>
            <w:tcW w:w="4259"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Y2 - Living in the Wider World</w:t>
            </w:r>
          </w:p>
        </w:tc>
        <w:tc>
          <w:tcPr>
            <w:tcW w:w="4388"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Y2 - Health and Wellbeing</w:t>
            </w:r>
          </w:p>
        </w:tc>
        <w:tc>
          <w:tcPr>
            <w:tcW w:w="1573" w:type="dxa"/>
            <w:shd w:val="clear" w:color="auto" w:fill="auto"/>
          </w:tcPr>
          <w:p w:rsidR="00B464B3" w:rsidRPr="0067701C" w:rsidRDefault="00B464B3" w:rsidP="006E53B0">
            <w:pPr>
              <w:jc w:val="center"/>
              <w:rPr>
                <w:rFonts w:ascii="Maiandra GD" w:eastAsia="Calibri" w:hAnsi="Maiandra GD"/>
                <w:sz w:val="20"/>
                <w:szCs w:val="20"/>
              </w:rPr>
            </w:pPr>
            <w:r w:rsidRPr="0067701C">
              <w:rPr>
                <w:rFonts w:ascii="Maiandra GD" w:eastAsia="Calibri" w:hAnsi="Maiandra GD"/>
                <w:sz w:val="20"/>
                <w:szCs w:val="20"/>
              </w:rPr>
              <w:t xml:space="preserve">Y2 Vocabulary </w:t>
            </w:r>
          </w:p>
        </w:tc>
      </w:tr>
      <w:tr w:rsidR="00B464B3" w:rsidRPr="0067701C" w:rsidTr="006E53B0">
        <w:tc>
          <w:tcPr>
            <w:tcW w:w="3964" w:type="dxa"/>
            <w:shd w:val="clear" w:color="auto" w:fill="auto"/>
          </w:tcPr>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Families and Friendships- </w:t>
            </w:r>
            <w:r w:rsidRPr="0067701C">
              <w:rPr>
                <w:rFonts w:ascii="Maiandra GD" w:eastAsia="Calibri" w:hAnsi="Maiandra GD" w:cs="Calibri"/>
                <w:sz w:val="20"/>
                <w:szCs w:val="20"/>
                <w:highlight w:val="yellow"/>
                <w:u w:val="single"/>
              </w:rPr>
              <w:t>Dinosaur Planet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It is important to tell someone if something about their family makes them unhappy or worried.</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people make friends and what makes a good friendship</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recognise when they or someone else feels lonely and what to do.</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Simple strategies to resolve arguments between friends positively.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to ask for help if a friendship is making them feel unhappy.</w:t>
            </w:r>
          </w:p>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Safe Relationships-</w:t>
            </w:r>
            <w:r w:rsidRPr="0067701C">
              <w:rPr>
                <w:rFonts w:ascii="Maiandra GD" w:eastAsia="Calibri" w:hAnsi="Maiandra GD" w:cs="Calibri"/>
                <w:sz w:val="20"/>
                <w:szCs w:val="20"/>
                <w:highlight w:val="yellow"/>
                <w:u w:val="single"/>
              </w:rPr>
              <w:t>Towers, Tunnels and Turrets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The importance of not keeping adults’ secrets (only happy surprises that others will find out eventually)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Basic techniques for resisting pressure to do something they don’t want to do and which may make them unsafe.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That hurtful behaviour (on and offline) including teasing, name-calling, bullying and deliberately excluding others is not acceptable: how to report bullying; the importance of telling a trusted adult.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That sometimes people behave differently online; including pretending to be someone they are not.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What to do if they feel unsafe or worried for themselves or others.</w:t>
            </w:r>
          </w:p>
          <w:p w:rsidR="00B464B3" w:rsidRPr="0067701C" w:rsidRDefault="00B464B3" w:rsidP="006E53B0">
            <w:pPr>
              <w:rPr>
                <w:rFonts w:ascii="Maiandra GD" w:eastAsia="Calibri" w:hAnsi="Maiandra GD" w:cs="Calibri"/>
                <w:sz w:val="20"/>
                <w:szCs w:val="20"/>
                <w:u w:val="single"/>
              </w:rPr>
            </w:pPr>
          </w:p>
          <w:p w:rsidR="00B464B3" w:rsidRPr="0067701C" w:rsidRDefault="00B464B3" w:rsidP="006E53B0">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Respecting ourselves and others- </w:t>
            </w:r>
            <w:r w:rsidRPr="0067701C">
              <w:rPr>
                <w:rFonts w:ascii="Maiandra GD" w:eastAsia="Calibri" w:hAnsi="Maiandra GD" w:cs="Calibri"/>
                <w:sz w:val="20"/>
                <w:szCs w:val="20"/>
                <w:highlight w:val="yellow"/>
                <w:u w:val="single"/>
              </w:rPr>
              <w:t>Dinosaur Planet</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Recognise ways in which they are the same and different to others.</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to listen to other people and play and work cooperatively.</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to talk about and share their opinions on things that matter to them.</w:t>
            </w:r>
          </w:p>
        </w:tc>
        <w:tc>
          <w:tcPr>
            <w:tcW w:w="4259" w:type="dxa"/>
            <w:shd w:val="clear" w:color="auto" w:fill="auto"/>
          </w:tcPr>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Belonging to a Community- </w:t>
            </w:r>
            <w:r w:rsidRPr="0067701C">
              <w:rPr>
                <w:rFonts w:ascii="Maiandra GD" w:eastAsia="Calibri" w:hAnsi="Maiandra GD"/>
                <w:sz w:val="20"/>
                <w:szCs w:val="20"/>
                <w:highlight w:val="yellow"/>
                <w:u w:val="single"/>
              </w:rPr>
              <w:t>Paws, Claws and Whiskers</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The different groups they belong to.</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The different roles and responsibilities people have in the community.</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Recognise the ways they are the same as, and different to, other people.</w:t>
            </w:r>
          </w:p>
          <w:p w:rsidR="00B464B3" w:rsidRPr="0067701C" w:rsidRDefault="00B464B3" w:rsidP="006E53B0">
            <w:pPr>
              <w:rPr>
                <w:rFonts w:ascii="Maiandra GD" w:eastAsia="Calibri" w:hAnsi="Maiandra GD"/>
                <w:sz w:val="20"/>
                <w:szCs w:val="20"/>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Media Literacy and Digital Resilience – </w:t>
            </w:r>
            <w:r w:rsidRPr="0067701C">
              <w:rPr>
                <w:rFonts w:ascii="Maiandra GD" w:eastAsia="Calibri" w:hAnsi="Maiandra GD"/>
                <w:sz w:val="20"/>
                <w:szCs w:val="20"/>
                <w:highlight w:val="yellow"/>
                <w:u w:val="single"/>
              </w:rPr>
              <w:t>Paws, Claws and Whiskers</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The role of the internet in everyday life.</w:t>
            </w:r>
          </w:p>
          <w:p w:rsidR="00B464B3" w:rsidRPr="0067701C" w:rsidRDefault="00B464B3" w:rsidP="006E53B0">
            <w:pPr>
              <w:spacing w:line="276" w:lineRule="auto"/>
              <w:rPr>
                <w:rFonts w:ascii="Maiandra GD" w:eastAsia="Calibri" w:hAnsi="Maiandra GD" w:cs="Calibri"/>
                <w:sz w:val="20"/>
                <w:szCs w:val="20"/>
              </w:rPr>
            </w:pPr>
            <w:r w:rsidRPr="0067701C">
              <w:rPr>
                <w:rFonts w:ascii="Maiandra GD" w:eastAsia="Calibri" w:hAnsi="Maiandra GD" w:cs="Calibri"/>
                <w:sz w:val="20"/>
                <w:szCs w:val="20"/>
              </w:rPr>
              <w:t>Not all information seen online is true.</w:t>
            </w:r>
          </w:p>
          <w:p w:rsidR="00B464B3" w:rsidRPr="0067701C" w:rsidRDefault="00B464B3" w:rsidP="006E53B0">
            <w:pPr>
              <w:spacing w:line="276" w:lineRule="auto"/>
              <w:rPr>
                <w:rFonts w:ascii="Maiandra GD" w:eastAsia="Calibri" w:hAnsi="Maiandra GD" w:cs="Calibri"/>
                <w:sz w:val="20"/>
                <w:szCs w:val="20"/>
              </w:rPr>
            </w:pPr>
          </w:p>
          <w:p w:rsidR="00B464B3" w:rsidRPr="0067701C" w:rsidRDefault="00B464B3" w:rsidP="006E53B0">
            <w:pPr>
              <w:spacing w:line="276" w:lineRule="auto"/>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Money and Work- </w:t>
            </w:r>
            <w:r w:rsidRPr="0067701C">
              <w:rPr>
                <w:rFonts w:ascii="Maiandra GD" w:eastAsia="Calibri" w:hAnsi="Maiandra GD" w:cs="Calibri"/>
                <w:sz w:val="20"/>
                <w:szCs w:val="20"/>
                <w:highlight w:val="yellow"/>
                <w:u w:val="single"/>
              </w:rPr>
              <w:t>Street Detectives</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What money is; forms that money comes in; that money comes from different sources.</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People make different choices about how to save and spend money.</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The difference between needs and wants; that sometimes people may not always be able to have the things they want.</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Money needs to be looked after; different ways of doing this.</w:t>
            </w:r>
          </w:p>
        </w:tc>
        <w:tc>
          <w:tcPr>
            <w:tcW w:w="4388" w:type="dxa"/>
            <w:shd w:val="clear" w:color="auto" w:fill="auto"/>
          </w:tcPr>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 xml:space="preserve">Physical Health and Mental Wellbeing- </w:t>
            </w:r>
            <w:r w:rsidRPr="0067701C">
              <w:rPr>
                <w:rFonts w:ascii="Maiandra GD" w:eastAsia="Calibri" w:hAnsi="Maiandra GD"/>
                <w:sz w:val="20"/>
                <w:szCs w:val="20"/>
                <w:highlight w:val="yellow"/>
                <w:u w:val="single"/>
              </w:rPr>
              <w:t>The Enchanted Woodland</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Why sleep is important and ways to rest and relax.</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That medicines can help people to stay healthy.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Different ways to learn and play; recognising the importance of knowing when to take a break from time online or TV.</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The people who help us to stay physically healthy.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Different feelings that humans can experience.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How feelings can affect people’s bodies and how they behave.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Different things they can do to manage big feelings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Recognise when they need help with feelings and how to ask for it.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Change and loss, including death</w:t>
            </w:r>
          </w:p>
          <w:p w:rsidR="00B464B3" w:rsidRPr="0067701C" w:rsidRDefault="00B464B3" w:rsidP="006E53B0">
            <w:pPr>
              <w:rPr>
                <w:rFonts w:ascii="Maiandra GD" w:eastAsia="Calibri" w:hAnsi="Maiandra GD" w:cs="Calibri"/>
                <w:sz w:val="20"/>
                <w:szCs w:val="20"/>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Growing and Changing</w:t>
            </w:r>
            <w:r w:rsidRPr="0067701C">
              <w:rPr>
                <w:rFonts w:ascii="Maiandra GD" w:eastAsia="Calibri" w:hAnsi="Maiandra GD"/>
                <w:sz w:val="20"/>
                <w:szCs w:val="20"/>
                <w:highlight w:val="yellow"/>
                <w:u w:val="single"/>
              </w:rPr>
              <w:t xml:space="preserve"> -The Enchanted Woodland</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Growing and changing from young to old and how people’s needs change.</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To name the main parts of the body including external genitalia.</w:t>
            </w:r>
          </w:p>
          <w:p w:rsidR="00B464B3" w:rsidRPr="0067701C" w:rsidRDefault="00B464B3" w:rsidP="006E53B0">
            <w:pPr>
              <w:rPr>
                <w:rFonts w:ascii="Maiandra GD" w:eastAsia="Calibri" w:hAnsi="Maiandra GD"/>
                <w:sz w:val="20"/>
                <w:szCs w:val="20"/>
              </w:rPr>
            </w:pPr>
            <w:r w:rsidRPr="0067701C">
              <w:rPr>
                <w:rFonts w:ascii="Maiandra GD" w:eastAsia="Calibri" w:hAnsi="Maiandra GD"/>
                <w:sz w:val="20"/>
                <w:szCs w:val="20"/>
              </w:rPr>
              <w:t>Preparing to move to a new class/year group</w:t>
            </w:r>
          </w:p>
          <w:p w:rsidR="00B464B3" w:rsidRPr="0067701C" w:rsidRDefault="00B464B3" w:rsidP="006E53B0">
            <w:pPr>
              <w:rPr>
                <w:rFonts w:ascii="Maiandra GD" w:eastAsia="Calibri" w:hAnsi="Maiandra GD"/>
                <w:sz w:val="20"/>
                <w:szCs w:val="20"/>
              </w:rPr>
            </w:pPr>
          </w:p>
          <w:p w:rsidR="00B464B3" w:rsidRPr="0067701C" w:rsidRDefault="00B464B3" w:rsidP="006E53B0">
            <w:pPr>
              <w:rPr>
                <w:rFonts w:ascii="Maiandra GD" w:eastAsia="Calibri" w:hAnsi="Maiandra GD"/>
                <w:sz w:val="20"/>
                <w:szCs w:val="20"/>
                <w:u w:val="single"/>
              </w:rPr>
            </w:pPr>
            <w:r w:rsidRPr="0067701C">
              <w:rPr>
                <w:rFonts w:ascii="Maiandra GD" w:eastAsia="Calibri" w:hAnsi="Maiandra GD"/>
                <w:sz w:val="20"/>
                <w:szCs w:val="20"/>
                <w:u w:val="single"/>
              </w:rPr>
              <w:t>Keeping Safe</w:t>
            </w:r>
            <w:r w:rsidRPr="0067701C">
              <w:rPr>
                <w:rFonts w:ascii="Maiandra GD" w:eastAsia="Calibri" w:hAnsi="Maiandra GD"/>
                <w:sz w:val="20"/>
                <w:szCs w:val="20"/>
                <w:highlight w:val="yellow"/>
                <w:u w:val="single"/>
              </w:rPr>
              <w:t xml:space="preserve"> -The Enchanted Woodland</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Recognise risk in simple everyday situations and what action to take to minimise harm.</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How to keep safe at home and fire safety.</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Household products can be harmful if not used correctly.</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What to do if there is an accident and someone is hurt.</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How to get help in an emergency.</w:t>
            </w:r>
          </w:p>
          <w:p w:rsidR="00B464B3" w:rsidRPr="0067701C" w:rsidRDefault="00B464B3" w:rsidP="006E53B0">
            <w:pPr>
              <w:spacing w:line="276" w:lineRule="auto"/>
              <w:rPr>
                <w:rFonts w:ascii="Maiandra GD" w:eastAsia="Calibri" w:hAnsi="Maiandra GD"/>
                <w:sz w:val="20"/>
                <w:szCs w:val="20"/>
              </w:rPr>
            </w:pPr>
            <w:r w:rsidRPr="0067701C">
              <w:rPr>
                <w:rFonts w:ascii="Maiandra GD" w:eastAsia="Calibri" w:hAnsi="Maiandra GD"/>
                <w:sz w:val="20"/>
                <w:szCs w:val="20"/>
              </w:rPr>
              <w:t>Things that people can put into their body or on their skin and how these affect how people feel</w:t>
            </w:r>
          </w:p>
        </w:tc>
        <w:tc>
          <w:tcPr>
            <w:tcW w:w="1573" w:type="dxa"/>
            <w:shd w:val="clear" w:color="auto" w:fill="auto"/>
          </w:tcPr>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Worried</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Bullying</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Trust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Difference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Cooperate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Similarity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Community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Online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Offline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Fire safety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Road safety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Hazards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Strengths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Goals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Information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Healthy diet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Disease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Hygiene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Vaccinations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Medicine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Unconscious Casualty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Teenager</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Adult</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Elderly person</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Pregnancy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Penis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Vagina</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Vulva</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Testicles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Nipples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Breasts</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Breastfeed</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Baby</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Life-cycle</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Privates </w:t>
            </w:r>
          </w:p>
          <w:p w:rsidR="00B464B3" w:rsidRPr="0067701C" w:rsidRDefault="00B464B3" w:rsidP="006E53B0">
            <w:pPr>
              <w:rPr>
                <w:rFonts w:ascii="Maiandra GD" w:eastAsia="Calibri" w:hAnsi="Maiandra GD" w:cs="Calibri"/>
                <w:sz w:val="20"/>
                <w:szCs w:val="20"/>
              </w:rPr>
            </w:pPr>
            <w:r w:rsidRPr="0067701C">
              <w:rPr>
                <w:rFonts w:ascii="Maiandra GD" w:eastAsia="Calibri" w:hAnsi="Maiandra GD" w:cs="Calibri"/>
                <w:sz w:val="20"/>
                <w:szCs w:val="20"/>
              </w:rPr>
              <w:t xml:space="preserve">Stereotype </w:t>
            </w:r>
          </w:p>
          <w:p w:rsidR="00B464B3" w:rsidRPr="0067701C" w:rsidRDefault="00B464B3" w:rsidP="006E53B0">
            <w:pPr>
              <w:rPr>
                <w:rFonts w:ascii="Maiandra GD" w:eastAsia="Calibri" w:hAnsi="Maiandra GD" w:cs="Calibri"/>
                <w:sz w:val="20"/>
                <w:szCs w:val="20"/>
              </w:rPr>
            </w:pPr>
          </w:p>
        </w:tc>
      </w:tr>
    </w:tbl>
    <w:p w:rsidR="00B464B3" w:rsidRPr="0067701C" w:rsidRDefault="00B464B3" w:rsidP="00B464B3">
      <w:pPr>
        <w:rPr>
          <w:rFonts w:ascii="Maiandra GD" w:hAnsi="Maiandra GD"/>
          <w:sz w:val="20"/>
          <w:szCs w:val="20"/>
          <w:highlight w:val="yellow"/>
        </w:rPr>
      </w:pPr>
    </w:p>
    <w:p w:rsidR="00B464B3" w:rsidRPr="0067701C" w:rsidRDefault="00B464B3" w:rsidP="00B464B3">
      <w:pPr>
        <w:rPr>
          <w:rFonts w:ascii="Maiandra GD" w:hAnsi="Maiandra GD"/>
          <w:sz w:val="20"/>
          <w:szCs w:val="20"/>
          <w:highlight w:val="yellow"/>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Pr="00EB1D28" w:rsidRDefault="00B464B3" w:rsidP="00B464B3">
      <w:pPr>
        <w:tabs>
          <w:tab w:val="center" w:pos="4513"/>
          <w:tab w:val="right" w:pos="9026"/>
        </w:tabs>
        <w:rPr>
          <w:rFonts w:ascii="Maiandra GD" w:eastAsia="Calibri" w:hAnsi="Maiandra GD"/>
          <w:u w:val="single"/>
        </w:rPr>
      </w:pPr>
    </w:p>
    <w:p w:rsidR="00B464B3" w:rsidRPr="00EB1D28" w:rsidRDefault="00B464B3" w:rsidP="00B464B3">
      <w:pPr>
        <w:tabs>
          <w:tab w:val="center" w:pos="4513"/>
          <w:tab w:val="right" w:pos="9026"/>
        </w:tabs>
        <w:rPr>
          <w:rFonts w:ascii="Maiandra GD" w:eastAsia="Calibri" w:hAnsi="Maiandra GD"/>
          <w:color w:val="5B9BD5"/>
        </w:rPr>
      </w:pPr>
      <w:r>
        <w:rPr>
          <w:rFonts w:ascii="Maiandra GD" w:eastAsia="Calibri" w:hAnsi="Maiandra GD"/>
          <w:color w:val="5B9BD5"/>
        </w:rPr>
        <w:t>L</w:t>
      </w:r>
      <w:r w:rsidRPr="00EB1D28">
        <w:rPr>
          <w:rFonts w:ascii="Maiandra GD" w:eastAsia="Calibri" w:hAnsi="Maiandra GD"/>
          <w:color w:val="5B9BD5"/>
        </w:rPr>
        <w:t>KS2 PHSE Knowledge and Skills Progression</w:t>
      </w:r>
    </w:p>
    <w:p w:rsidR="00B464B3" w:rsidRPr="00EB1D28" w:rsidRDefault="00B464B3" w:rsidP="00B464B3">
      <w:pPr>
        <w:rPr>
          <w:rFonts w:ascii="Maiandra GD" w:hAnsi="Maiandra GD"/>
          <w:sz w:val="20"/>
          <w:szCs w:val="20"/>
          <w:highlight w:val="yellow"/>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969"/>
        <w:gridCol w:w="4678"/>
        <w:gridCol w:w="1573"/>
      </w:tblGrid>
      <w:tr w:rsidR="00B464B3" w:rsidRPr="00EB1D28" w:rsidTr="006E53B0">
        <w:tc>
          <w:tcPr>
            <w:tcW w:w="3964"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Y3 - Relationships</w:t>
            </w:r>
          </w:p>
        </w:tc>
        <w:tc>
          <w:tcPr>
            <w:tcW w:w="3969"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Y3 - Living in the Wider World</w:t>
            </w:r>
          </w:p>
        </w:tc>
        <w:tc>
          <w:tcPr>
            <w:tcW w:w="4678"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Y3 - Health and Wellbeing</w:t>
            </w:r>
          </w:p>
        </w:tc>
        <w:tc>
          <w:tcPr>
            <w:tcW w:w="1573"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 xml:space="preserve">Y3 Vocabulary </w:t>
            </w:r>
          </w:p>
        </w:tc>
      </w:tr>
      <w:tr w:rsidR="00B464B3" w:rsidRPr="00EB1D28" w:rsidTr="006E53B0">
        <w:tc>
          <w:tcPr>
            <w:tcW w:w="3964" w:type="dxa"/>
            <w:shd w:val="clear" w:color="auto" w:fill="auto"/>
          </w:tcPr>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Families and Friendships - </w:t>
            </w:r>
            <w:r w:rsidRPr="00EB1D28">
              <w:rPr>
                <w:rFonts w:ascii="Maiandra GD" w:eastAsia="Calibri" w:hAnsi="Maiandra GD" w:cs="Calibri"/>
                <w:sz w:val="20"/>
                <w:szCs w:val="20"/>
                <w:highlight w:val="yellow"/>
                <w:u w:val="single"/>
              </w:rPr>
              <w:t>Tremors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A feature of positive family life is caring relationships; about the different ways in which people care for one another.</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Recognise and respect that there are different types of family structure; that families of all types can give family members love, security and stability.</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Recognise other shared characteristics of healthy family life, including commitment, care, spending time together, being there for each other in times of difficulty.</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How to recognise if family relationships are making them feel unhappy or unsafe, and how to seek help or advice.</w:t>
            </w:r>
          </w:p>
          <w:p w:rsidR="00B464B3" w:rsidRPr="00EB1D28" w:rsidRDefault="00B464B3" w:rsidP="006E53B0">
            <w:pPr>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Safe Relationships-</w:t>
            </w:r>
            <w:r w:rsidRPr="00EB1D28">
              <w:rPr>
                <w:rFonts w:ascii="Maiandra GD" w:eastAsia="Calibri" w:hAnsi="Maiandra GD" w:cs="Calibri"/>
                <w:sz w:val="20"/>
                <w:szCs w:val="20"/>
                <w:highlight w:val="yellow"/>
                <w:u w:val="single"/>
              </w:rPr>
              <w:t xml:space="preserve"> Tremors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The impact of bullying, including offline and online, and the consequences of hurtful behaviour.</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About privacy and personal boundaries; what is appropriate in friendships and wider relationships</w:t>
            </w:r>
          </w:p>
          <w:p w:rsidR="00B464B3" w:rsidRPr="00EB1D28" w:rsidRDefault="00B464B3" w:rsidP="006E53B0">
            <w:pPr>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Respecting ourselves and others-</w:t>
            </w:r>
            <w:r w:rsidRPr="00EB1D28">
              <w:rPr>
                <w:rFonts w:ascii="Maiandra GD" w:eastAsia="Calibri" w:hAnsi="Maiandra GD" w:cs="Calibri"/>
                <w:sz w:val="20"/>
                <w:szCs w:val="20"/>
                <w:highlight w:val="yellow"/>
                <w:u w:val="single"/>
              </w:rPr>
              <w:t xml:space="preserve"> Tremors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Personal behaviour can affect other people; recognise and model respectful behaviour online.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Recognise the importance of self-respect and how this affect their thoughts and feelings about themselves; that everyone, including them, should expect to be treated politely and with respect by others in school and in wider society; strategies to improve or support courteous, respectful relationships.</w:t>
            </w:r>
          </w:p>
        </w:tc>
        <w:tc>
          <w:tcPr>
            <w:tcW w:w="3969" w:type="dxa"/>
            <w:shd w:val="clear" w:color="auto" w:fill="auto"/>
          </w:tcPr>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Belonging to a Community-</w:t>
            </w:r>
            <w:r w:rsidRPr="00EB1D28">
              <w:rPr>
                <w:rFonts w:ascii="Maiandra GD" w:eastAsia="Calibri" w:hAnsi="Maiandra GD"/>
                <w:sz w:val="20"/>
                <w:szCs w:val="20"/>
                <w:highlight w:val="yellow"/>
                <w:u w:val="single"/>
              </w:rPr>
              <w:t>Heroes and Villains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Recognise reasons for rules and laws; consequences of not adhering to laws.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Recognise there are human rights, that are there to protect everyone.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relationship between rights and responsibilities.</w:t>
            </w:r>
          </w:p>
          <w:p w:rsidR="00B464B3" w:rsidRPr="00EB1D28" w:rsidRDefault="00B464B3" w:rsidP="006E53B0">
            <w:pPr>
              <w:rPr>
                <w:rFonts w:ascii="Maiandra GD" w:eastAsia="Calibri" w:hAnsi="Maiandra GD"/>
                <w:sz w:val="20"/>
                <w:szCs w:val="20"/>
              </w:rPr>
            </w:pP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Media Literacy and Digital Resilience-</w:t>
            </w:r>
            <w:r w:rsidRPr="00EB1D28">
              <w:rPr>
                <w:rFonts w:ascii="Maiandra GD" w:eastAsia="Calibri" w:hAnsi="Maiandra GD"/>
                <w:sz w:val="20"/>
                <w:szCs w:val="20"/>
                <w:highlight w:val="yellow"/>
                <w:u w:val="single"/>
              </w:rPr>
              <w:t xml:space="preserve"> Heroes and Villains</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Recognise ways in which the internet and social media can be used both positively and negatively.</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How to assess the reliability of sources of information online; and how to make safe, reliable choices from search results.</w:t>
            </w:r>
          </w:p>
          <w:p w:rsidR="00B464B3" w:rsidRPr="00EB1D28" w:rsidRDefault="00B464B3" w:rsidP="006E53B0">
            <w:pPr>
              <w:spacing w:line="276" w:lineRule="auto"/>
              <w:rPr>
                <w:rFonts w:ascii="Maiandra GD" w:eastAsia="Calibri" w:hAnsi="Maiandra GD" w:cs="Calibri"/>
                <w:sz w:val="20"/>
                <w:szCs w:val="20"/>
              </w:rPr>
            </w:pPr>
          </w:p>
          <w:p w:rsidR="00B464B3" w:rsidRPr="00EB1D28" w:rsidRDefault="00B464B3" w:rsidP="006E53B0">
            <w:pPr>
              <w:spacing w:line="276" w:lineRule="auto"/>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Money and Work- </w:t>
            </w:r>
            <w:r w:rsidRPr="00EB1D28">
              <w:rPr>
                <w:rFonts w:ascii="Maiandra GD" w:eastAsia="Calibri" w:hAnsi="Maiandra GD" w:cs="Calibri"/>
                <w:sz w:val="20"/>
                <w:szCs w:val="20"/>
                <w:highlight w:val="yellow"/>
                <w:u w:val="single"/>
              </w:rPr>
              <w:t>Traders and Raiders</w:t>
            </w:r>
            <w:r w:rsidRPr="00EB1D28">
              <w:rPr>
                <w:rFonts w:ascii="Maiandra GD" w:eastAsia="Calibri" w:hAnsi="Maiandra GD" w:cs="Calibri"/>
                <w:sz w:val="20"/>
                <w:szCs w:val="20"/>
                <w:u w:val="single"/>
              </w:rPr>
              <w:t xml:space="preserve"> </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To recognise positive things about themselves and their achievements; set goals to help achieve personal outcomes.</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There are a broad range of different jobs/careers that people can have; that people often have more than one career/type of job during their life.</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About stereotypes in the workplace and that a person’s career aspirations should not be limited by them.</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 xml:space="preserve">Some of the skills them will help them in their future careers e.g. teamwork, communication and negotiation. </w:t>
            </w:r>
          </w:p>
        </w:tc>
        <w:tc>
          <w:tcPr>
            <w:tcW w:w="4678" w:type="dxa"/>
            <w:shd w:val="clear" w:color="auto" w:fill="auto"/>
          </w:tcPr>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Physical Health and Mental Wellbeing- </w:t>
            </w:r>
            <w:r w:rsidRPr="00EB1D28">
              <w:rPr>
                <w:rFonts w:ascii="Maiandra GD" w:eastAsia="Calibri" w:hAnsi="Maiandra GD"/>
                <w:sz w:val="20"/>
                <w:szCs w:val="20"/>
                <w:highlight w:val="yellow"/>
                <w:u w:val="single"/>
              </w:rPr>
              <w:t>Scrumdiddlyumptious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How to make informed decisions about health.</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Recognise habits can have both positive and negative effects on a healthy lifestyle.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What constitutes a healthy diet; how to plan healthy meals; benefits to health and wellbeing of eating nutritionally rich foods; risks associated with not eating a healthy diet including obesity and tooth decay.</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highlight w:val="yellow"/>
              </w:rPr>
              <w:t>Burps, Bottoms and Bile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How regular exercise benefits mental and physical health; recognise opportunities to be physically active and some of the risks associated with an inactive lifestyle.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Everyday things that affect feelings and the importance of expressing feelings.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A varied vocabulary to use when talking about feelings and how to express feelings in different ways.</w:t>
            </w:r>
          </w:p>
          <w:p w:rsidR="00B464B3" w:rsidRPr="00EB1D28" w:rsidRDefault="00B464B3" w:rsidP="006E53B0">
            <w:pPr>
              <w:rPr>
                <w:rFonts w:ascii="Maiandra GD" w:eastAsia="Calibri" w:hAnsi="Maiandra GD"/>
                <w:sz w:val="20"/>
                <w:szCs w:val="20"/>
              </w:rPr>
            </w:pP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Growing and Changing- </w:t>
            </w:r>
            <w:r w:rsidRPr="00EB1D28">
              <w:rPr>
                <w:rFonts w:ascii="Maiandra GD" w:eastAsia="Calibri" w:hAnsi="Maiandra GD"/>
                <w:sz w:val="20"/>
                <w:szCs w:val="20"/>
                <w:highlight w:val="yellow"/>
                <w:u w:val="single"/>
              </w:rPr>
              <w:t>1066</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Identify personal strengths, skills, achievements and interests and how these contribute to a sense of self-worth.</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How to manage setbacks/perceived failures, including how to re-frame unhelpful thinking.</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highlight w:val="yellow"/>
              </w:rPr>
              <w:t>Burps, Bottoms and Bile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difference between male and female bodies, including naming male and female body parts.</w:t>
            </w:r>
          </w:p>
          <w:p w:rsidR="00B464B3" w:rsidRPr="00EB1D28" w:rsidRDefault="00B464B3" w:rsidP="006E53B0">
            <w:pPr>
              <w:rPr>
                <w:rFonts w:ascii="Maiandra GD" w:eastAsia="Calibri" w:hAnsi="Maiandra GD"/>
                <w:sz w:val="20"/>
                <w:szCs w:val="20"/>
              </w:rPr>
            </w:pP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Keeping Safe-</w:t>
            </w:r>
            <w:r w:rsidRPr="00EB1D28">
              <w:rPr>
                <w:rFonts w:ascii="Maiandra GD" w:eastAsia="Calibri" w:hAnsi="Maiandra GD"/>
                <w:sz w:val="20"/>
                <w:szCs w:val="20"/>
                <w:highlight w:val="yellow"/>
                <w:u w:val="single"/>
              </w:rPr>
              <w:t>1066</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How to predict, assess and manage risks in different situations.</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Hazards that may cause harm, injury or risk in the home and what they can do to reduce risks and keep safe.</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Strategies for keeping safe in the local environment or unfamiliar places and firework safety; safe use of digital devices when out and about.</w:t>
            </w:r>
          </w:p>
          <w:p w:rsidR="00B464B3" w:rsidRPr="00EB1D28" w:rsidRDefault="00B464B3" w:rsidP="006E53B0">
            <w:pPr>
              <w:spacing w:line="276" w:lineRule="auto"/>
              <w:rPr>
                <w:rFonts w:ascii="Maiandra GD" w:eastAsia="Calibri" w:hAnsi="Maiandra GD"/>
                <w:sz w:val="20"/>
                <w:szCs w:val="20"/>
              </w:rPr>
            </w:pPr>
          </w:p>
        </w:tc>
        <w:tc>
          <w:tcPr>
            <w:tcW w:w="1573" w:type="dxa"/>
            <w:shd w:val="clear" w:color="auto" w:fill="auto"/>
          </w:tcPr>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Bullying</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Opinion</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Social media</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Consequence</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Self-respect</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Law</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Achievement</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Career</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Obesity</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Private</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Consent</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Vagina</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Vulva</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Penis</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Testicles</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Uterus</w:t>
            </w:r>
          </w:p>
          <w:p w:rsidR="00B464B3" w:rsidRPr="00EB1D28" w:rsidRDefault="00B464B3" w:rsidP="006E53B0">
            <w:pPr>
              <w:spacing w:line="276" w:lineRule="auto"/>
              <w:rPr>
                <w:rFonts w:ascii="Maiandra GD" w:eastAsia="Calibri" w:hAnsi="Maiandra GD"/>
                <w:sz w:val="20"/>
                <w:szCs w:val="20"/>
              </w:rPr>
            </w:pPr>
          </w:p>
          <w:p w:rsidR="00B464B3" w:rsidRPr="00EB1D28" w:rsidRDefault="00B464B3" w:rsidP="006E53B0">
            <w:pPr>
              <w:spacing w:line="276" w:lineRule="auto"/>
              <w:rPr>
                <w:rFonts w:ascii="Maiandra GD" w:eastAsia="Calibri" w:hAnsi="Maiandra GD"/>
                <w:sz w:val="20"/>
                <w:szCs w:val="20"/>
              </w:rPr>
            </w:pPr>
          </w:p>
          <w:p w:rsidR="00B464B3" w:rsidRPr="00EB1D28" w:rsidRDefault="00B464B3" w:rsidP="006E53B0">
            <w:pPr>
              <w:spacing w:line="276" w:lineRule="auto"/>
              <w:rPr>
                <w:rFonts w:ascii="Maiandra GD" w:eastAsia="Calibri" w:hAnsi="Maiandra GD"/>
                <w:sz w:val="20"/>
                <w:szCs w:val="20"/>
              </w:rPr>
            </w:pPr>
          </w:p>
        </w:tc>
      </w:tr>
      <w:tr w:rsidR="00B464B3" w:rsidRPr="00EB1D28" w:rsidTr="006E53B0">
        <w:tc>
          <w:tcPr>
            <w:tcW w:w="3964"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Y4 - Relationships</w:t>
            </w:r>
          </w:p>
        </w:tc>
        <w:tc>
          <w:tcPr>
            <w:tcW w:w="3969"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Y4 - Living in the Wider World</w:t>
            </w:r>
          </w:p>
        </w:tc>
        <w:tc>
          <w:tcPr>
            <w:tcW w:w="4678"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Y4 - Health and Wellbeing</w:t>
            </w:r>
          </w:p>
        </w:tc>
        <w:tc>
          <w:tcPr>
            <w:tcW w:w="1573" w:type="dxa"/>
            <w:shd w:val="clear" w:color="auto" w:fill="auto"/>
          </w:tcPr>
          <w:p w:rsidR="00B464B3" w:rsidRPr="00EB1D28" w:rsidRDefault="00B464B3" w:rsidP="006E53B0">
            <w:pPr>
              <w:jc w:val="center"/>
              <w:rPr>
                <w:rFonts w:ascii="Maiandra GD" w:eastAsia="Calibri" w:hAnsi="Maiandra GD"/>
                <w:sz w:val="20"/>
                <w:szCs w:val="20"/>
              </w:rPr>
            </w:pPr>
            <w:r w:rsidRPr="00EB1D28">
              <w:rPr>
                <w:rFonts w:ascii="Maiandra GD" w:eastAsia="Calibri" w:hAnsi="Maiandra GD"/>
                <w:sz w:val="20"/>
                <w:szCs w:val="20"/>
              </w:rPr>
              <w:t xml:space="preserve">Y4 Vocabulary </w:t>
            </w:r>
          </w:p>
        </w:tc>
      </w:tr>
      <w:tr w:rsidR="00B464B3" w:rsidRPr="00EB1D28" w:rsidTr="006E53B0">
        <w:tc>
          <w:tcPr>
            <w:tcW w:w="3964" w:type="dxa"/>
            <w:shd w:val="clear" w:color="auto" w:fill="auto"/>
          </w:tcPr>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Families and Friendships- </w:t>
            </w:r>
            <w:r w:rsidRPr="00EB1D28">
              <w:rPr>
                <w:rFonts w:ascii="Maiandra GD" w:eastAsia="Calibri" w:hAnsi="Maiandra GD" w:cs="Calibri"/>
                <w:sz w:val="20"/>
                <w:szCs w:val="20"/>
                <w:highlight w:val="yellow"/>
                <w:u w:val="single"/>
              </w:rPr>
              <w:t>I am Warrior!</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The importance of friendships; strategies for building positive friendships; how positive friendships support wellbeing.</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What constitutes a positive healthy friendship; that the same principles apply to online friendships as to face-to-face relationships.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Recognise what it means to ‘know someone online’ and how this differs from knowing someone face-to-face; risks of communicating online with others not known face-to-face.</w:t>
            </w:r>
          </w:p>
          <w:p w:rsidR="00B464B3" w:rsidRPr="00EB1D28" w:rsidRDefault="00B464B3" w:rsidP="006E53B0">
            <w:pPr>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Safe Relationships- </w:t>
            </w:r>
            <w:r w:rsidRPr="00EB1D28">
              <w:rPr>
                <w:rFonts w:ascii="Maiandra GD" w:eastAsia="Calibri" w:hAnsi="Maiandra GD" w:cs="Calibri"/>
                <w:sz w:val="20"/>
                <w:szCs w:val="20"/>
                <w:highlight w:val="yellow"/>
                <w:u w:val="single"/>
              </w:rPr>
              <w:t>Predators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Strategies to respond to hurtful behaviour experienced or witnessed, offline and online; how to report concerns and get support.</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Why someone may behave differently online, including pretending to be someone they are not; strategies for recognising risks, harmful content and contact; how to report concerns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Keeping something confidential or secret, when this should or should not be agreed to, and when it is right to break a confidence or share a secret.</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How to recognise pressure from others to do something unsafe or that makes them feel uncomfortable and strategies for managing this.</w:t>
            </w:r>
          </w:p>
          <w:p w:rsidR="00B464B3" w:rsidRPr="00EB1D28" w:rsidRDefault="00B464B3" w:rsidP="006E53B0">
            <w:pPr>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Respecting ourselves and others- </w:t>
            </w:r>
            <w:r w:rsidRPr="00EB1D28">
              <w:rPr>
                <w:rFonts w:ascii="Maiandra GD" w:eastAsia="Calibri" w:hAnsi="Maiandra GD" w:cs="Calibri"/>
                <w:sz w:val="20"/>
                <w:szCs w:val="20"/>
                <w:highlight w:val="yellow"/>
                <w:u w:val="single"/>
              </w:rPr>
              <w:t>Urban Pioneers</w:t>
            </w:r>
            <w:r w:rsidRPr="00EB1D28">
              <w:rPr>
                <w:rFonts w:ascii="Maiandra GD" w:eastAsia="Calibri" w:hAnsi="Maiandra GD" w:cs="Calibri"/>
                <w:sz w:val="20"/>
                <w:szCs w:val="20"/>
                <w:u w:val="single"/>
              </w:rPr>
              <w:t xml:space="preserve"> </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Respect the differences and similarities between people and recognise what they have in common with others.</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Listen and respond respectfully to a wide range of people, including those whose traditions, beliefs and lifestyle are different to their own.</w:t>
            </w:r>
          </w:p>
        </w:tc>
        <w:tc>
          <w:tcPr>
            <w:tcW w:w="3969" w:type="dxa"/>
            <w:shd w:val="clear" w:color="auto" w:fill="auto"/>
          </w:tcPr>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Belonging to a Community- </w:t>
            </w:r>
            <w:r w:rsidRPr="00EB1D28">
              <w:rPr>
                <w:rFonts w:ascii="Maiandra GD" w:eastAsia="Calibri" w:hAnsi="Maiandra GD"/>
                <w:sz w:val="20"/>
                <w:szCs w:val="20"/>
                <w:highlight w:val="yellow"/>
                <w:u w:val="single"/>
              </w:rPr>
              <w:t>Urban Pioneers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importance of having compassion towards others; shared responsibilities we all have for caring for other people and living things; how to show care and concern for others.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different groups that make up a community; what living in a community means.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To value the different contributions that people and groups make to the community.</w:t>
            </w:r>
          </w:p>
          <w:p w:rsidR="00B464B3" w:rsidRPr="00EB1D28" w:rsidRDefault="00B464B3" w:rsidP="006E53B0">
            <w:pPr>
              <w:rPr>
                <w:rFonts w:ascii="Maiandra GD" w:eastAsia="Calibri" w:hAnsi="Maiandra GD"/>
                <w:sz w:val="20"/>
                <w:szCs w:val="20"/>
              </w:rPr>
            </w:pP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Media Literacy and Digital Resilience – </w:t>
            </w:r>
            <w:r w:rsidRPr="00EB1D28">
              <w:rPr>
                <w:rFonts w:ascii="Maiandra GD" w:eastAsia="Calibri" w:hAnsi="Maiandra GD"/>
                <w:sz w:val="20"/>
                <w:szCs w:val="20"/>
                <w:highlight w:val="yellow"/>
                <w:u w:val="single"/>
              </w:rPr>
              <w:t>Road Trip USA</w:t>
            </w:r>
            <w:r w:rsidRPr="00EB1D28">
              <w:rPr>
                <w:rFonts w:ascii="Maiandra GD" w:eastAsia="Calibri" w:hAnsi="Maiandra GD"/>
                <w:sz w:val="20"/>
                <w:szCs w:val="20"/>
                <w:u w:val="single"/>
              </w:rPr>
              <w:t xml:space="preserve"> </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Some of the different ways information and data is shared and used online, including for commercial purposes.</w:t>
            </w:r>
          </w:p>
          <w:p w:rsidR="00B464B3" w:rsidRPr="00EB1D28" w:rsidRDefault="00B464B3" w:rsidP="006E53B0">
            <w:pPr>
              <w:spacing w:line="276" w:lineRule="auto"/>
              <w:rPr>
                <w:rFonts w:ascii="Maiandra GD" w:eastAsia="Calibri" w:hAnsi="Maiandra GD" w:cs="Calibri"/>
                <w:sz w:val="20"/>
                <w:szCs w:val="20"/>
              </w:rPr>
            </w:pPr>
            <w:r w:rsidRPr="00EB1D28">
              <w:rPr>
                <w:rFonts w:ascii="Maiandra GD" w:eastAsia="Calibri" w:hAnsi="Maiandra GD" w:cs="Calibri"/>
                <w:sz w:val="20"/>
                <w:szCs w:val="20"/>
              </w:rPr>
              <w:t>How information on the internet is ranked, selected and targeted at specific groups; that connected devices can share information.</w:t>
            </w:r>
          </w:p>
          <w:p w:rsidR="00B464B3" w:rsidRPr="00EB1D28" w:rsidRDefault="00B464B3" w:rsidP="006E53B0">
            <w:pPr>
              <w:spacing w:line="276" w:lineRule="auto"/>
              <w:rPr>
                <w:rFonts w:ascii="Maiandra GD" w:eastAsia="Calibri" w:hAnsi="Maiandra GD" w:cs="Calibri"/>
                <w:sz w:val="20"/>
                <w:szCs w:val="20"/>
              </w:rPr>
            </w:pPr>
          </w:p>
          <w:p w:rsidR="00B464B3" w:rsidRPr="00EB1D28" w:rsidRDefault="00B464B3" w:rsidP="006E53B0">
            <w:pPr>
              <w:rPr>
                <w:rFonts w:ascii="Maiandra GD" w:eastAsia="Calibri" w:hAnsi="Maiandra GD" w:cs="Calibri"/>
                <w:sz w:val="20"/>
                <w:szCs w:val="20"/>
                <w:u w:val="single"/>
              </w:rPr>
            </w:pPr>
            <w:r w:rsidRPr="00EB1D28">
              <w:rPr>
                <w:rFonts w:ascii="Maiandra GD" w:eastAsia="Calibri" w:hAnsi="Maiandra GD" w:cs="Calibri"/>
                <w:sz w:val="20"/>
                <w:szCs w:val="20"/>
                <w:u w:val="single"/>
              </w:rPr>
              <w:t>Money and Work-</w:t>
            </w:r>
            <w:r w:rsidRPr="00EB1D28">
              <w:rPr>
                <w:rFonts w:ascii="Maiandra GD" w:eastAsia="Calibri" w:hAnsi="Maiandra GD" w:cs="Calibri"/>
                <w:sz w:val="20"/>
                <w:szCs w:val="20"/>
                <w:highlight w:val="yellow"/>
                <w:u w:val="single"/>
              </w:rPr>
              <w:t xml:space="preserve"> I am Warrior!</w:t>
            </w:r>
          </w:p>
          <w:p w:rsidR="00B464B3" w:rsidRPr="00EB1D28" w:rsidRDefault="00B464B3" w:rsidP="006E53B0">
            <w:pPr>
              <w:spacing w:line="276" w:lineRule="auto"/>
              <w:rPr>
                <w:rFonts w:ascii="Maiandra GD" w:eastAsia="Calibri" w:hAnsi="Maiandra GD" w:cs="Calibri"/>
                <w:sz w:val="20"/>
                <w:szCs w:val="20"/>
                <w:u w:val="single"/>
              </w:rPr>
            </w:pP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What might influence peoples decisions about a job or career.</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That some jobs are paid more than others and money is one factor which may influence a person’s job or career choice; that people may choose to do voluntary work which is unpaid.</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Identify the kind of job that they might like to do when they are older.</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Recognise a variety of routes into careers.</w:t>
            </w:r>
          </w:p>
        </w:tc>
        <w:tc>
          <w:tcPr>
            <w:tcW w:w="4678" w:type="dxa"/>
            <w:shd w:val="clear" w:color="auto" w:fill="auto"/>
          </w:tcPr>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Physical Health and Mental Wellbeing- </w:t>
            </w:r>
            <w:r w:rsidRPr="00EB1D28">
              <w:rPr>
                <w:rFonts w:ascii="Maiandra GD" w:eastAsia="Calibri" w:hAnsi="Maiandra GD"/>
                <w:sz w:val="20"/>
                <w:szCs w:val="20"/>
                <w:highlight w:val="yellow"/>
                <w:u w:val="single"/>
              </w:rPr>
              <w:t>Gods and Mortals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The elements of a balanced, healthy lifestyle.</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What good physical health means; how to recognise early signs of physical illness.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Choices that support a healthy lifestyle and recognise what might influence these.</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How to maintain good oral hygiene; why regular visits to the dentist are essential; the impact of life choices on dental care.</w:t>
            </w: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Growing and Changing- </w:t>
            </w:r>
            <w:r w:rsidRPr="00EB1D28">
              <w:rPr>
                <w:rFonts w:ascii="Maiandra GD" w:eastAsia="Calibri" w:hAnsi="Maiandra GD"/>
                <w:sz w:val="20"/>
                <w:szCs w:val="20"/>
                <w:highlight w:val="yellow"/>
                <w:u w:val="single"/>
              </w:rPr>
              <w:t>Gods and Mortals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physical and emotional changes that happen when approaching and during puberty.</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Identify the external genitalia and internal reproductive organs in males and females and how the process of puberty relates to human reproduction.</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How hygiene routines change during the time of puberty; the importance of keeping clean and how to maintain personal hygiene.</w:t>
            </w:r>
          </w:p>
          <w:p w:rsidR="00B464B3" w:rsidRPr="00EB1D28" w:rsidRDefault="00B464B3" w:rsidP="006E53B0">
            <w:pPr>
              <w:rPr>
                <w:rFonts w:ascii="Maiandra GD" w:eastAsia="Calibri" w:hAnsi="Maiandra GD"/>
                <w:sz w:val="20"/>
                <w:szCs w:val="20"/>
              </w:rPr>
            </w:pPr>
          </w:p>
          <w:p w:rsidR="00B464B3" w:rsidRPr="00EB1D28" w:rsidRDefault="00B464B3" w:rsidP="006E53B0">
            <w:pPr>
              <w:rPr>
                <w:rFonts w:ascii="Maiandra GD" w:eastAsia="Calibri" w:hAnsi="Maiandra GD"/>
                <w:sz w:val="20"/>
                <w:szCs w:val="20"/>
                <w:u w:val="single"/>
              </w:rPr>
            </w:pPr>
            <w:r w:rsidRPr="00EB1D28">
              <w:rPr>
                <w:rFonts w:ascii="Maiandra GD" w:eastAsia="Calibri" w:hAnsi="Maiandra GD"/>
                <w:sz w:val="20"/>
                <w:szCs w:val="20"/>
                <w:u w:val="single"/>
              </w:rPr>
              <w:t xml:space="preserve">Keeping Safe- </w:t>
            </w:r>
            <w:r w:rsidRPr="00EB1D28">
              <w:rPr>
                <w:rFonts w:ascii="Maiandra GD" w:eastAsia="Calibri" w:hAnsi="Maiandra GD"/>
                <w:sz w:val="20"/>
                <w:szCs w:val="20"/>
                <w:highlight w:val="yellow"/>
                <w:u w:val="single"/>
              </w:rPr>
              <w:t>Blue Abyss</w:t>
            </w:r>
          </w:p>
          <w:p w:rsidR="00B464B3" w:rsidRPr="00EB1D28" w:rsidRDefault="00B464B3" w:rsidP="006E53B0">
            <w:pPr>
              <w:rPr>
                <w:rFonts w:ascii="Maiandra GD" w:eastAsia="Calibri" w:hAnsi="Maiandra GD"/>
                <w:sz w:val="20"/>
                <w:szCs w:val="20"/>
              </w:rPr>
            </w:pPr>
            <w:r w:rsidRPr="00EB1D28">
              <w:rPr>
                <w:rFonts w:ascii="Maiandra GD" w:eastAsia="Calibri" w:hAnsi="Maiandra GD"/>
                <w:sz w:val="20"/>
                <w:szCs w:val="20"/>
              </w:rPr>
              <w:t>The importance of taking medicines correctly and using household products safely.</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The risks and effects of legal drugs common in everyday life and their impact on health; recognise that drug use can become a habit which is difficult to break.</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Why people choose to use or not use drugs.</w:t>
            </w:r>
          </w:p>
          <w:p w:rsidR="00B464B3" w:rsidRPr="00EB1D28" w:rsidRDefault="00B464B3" w:rsidP="006E53B0">
            <w:pPr>
              <w:spacing w:line="276" w:lineRule="auto"/>
              <w:rPr>
                <w:rFonts w:ascii="Maiandra GD" w:eastAsia="Calibri" w:hAnsi="Maiandra GD"/>
                <w:sz w:val="20"/>
                <w:szCs w:val="20"/>
              </w:rPr>
            </w:pPr>
            <w:r w:rsidRPr="00EB1D28">
              <w:rPr>
                <w:rFonts w:ascii="Maiandra GD" w:eastAsia="Calibri" w:hAnsi="Maiandra GD"/>
                <w:sz w:val="20"/>
                <w:szCs w:val="20"/>
              </w:rPr>
              <w:t>Organisations that can support people concerning alcohol, tobacco and nicotine or other drug use; people they can talk to if they have concerns.</w:t>
            </w:r>
          </w:p>
          <w:p w:rsidR="00B464B3" w:rsidRPr="00EB1D28" w:rsidRDefault="00B464B3" w:rsidP="006E53B0">
            <w:pPr>
              <w:spacing w:line="276" w:lineRule="auto"/>
              <w:rPr>
                <w:rFonts w:ascii="Maiandra GD" w:eastAsia="Calibri" w:hAnsi="Maiandra GD"/>
                <w:sz w:val="20"/>
                <w:szCs w:val="20"/>
              </w:rPr>
            </w:pPr>
          </w:p>
        </w:tc>
        <w:tc>
          <w:tcPr>
            <w:tcW w:w="1573" w:type="dxa"/>
            <w:shd w:val="clear" w:color="auto" w:fill="auto"/>
          </w:tcPr>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Confidential</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Pressure</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Compassion</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Community</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Data</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Voluntary work</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Oral hygiene</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Puberty</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Hormones</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Period</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Spots/acne</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Gender</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 xml:space="preserve">Reproduction </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Drug</w:t>
            </w:r>
          </w:p>
          <w:p w:rsidR="00B464B3" w:rsidRPr="00EB1D28" w:rsidRDefault="00B464B3" w:rsidP="006E53B0">
            <w:pPr>
              <w:rPr>
                <w:rFonts w:ascii="Maiandra GD" w:eastAsia="Calibri" w:hAnsi="Maiandra GD" w:cs="Calibri"/>
                <w:sz w:val="20"/>
                <w:szCs w:val="20"/>
              </w:rPr>
            </w:pPr>
            <w:r w:rsidRPr="00EB1D28">
              <w:rPr>
                <w:rFonts w:ascii="Maiandra GD" w:eastAsia="Calibri" w:hAnsi="Maiandra GD" w:cs="Calibri"/>
                <w:sz w:val="20"/>
                <w:szCs w:val="20"/>
              </w:rPr>
              <w:t>Habit</w:t>
            </w:r>
          </w:p>
          <w:p w:rsidR="00B464B3" w:rsidRPr="00EB1D28" w:rsidRDefault="00B464B3" w:rsidP="006E53B0">
            <w:pPr>
              <w:rPr>
                <w:rFonts w:ascii="Maiandra GD" w:eastAsia="Calibri" w:hAnsi="Maiandra GD" w:cs="Calibri"/>
                <w:sz w:val="20"/>
                <w:szCs w:val="20"/>
              </w:rPr>
            </w:pPr>
          </w:p>
        </w:tc>
      </w:tr>
    </w:tbl>
    <w:p w:rsidR="00B464B3" w:rsidRPr="00EB1D28" w:rsidRDefault="00B464B3" w:rsidP="00B464B3">
      <w:pPr>
        <w:rPr>
          <w:rFonts w:ascii="Maiandra GD" w:hAnsi="Maiandra GD"/>
          <w:b/>
          <w:color w:val="5B9BD5"/>
          <w:sz w:val="20"/>
          <w:szCs w:val="20"/>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B464B3" w:rsidRPr="00A14ECC" w:rsidRDefault="00B464B3" w:rsidP="00B464B3">
      <w:pPr>
        <w:tabs>
          <w:tab w:val="center" w:pos="4513"/>
          <w:tab w:val="right" w:pos="9026"/>
        </w:tabs>
        <w:rPr>
          <w:rFonts w:ascii="Maiandra GD" w:eastAsia="Calibri" w:hAnsi="Maiandra GD"/>
          <w:u w:val="single"/>
        </w:rPr>
      </w:pPr>
    </w:p>
    <w:p w:rsidR="00B464B3" w:rsidRPr="00A14ECC" w:rsidRDefault="00B464B3" w:rsidP="00B464B3">
      <w:pPr>
        <w:tabs>
          <w:tab w:val="center" w:pos="4513"/>
          <w:tab w:val="right" w:pos="9026"/>
        </w:tabs>
        <w:rPr>
          <w:rFonts w:ascii="Maiandra GD" w:eastAsia="Calibri" w:hAnsi="Maiandra GD"/>
          <w:color w:val="5B9BD5"/>
        </w:rPr>
      </w:pPr>
      <w:r w:rsidRPr="00A14ECC">
        <w:rPr>
          <w:rFonts w:ascii="Maiandra GD" w:eastAsia="Calibri" w:hAnsi="Maiandra GD"/>
          <w:color w:val="5B9BD5"/>
        </w:rPr>
        <w:t>UKS2 PHSE Knowledge and Skills Progression</w:t>
      </w:r>
    </w:p>
    <w:p w:rsidR="00B464B3" w:rsidRPr="00A14ECC" w:rsidRDefault="00B464B3" w:rsidP="00B464B3">
      <w:pPr>
        <w:tabs>
          <w:tab w:val="center" w:pos="4513"/>
          <w:tab w:val="right" w:pos="9026"/>
        </w:tabs>
        <w:rPr>
          <w:rFonts w:ascii="Maiandra GD" w:eastAsia="Calibri" w:hAnsi="Maiandra GD"/>
          <w:color w:val="5B9BD5"/>
          <w:sz w:val="20"/>
          <w:szCs w:val="20"/>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9"/>
        <w:gridCol w:w="4388"/>
        <w:gridCol w:w="1573"/>
      </w:tblGrid>
      <w:tr w:rsidR="00B464B3" w:rsidRPr="00A14ECC" w:rsidTr="006E53B0">
        <w:tc>
          <w:tcPr>
            <w:tcW w:w="3964"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Y5 - Relationships</w:t>
            </w:r>
          </w:p>
        </w:tc>
        <w:tc>
          <w:tcPr>
            <w:tcW w:w="4259"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Y5 - Living in the Wider World</w:t>
            </w:r>
          </w:p>
        </w:tc>
        <w:tc>
          <w:tcPr>
            <w:tcW w:w="4388"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Y5 - Health and Wellbeing</w:t>
            </w:r>
          </w:p>
        </w:tc>
        <w:tc>
          <w:tcPr>
            <w:tcW w:w="1573"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 xml:space="preserve">Y5 Vocabulary </w:t>
            </w:r>
          </w:p>
        </w:tc>
      </w:tr>
      <w:tr w:rsidR="00B464B3" w:rsidRPr="00A14ECC" w:rsidTr="006E53B0">
        <w:tc>
          <w:tcPr>
            <w:tcW w:w="3964" w:type="dxa"/>
            <w:shd w:val="clear" w:color="auto" w:fill="auto"/>
          </w:tcPr>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Families and Friendships </w:t>
            </w:r>
            <w:r w:rsidRPr="00A14ECC">
              <w:rPr>
                <w:rFonts w:ascii="Maiandra GD" w:eastAsia="Calibri" w:hAnsi="Maiandra GD" w:cs="Calibri"/>
                <w:sz w:val="20"/>
                <w:szCs w:val="20"/>
                <w:highlight w:val="yellow"/>
                <w:u w:val="single"/>
              </w:rPr>
              <w:t>Hola Mexico</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Healthy friendships make people feel included; recognise when others may feel lonely or excluded; strategies for how to include them.</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Strategies for recognising and managing peer influence and a desire for peer approval in friendships; recognise the effect of online actions on others.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How friendships change over time, making new friends and the benefits of having different types of friends.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Friendships have ups and downs; strategies to resolve disputes and reconcile differences positively and safely.</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Recognise if a friend is making them feel unsafe or uncomfortable; how to manage this and ask for support if necessary.</w:t>
            </w:r>
          </w:p>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Safe Relationships- </w:t>
            </w:r>
            <w:r w:rsidRPr="00A14ECC">
              <w:rPr>
                <w:rFonts w:ascii="Maiandra GD" w:eastAsia="Calibri" w:hAnsi="Maiandra GD" w:cs="Calibri"/>
                <w:sz w:val="20"/>
                <w:szCs w:val="20"/>
                <w:highlight w:val="yellow"/>
                <w:u w:val="single"/>
              </w:rPr>
              <w:t>Stargazers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How to recognise if family relationships are making them feel unhappy or unsafe, and how to seek help and advice</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Recognise different types of physical contact; what is acceptable and unacceptable; strategies to respond to unwanted physical contact.</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Seeking and giving permission in different situations.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Where to get advice and report concerns if worried about their own or someone else’s personal safety.</w:t>
            </w:r>
          </w:p>
          <w:p w:rsidR="00B464B3" w:rsidRPr="00A14ECC" w:rsidRDefault="00B464B3" w:rsidP="006E53B0">
            <w:pPr>
              <w:rPr>
                <w:rFonts w:ascii="Maiandra GD" w:eastAsia="Calibri" w:hAnsi="Maiandra GD" w:cs="Calibri"/>
                <w:sz w:val="20"/>
                <w:szCs w:val="20"/>
                <w:u w:val="single"/>
              </w:rPr>
            </w:pPr>
          </w:p>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Respecting ourselves and others- </w:t>
            </w:r>
            <w:r w:rsidRPr="00A14ECC">
              <w:rPr>
                <w:rFonts w:ascii="Maiandra GD" w:eastAsia="Calibri" w:hAnsi="Maiandra GD" w:cs="Calibri"/>
                <w:sz w:val="20"/>
                <w:szCs w:val="20"/>
                <w:highlight w:val="yellow"/>
                <w:u w:val="single"/>
              </w:rPr>
              <w:t>Frozen Kingdom</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About discrimination; what it means and how to challenge it.</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Listen and respond respectfully to a wide range of people, including those whose traditions, beliefs and lifestyles are different to their own.</w:t>
            </w:r>
          </w:p>
          <w:p w:rsidR="00B464B3" w:rsidRPr="00A14ECC" w:rsidRDefault="00B464B3" w:rsidP="006E53B0">
            <w:pPr>
              <w:rPr>
                <w:rFonts w:ascii="Maiandra GD" w:eastAsia="Calibri" w:hAnsi="Maiandra GD" w:cs="Calibri"/>
                <w:sz w:val="20"/>
                <w:szCs w:val="20"/>
              </w:rPr>
            </w:pPr>
          </w:p>
          <w:p w:rsidR="00B464B3" w:rsidRPr="00A14ECC" w:rsidRDefault="00B464B3" w:rsidP="006E53B0">
            <w:pPr>
              <w:rPr>
                <w:rFonts w:ascii="Maiandra GD" w:eastAsia="Calibri" w:hAnsi="Maiandra GD"/>
                <w:sz w:val="20"/>
                <w:szCs w:val="20"/>
              </w:rPr>
            </w:pPr>
          </w:p>
        </w:tc>
        <w:tc>
          <w:tcPr>
            <w:tcW w:w="4259" w:type="dxa"/>
            <w:shd w:val="clear" w:color="auto" w:fill="auto"/>
          </w:tcPr>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Belonging to a Community- </w:t>
            </w:r>
            <w:r w:rsidRPr="00A14ECC">
              <w:rPr>
                <w:rFonts w:ascii="Maiandra GD" w:eastAsia="Calibri" w:hAnsi="Maiandra GD"/>
                <w:sz w:val="20"/>
                <w:szCs w:val="20"/>
                <w:highlight w:val="yellow"/>
                <w:u w:val="single"/>
              </w:rPr>
              <w:t>Pharoahs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importance of having compassion towards others; shared responsibilities we all have for caring for other people and living things; how to show care and concern for others.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Ways of carrying out shared responsibilities for protecting the environment in school and at home; how everyday choices can affect the environment.</w:t>
            </w:r>
          </w:p>
          <w:p w:rsidR="00B464B3" w:rsidRPr="00A14ECC" w:rsidRDefault="00B464B3" w:rsidP="006E53B0">
            <w:pPr>
              <w:rPr>
                <w:rFonts w:ascii="Maiandra GD" w:eastAsia="Calibri" w:hAnsi="Maiandra GD"/>
                <w:sz w:val="20"/>
                <w:szCs w:val="20"/>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Media Literacy and Digital Resilience - </w:t>
            </w:r>
            <w:r w:rsidRPr="00A14ECC">
              <w:rPr>
                <w:rFonts w:ascii="Maiandra GD" w:eastAsia="Calibri" w:hAnsi="Maiandra GD"/>
                <w:sz w:val="20"/>
                <w:szCs w:val="20"/>
                <w:highlight w:val="yellow"/>
                <w:u w:val="single"/>
              </w:rPr>
              <w:t>ID</w:t>
            </w:r>
          </w:p>
          <w:p w:rsidR="00B464B3" w:rsidRPr="00A14ECC" w:rsidRDefault="00B464B3" w:rsidP="006E53B0">
            <w:pPr>
              <w:spacing w:line="276" w:lineRule="auto"/>
              <w:rPr>
                <w:rFonts w:ascii="Maiandra GD" w:eastAsia="Calibri" w:hAnsi="Maiandra GD" w:cs="Calibri"/>
                <w:sz w:val="20"/>
                <w:szCs w:val="20"/>
              </w:rPr>
            </w:pPr>
            <w:r w:rsidRPr="00A14ECC">
              <w:rPr>
                <w:rFonts w:ascii="Maiandra GD" w:eastAsia="Calibri" w:hAnsi="Maiandra GD" w:cs="Calibri"/>
                <w:sz w:val="20"/>
                <w:szCs w:val="20"/>
              </w:rPr>
              <w:t>How to assess the reliability of sources of information online; and how to make safe, reliable choices from search results.</w:t>
            </w:r>
          </w:p>
          <w:p w:rsidR="00B464B3" w:rsidRPr="00A14ECC" w:rsidRDefault="00B464B3" w:rsidP="006E53B0">
            <w:pPr>
              <w:spacing w:line="276" w:lineRule="auto"/>
              <w:rPr>
                <w:rFonts w:ascii="Maiandra GD" w:eastAsia="Calibri" w:hAnsi="Maiandra GD" w:cs="Calibri"/>
                <w:sz w:val="20"/>
                <w:szCs w:val="20"/>
              </w:rPr>
            </w:pPr>
            <w:r w:rsidRPr="00A14ECC">
              <w:rPr>
                <w:rFonts w:ascii="Maiandra GD" w:eastAsia="Calibri" w:hAnsi="Maiandra GD" w:cs="Calibri"/>
                <w:sz w:val="20"/>
                <w:szCs w:val="20"/>
              </w:rPr>
              <w:t>How information on the internet is ranked, selected and targeted at specific individuals and groups; that connected devices can share information.</w:t>
            </w:r>
          </w:p>
          <w:p w:rsidR="00B464B3" w:rsidRPr="00A14ECC" w:rsidRDefault="00B464B3" w:rsidP="006E53B0">
            <w:pPr>
              <w:spacing w:line="276" w:lineRule="auto"/>
              <w:rPr>
                <w:rFonts w:ascii="Maiandra GD" w:eastAsia="Calibri" w:hAnsi="Maiandra GD" w:cs="Calibri"/>
                <w:sz w:val="20"/>
                <w:szCs w:val="20"/>
                <w:u w:val="single"/>
              </w:rPr>
            </w:pPr>
          </w:p>
          <w:p w:rsidR="00B464B3" w:rsidRPr="00A14ECC" w:rsidRDefault="00B464B3" w:rsidP="006E53B0">
            <w:pPr>
              <w:spacing w:line="276" w:lineRule="auto"/>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Money and Work- </w:t>
            </w:r>
            <w:r w:rsidRPr="00A14ECC">
              <w:rPr>
                <w:rFonts w:ascii="Maiandra GD" w:eastAsia="Calibri" w:hAnsi="Maiandra GD" w:cs="Calibri"/>
                <w:sz w:val="20"/>
                <w:szCs w:val="20"/>
                <w:highlight w:val="yellow"/>
                <w:u w:val="single"/>
              </w:rPr>
              <w:t>Revolution</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People’s spending decisions can affect others and the environment.</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Stereotypes in the workplace and that a person’s career aspirations should not be limited by them.</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What might influence peoples decisions about a job or career.</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That some jobs are paid more than others and money is one factor which may influence a person’s job or career choice; that people may choose to do voluntary work which is unpaid.</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Identify the kind of job that they might like to do when they are older.</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Recognise a variety of routes into careers.</w:t>
            </w:r>
          </w:p>
        </w:tc>
        <w:tc>
          <w:tcPr>
            <w:tcW w:w="4388" w:type="dxa"/>
            <w:shd w:val="clear" w:color="auto" w:fill="auto"/>
          </w:tcPr>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Physical Health and Mental Wellbeing- </w:t>
            </w:r>
            <w:r w:rsidRPr="00A14ECC">
              <w:rPr>
                <w:rFonts w:ascii="Maiandra GD" w:eastAsia="Calibri" w:hAnsi="Maiandra GD"/>
                <w:sz w:val="20"/>
                <w:szCs w:val="20"/>
                <w:highlight w:val="yellow"/>
                <w:u w:val="single"/>
              </w:rPr>
              <w:t>Blood Heart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How sleep contributes to a healthy lifestyle; routines that support good quality sleep; the effects of lack of sleep on the body, feelings, behaviour and ability to learn.</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Bacteria and viruses can affect health; how everyday hygiene routines can limit the spread of infection; the wider importance of personal hygiene and how to maintain it.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How medicines, when used responsibly, contribute to health; that some diseases can be prevented by vaccinations and immunisations; how allergies can be managed.</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benefits of sun exposure and risks of over exposure; how to keep safe from sun damage and sun/heat stroke and reduce the risk of skin cancer.</w:t>
            </w:r>
          </w:p>
          <w:p w:rsidR="00B464B3" w:rsidRPr="00A14ECC" w:rsidRDefault="00B464B3" w:rsidP="006E53B0">
            <w:pPr>
              <w:rPr>
                <w:rFonts w:ascii="Maiandra GD" w:eastAsia="Calibri" w:hAnsi="Maiandra GD"/>
                <w:sz w:val="20"/>
                <w:szCs w:val="20"/>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Growing and Changing- </w:t>
            </w:r>
            <w:r w:rsidRPr="00A14ECC">
              <w:rPr>
                <w:rFonts w:ascii="Maiandra GD" w:eastAsia="Calibri" w:hAnsi="Maiandra GD"/>
                <w:sz w:val="20"/>
                <w:szCs w:val="20"/>
                <w:highlight w:val="yellow"/>
                <w:u w:val="single"/>
              </w:rPr>
              <w:t>Darwin’s Delight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Strategies and behaviours that support mental health and wellbeing.</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Personal identity; what contributes to who we are.</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For some people gender identity does not correspond with their biological sex.</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Recognise their individuality and personal qualities.</w:t>
            </w:r>
          </w:p>
          <w:p w:rsidR="00B464B3" w:rsidRPr="00A14ECC" w:rsidRDefault="00B464B3" w:rsidP="006E53B0">
            <w:pPr>
              <w:rPr>
                <w:rFonts w:ascii="Maiandra GD" w:eastAsia="Calibri" w:hAnsi="Maiandra GD"/>
                <w:sz w:val="20"/>
                <w:szCs w:val="20"/>
                <w:u w:val="single"/>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Keeping Safe- </w:t>
            </w:r>
            <w:r w:rsidRPr="00A14ECC">
              <w:rPr>
                <w:rFonts w:ascii="Maiandra GD" w:eastAsia="Calibri" w:hAnsi="Maiandra GD"/>
                <w:sz w:val="20"/>
                <w:szCs w:val="20"/>
                <w:highlight w:val="yellow"/>
                <w:u w:val="single"/>
              </w:rPr>
              <w:t>A Child’s War</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How to predict, assess and manage risk in different situations.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What is meant by first aid; basic techniques for dealing with common injuries.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How to respond and react in an emergency situation; how to identify situations that may require the emergency services; know how to contact them and what to say.</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(Staff know that FGM is against British law, what to do and whom to tell if they think someone they know might be at risk.)</w:t>
            </w:r>
          </w:p>
        </w:tc>
        <w:tc>
          <w:tcPr>
            <w:tcW w:w="1573" w:type="dxa"/>
            <w:shd w:val="clear" w:color="auto" w:fill="auto"/>
          </w:tcPr>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Prejudice</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Discrimination</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Racism</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Homophobia</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Sexuality</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Menstruation</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Genitals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Pubic hair</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Sanitary wear</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Tampons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Wet dream</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Ejaculate</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Semen</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Sperm</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Egg</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Ovum</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Ovary</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Fallopian tube</w:t>
            </w:r>
          </w:p>
          <w:p w:rsidR="00B464B3" w:rsidRPr="00A14ECC" w:rsidRDefault="00B464B3" w:rsidP="006E53B0">
            <w:pPr>
              <w:spacing w:line="276" w:lineRule="auto"/>
              <w:rPr>
                <w:rFonts w:ascii="Maiandra GD" w:eastAsia="Calibri" w:hAnsi="Maiandra GD"/>
                <w:sz w:val="20"/>
                <w:szCs w:val="20"/>
              </w:rPr>
            </w:pPr>
          </w:p>
          <w:p w:rsidR="00B464B3" w:rsidRPr="00A14ECC" w:rsidRDefault="00B464B3" w:rsidP="006E53B0">
            <w:pPr>
              <w:spacing w:line="276" w:lineRule="auto"/>
              <w:rPr>
                <w:rFonts w:ascii="Maiandra GD" w:eastAsia="Calibri" w:hAnsi="Maiandra GD"/>
                <w:sz w:val="20"/>
                <w:szCs w:val="20"/>
              </w:rPr>
            </w:pPr>
          </w:p>
          <w:p w:rsidR="00B464B3" w:rsidRPr="00A14ECC" w:rsidRDefault="00B464B3" w:rsidP="006E53B0">
            <w:pPr>
              <w:spacing w:line="276" w:lineRule="auto"/>
              <w:rPr>
                <w:rFonts w:ascii="Maiandra GD" w:eastAsia="Calibri" w:hAnsi="Maiandra GD"/>
                <w:sz w:val="20"/>
                <w:szCs w:val="20"/>
              </w:rPr>
            </w:pPr>
          </w:p>
        </w:tc>
      </w:tr>
      <w:tr w:rsidR="00B464B3" w:rsidRPr="00A14ECC" w:rsidTr="006E53B0">
        <w:tc>
          <w:tcPr>
            <w:tcW w:w="3964"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Y6 - Relationships</w:t>
            </w:r>
          </w:p>
        </w:tc>
        <w:tc>
          <w:tcPr>
            <w:tcW w:w="4259"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Y6 - Living in the Wider World</w:t>
            </w:r>
          </w:p>
        </w:tc>
        <w:tc>
          <w:tcPr>
            <w:tcW w:w="4388"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Y6 - Health and Wellbeing</w:t>
            </w:r>
          </w:p>
        </w:tc>
        <w:tc>
          <w:tcPr>
            <w:tcW w:w="1573" w:type="dxa"/>
            <w:shd w:val="clear" w:color="auto" w:fill="auto"/>
          </w:tcPr>
          <w:p w:rsidR="00B464B3" w:rsidRPr="00A14ECC" w:rsidRDefault="00B464B3" w:rsidP="006E53B0">
            <w:pPr>
              <w:jc w:val="center"/>
              <w:rPr>
                <w:rFonts w:ascii="Maiandra GD" w:eastAsia="Calibri" w:hAnsi="Maiandra GD"/>
                <w:sz w:val="20"/>
                <w:szCs w:val="20"/>
              </w:rPr>
            </w:pPr>
            <w:r w:rsidRPr="00A14ECC">
              <w:rPr>
                <w:rFonts w:ascii="Maiandra GD" w:eastAsia="Calibri" w:hAnsi="Maiandra GD"/>
                <w:sz w:val="20"/>
                <w:szCs w:val="20"/>
              </w:rPr>
              <w:t xml:space="preserve">Y6 Vocabulary </w:t>
            </w:r>
          </w:p>
        </w:tc>
      </w:tr>
      <w:tr w:rsidR="00B464B3" w:rsidRPr="00A14ECC" w:rsidTr="006E53B0">
        <w:tc>
          <w:tcPr>
            <w:tcW w:w="3964" w:type="dxa"/>
            <w:shd w:val="clear" w:color="auto" w:fill="auto"/>
          </w:tcPr>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Families and Friendships- </w:t>
            </w:r>
            <w:r w:rsidRPr="00A14ECC">
              <w:rPr>
                <w:rFonts w:ascii="Maiandra GD" w:eastAsia="Calibri" w:hAnsi="Maiandra GD" w:cs="Calibri"/>
                <w:sz w:val="20"/>
                <w:szCs w:val="20"/>
                <w:highlight w:val="yellow"/>
                <w:u w:val="single"/>
              </w:rPr>
              <w:t>Hola Mexico</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Recognise that there are different types of relationships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That people may be attracted to someone emotionally, romantically and sexually; that people may be attracted to someone of the same sex or different sex to them; that gender identity and sexual orientation are different.</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Marriage and civil partnership is a legal declaration of commitment made by two adults who love and care for each other, which is intended to be life long.</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Forcing anyone to marry against their will is a crime; help and support is available to people who are worried about this for themselves and others.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People who love and care for each other can be in a committed relationship living together, but may also live apart.</w:t>
            </w:r>
          </w:p>
          <w:p w:rsidR="00B464B3" w:rsidRPr="00A14ECC" w:rsidRDefault="00B464B3" w:rsidP="006E53B0">
            <w:pPr>
              <w:rPr>
                <w:rFonts w:ascii="Maiandra GD" w:eastAsia="Calibri" w:hAnsi="Maiandra GD" w:cs="Calibri"/>
                <w:sz w:val="20"/>
                <w:szCs w:val="20"/>
              </w:rPr>
            </w:pPr>
          </w:p>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Safe Relationships -</w:t>
            </w:r>
            <w:r w:rsidRPr="00A14ECC">
              <w:rPr>
                <w:rFonts w:ascii="Maiandra GD" w:eastAsia="Calibri" w:hAnsi="Maiandra GD" w:cs="Calibri"/>
                <w:sz w:val="20"/>
                <w:szCs w:val="20"/>
                <w:highlight w:val="yellow"/>
                <w:u w:val="single"/>
              </w:rPr>
              <w:t>ID</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How to respond safely and appropriately to adults they may encounter whom they do not know.</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How to recognise pressure from others to do something unsafe or that makes them feel uncomfortable and strategies for managing this.</w:t>
            </w:r>
          </w:p>
          <w:p w:rsidR="00B464B3" w:rsidRPr="00A14ECC" w:rsidRDefault="00B464B3" w:rsidP="006E53B0">
            <w:pPr>
              <w:rPr>
                <w:rFonts w:ascii="Maiandra GD" w:eastAsia="Calibri" w:hAnsi="Maiandra GD" w:cs="Calibri"/>
                <w:sz w:val="20"/>
                <w:szCs w:val="20"/>
              </w:rPr>
            </w:pPr>
          </w:p>
          <w:p w:rsidR="00B464B3" w:rsidRPr="00A14ECC" w:rsidRDefault="00B464B3" w:rsidP="006E53B0">
            <w:pPr>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Respecting ourselves and others- </w:t>
            </w:r>
            <w:r w:rsidRPr="00A14ECC">
              <w:rPr>
                <w:rFonts w:ascii="Maiandra GD" w:eastAsia="Calibri" w:hAnsi="Maiandra GD" w:cs="Calibri"/>
                <w:sz w:val="20"/>
                <w:szCs w:val="20"/>
                <w:highlight w:val="yellow"/>
                <w:u w:val="single"/>
              </w:rPr>
              <w:t>Darwin’s Delight</w:t>
            </w:r>
          </w:p>
          <w:p w:rsidR="00B464B3" w:rsidRPr="00A14ECC" w:rsidRDefault="00B464B3" w:rsidP="006E53B0">
            <w:pPr>
              <w:spacing w:line="276" w:lineRule="auto"/>
              <w:rPr>
                <w:rFonts w:ascii="Maiandra GD" w:eastAsia="Calibri" w:hAnsi="Maiandra GD" w:cs="Calibri"/>
                <w:sz w:val="20"/>
                <w:szCs w:val="20"/>
              </w:rPr>
            </w:pPr>
            <w:r w:rsidRPr="00A14ECC">
              <w:rPr>
                <w:rFonts w:ascii="Maiandra GD" w:eastAsia="Calibri" w:hAnsi="Maiandra GD" w:cs="Calibri"/>
                <w:sz w:val="20"/>
                <w:szCs w:val="20"/>
              </w:rPr>
              <w:t>How to discuss and debate topical issues, respect other people’s point of view and constructively challenge those they disagree with.</w:t>
            </w:r>
          </w:p>
          <w:p w:rsidR="00B464B3" w:rsidRPr="00A14ECC" w:rsidRDefault="00B464B3" w:rsidP="006E53B0">
            <w:pPr>
              <w:spacing w:line="276" w:lineRule="auto"/>
              <w:rPr>
                <w:rFonts w:ascii="Maiandra GD" w:eastAsia="Calibri" w:hAnsi="Maiandra GD" w:cs="Calibri"/>
                <w:sz w:val="20"/>
                <w:szCs w:val="20"/>
              </w:rPr>
            </w:pPr>
          </w:p>
        </w:tc>
        <w:tc>
          <w:tcPr>
            <w:tcW w:w="4259" w:type="dxa"/>
            <w:shd w:val="clear" w:color="auto" w:fill="auto"/>
          </w:tcPr>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Belonging to a Community- </w:t>
            </w:r>
            <w:r w:rsidRPr="00A14ECC">
              <w:rPr>
                <w:rFonts w:ascii="Maiandra GD" w:eastAsia="Calibri" w:hAnsi="Maiandra GD"/>
                <w:sz w:val="20"/>
                <w:szCs w:val="20"/>
                <w:highlight w:val="yellow"/>
                <w:u w:val="single"/>
              </w:rPr>
              <w:t>A Child’s War</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Diversity; what it means, the benefits of living in a diverse community; about valuing diversity within communities.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Stereotypes; how they can negatively influence behaviours and attitudes towards others; strategies for challenging stereotypes.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Prejudice; how to recognise behaviours/actions which discriminate against others; ways of responding to it if witnessed or experienced.</w:t>
            </w:r>
          </w:p>
          <w:p w:rsidR="00B464B3" w:rsidRPr="00A14ECC" w:rsidRDefault="00B464B3" w:rsidP="006E53B0">
            <w:pPr>
              <w:rPr>
                <w:rFonts w:ascii="Maiandra GD" w:eastAsia="Calibri" w:hAnsi="Maiandra GD"/>
                <w:sz w:val="20"/>
                <w:szCs w:val="20"/>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Media Literacy and Digital Resilience – </w:t>
            </w:r>
            <w:r w:rsidRPr="00A14ECC">
              <w:rPr>
                <w:rFonts w:ascii="Maiandra GD" w:eastAsia="Calibri" w:hAnsi="Maiandra GD"/>
                <w:sz w:val="20"/>
                <w:szCs w:val="20"/>
                <w:highlight w:val="yellow"/>
                <w:u w:val="single"/>
              </w:rPr>
              <w:t>Frozen Kingdom</w:t>
            </w:r>
          </w:p>
          <w:p w:rsidR="00B464B3" w:rsidRPr="00A14ECC" w:rsidRDefault="00B464B3" w:rsidP="006E53B0">
            <w:pPr>
              <w:spacing w:line="276" w:lineRule="auto"/>
              <w:rPr>
                <w:rFonts w:ascii="Maiandra GD" w:eastAsia="Calibri" w:hAnsi="Maiandra GD" w:cs="Calibri"/>
                <w:sz w:val="20"/>
                <w:szCs w:val="20"/>
              </w:rPr>
            </w:pPr>
            <w:r w:rsidRPr="00A14ECC">
              <w:rPr>
                <w:rFonts w:ascii="Maiandra GD" w:eastAsia="Calibri" w:hAnsi="Maiandra GD" w:cs="Calibri"/>
                <w:sz w:val="20"/>
                <w:szCs w:val="20"/>
              </w:rPr>
              <w:t>Recognise things appropriate to share and things that should not be shared on social media; rules surrounding distribution of images.</w:t>
            </w:r>
          </w:p>
          <w:p w:rsidR="00B464B3" w:rsidRPr="00A14ECC" w:rsidRDefault="00B464B3" w:rsidP="006E53B0">
            <w:pPr>
              <w:spacing w:line="276" w:lineRule="auto"/>
              <w:rPr>
                <w:rFonts w:ascii="Maiandra GD" w:eastAsia="Calibri" w:hAnsi="Maiandra GD" w:cs="Calibri"/>
                <w:sz w:val="20"/>
                <w:szCs w:val="20"/>
              </w:rPr>
            </w:pPr>
            <w:r w:rsidRPr="00A14ECC">
              <w:rPr>
                <w:rFonts w:ascii="Maiandra GD" w:eastAsia="Calibri" w:hAnsi="Maiandra GD" w:cs="Calibri"/>
                <w:sz w:val="20"/>
                <w:szCs w:val="20"/>
              </w:rPr>
              <w:t>How text and images in the media and on social media can be manipulated or invented; strategies to evaluate the reliability of sources and identify misinformation.</w:t>
            </w:r>
          </w:p>
          <w:p w:rsidR="00B464B3" w:rsidRPr="00A14ECC" w:rsidRDefault="00B464B3" w:rsidP="006E53B0">
            <w:pPr>
              <w:spacing w:line="276" w:lineRule="auto"/>
              <w:rPr>
                <w:rFonts w:ascii="Maiandra GD" w:eastAsia="Calibri" w:hAnsi="Maiandra GD" w:cs="Calibri"/>
                <w:sz w:val="20"/>
                <w:szCs w:val="20"/>
              </w:rPr>
            </w:pPr>
          </w:p>
          <w:p w:rsidR="00B464B3" w:rsidRPr="00A14ECC" w:rsidRDefault="00B464B3" w:rsidP="006E53B0">
            <w:pPr>
              <w:spacing w:line="276" w:lineRule="auto"/>
              <w:rPr>
                <w:rFonts w:ascii="Maiandra GD" w:eastAsia="Calibri" w:hAnsi="Maiandra GD" w:cs="Calibri"/>
                <w:sz w:val="20"/>
                <w:szCs w:val="20"/>
                <w:u w:val="single"/>
              </w:rPr>
            </w:pPr>
            <w:r w:rsidRPr="00A14ECC">
              <w:rPr>
                <w:rFonts w:ascii="Maiandra GD" w:eastAsia="Calibri" w:hAnsi="Maiandra GD" w:cs="Calibri"/>
                <w:sz w:val="20"/>
                <w:szCs w:val="20"/>
                <w:u w:val="single"/>
              </w:rPr>
              <w:t xml:space="preserve">Money and Work- </w:t>
            </w:r>
            <w:r w:rsidRPr="00A14ECC">
              <w:rPr>
                <w:rFonts w:ascii="Maiandra GD" w:eastAsia="Calibri" w:hAnsi="Maiandra GD" w:cs="Calibri"/>
                <w:sz w:val="20"/>
                <w:szCs w:val="20"/>
                <w:highlight w:val="yellow"/>
                <w:u w:val="single"/>
              </w:rPr>
              <w:t>Scream Machine</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The different ways to pay for things and the choices people have about this.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People have different attitudes towards saving and spending money; what influences people’s decisions; what makes something ‘good value for money.</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People make spending decisions based on priorities, needs and wants.</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Ways to keep track of money</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Risks associated with money and ways to keep money safe.</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The risks involved in gambling.</w:t>
            </w:r>
          </w:p>
          <w:p w:rsidR="00B464B3" w:rsidRPr="00A14ECC" w:rsidRDefault="00B464B3" w:rsidP="006E53B0">
            <w:pPr>
              <w:spacing w:line="276" w:lineRule="auto"/>
              <w:rPr>
                <w:rFonts w:ascii="Maiandra GD" w:eastAsia="Calibri" w:hAnsi="Maiandra GD"/>
                <w:sz w:val="20"/>
                <w:szCs w:val="20"/>
              </w:rPr>
            </w:pPr>
            <w:r w:rsidRPr="00A14ECC">
              <w:rPr>
                <w:rFonts w:ascii="Maiandra GD" w:eastAsia="Calibri" w:hAnsi="Maiandra GD"/>
                <w:sz w:val="20"/>
                <w:szCs w:val="20"/>
              </w:rPr>
              <w:t>Identify ways that money can impact on people’s feelings and emotions.</w:t>
            </w:r>
          </w:p>
        </w:tc>
        <w:tc>
          <w:tcPr>
            <w:tcW w:w="4388" w:type="dxa"/>
            <w:shd w:val="clear" w:color="auto" w:fill="auto"/>
          </w:tcPr>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Physical Health and Mental Wellbeing- </w:t>
            </w:r>
            <w:r w:rsidRPr="00A14ECC">
              <w:rPr>
                <w:rFonts w:ascii="Maiandra GD" w:eastAsia="Calibri" w:hAnsi="Maiandra GD"/>
                <w:sz w:val="20"/>
                <w:szCs w:val="20"/>
                <w:highlight w:val="yellow"/>
                <w:u w:val="single"/>
              </w:rPr>
              <w:t>Blood Heart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benefits of the internet; the importance of balancing time online with other activities; strategies for managing time online.</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Seeking support if they are worried about their health.</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That mental health is part of daily life; the importance of taking care of mental health.</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Recognise warning signs about mental health and how to seek support for themselves and others.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Recognise that anyone can experience mental ill health; that most difficulties can be resolved with help and support; and that it is important to discuss feelings with a trusted adult.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Change and loss; including death and how these can affect feelings ways of expressing and managing grief and bereavement.</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Problem-solving strategies for dealing with emotions, challenges and change, including the transition to new schools.</w:t>
            </w:r>
          </w:p>
          <w:p w:rsidR="00B464B3" w:rsidRPr="00A14ECC" w:rsidRDefault="00B464B3" w:rsidP="006E53B0">
            <w:pPr>
              <w:rPr>
                <w:rFonts w:ascii="Maiandra GD" w:eastAsia="Calibri" w:hAnsi="Maiandra GD"/>
                <w:sz w:val="20"/>
                <w:szCs w:val="20"/>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Growing and Changing- </w:t>
            </w:r>
            <w:r w:rsidRPr="00A14ECC">
              <w:rPr>
                <w:rFonts w:ascii="Maiandra GD" w:eastAsia="Calibri" w:hAnsi="Maiandra GD"/>
                <w:sz w:val="20"/>
                <w:szCs w:val="20"/>
                <w:highlight w:val="yellow"/>
                <w:u w:val="single"/>
              </w:rPr>
              <w:t>A Child’s War</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Knowledge of the human life cycle</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Where to get more information, help and advice about growing and changing, especially about puberty.</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new opportunities and responsibilities that increasing independence may bring.</w:t>
            </w:r>
          </w:p>
          <w:p w:rsidR="00B464B3" w:rsidRPr="00A14ECC" w:rsidRDefault="00B464B3" w:rsidP="006E53B0">
            <w:pPr>
              <w:rPr>
                <w:rFonts w:ascii="Maiandra GD" w:eastAsia="Calibri" w:hAnsi="Maiandra GD"/>
                <w:sz w:val="20"/>
                <w:szCs w:val="20"/>
              </w:rPr>
            </w:pPr>
          </w:p>
          <w:p w:rsidR="00B464B3" w:rsidRPr="00A14ECC" w:rsidRDefault="00B464B3" w:rsidP="006E53B0">
            <w:pPr>
              <w:rPr>
                <w:rFonts w:ascii="Maiandra GD" w:eastAsia="Calibri" w:hAnsi="Maiandra GD"/>
                <w:sz w:val="20"/>
                <w:szCs w:val="20"/>
                <w:u w:val="single"/>
              </w:rPr>
            </w:pPr>
            <w:r w:rsidRPr="00A14ECC">
              <w:rPr>
                <w:rFonts w:ascii="Maiandra GD" w:eastAsia="Calibri" w:hAnsi="Maiandra GD"/>
                <w:sz w:val="20"/>
                <w:szCs w:val="20"/>
                <w:u w:val="single"/>
              </w:rPr>
              <w:t xml:space="preserve">Keeping Safe- </w:t>
            </w:r>
            <w:r w:rsidRPr="00A14ECC">
              <w:rPr>
                <w:rFonts w:ascii="Maiandra GD" w:eastAsia="Calibri" w:hAnsi="Maiandra GD"/>
                <w:sz w:val="20"/>
                <w:szCs w:val="20"/>
                <w:highlight w:val="yellow"/>
                <w:u w:val="single"/>
              </w:rPr>
              <w:t>Revolution</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Reasons for following and complying with regulations and restrictions.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importance of keeping personal information private</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Recognise that there are laws surrounding the use of legal drugs and that some drugs are illegal to own, use and give to others.</w:t>
            </w:r>
          </w:p>
          <w:p w:rsidR="00B464B3" w:rsidRPr="00A14ECC" w:rsidRDefault="00B464B3" w:rsidP="006E53B0">
            <w:pPr>
              <w:rPr>
                <w:rFonts w:ascii="Maiandra GD" w:eastAsia="Calibri" w:hAnsi="Maiandra GD"/>
                <w:sz w:val="20"/>
                <w:szCs w:val="20"/>
              </w:rPr>
            </w:pPr>
            <w:r w:rsidRPr="00A14ECC">
              <w:rPr>
                <w:rFonts w:ascii="Maiandra GD" w:eastAsia="Calibri" w:hAnsi="Maiandra GD"/>
                <w:sz w:val="20"/>
                <w:szCs w:val="20"/>
              </w:rPr>
              <w:t>The mixed messages in the media about drugs, including alcohol and smoking/vaping.</w:t>
            </w:r>
          </w:p>
        </w:tc>
        <w:tc>
          <w:tcPr>
            <w:tcW w:w="1573" w:type="dxa"/>
            <w:shd w:val="clear" w:color="auto" w:fill="auto"/>
          </w:tcPr>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Peer pressure</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Anti-social behaviour</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Gangs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Disclosure</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Reproductive organs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Anus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Cervix</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Womb</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Uterus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Fertilisation</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Embryo</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Foetus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Contraception</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Solvents</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Alcohol</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Nicotine</w:t>
            </w:r>
          </w:p>
          <w:p w:rsidR="00B464B3" w:rsidRPr="00A14ECC" w:rsidRDefault="00B464B3" w:rsidP="006E53B0">
            <w:pPr>
              <w:rPr>
                <w:rFonts w:ascii="Maiandra GD" w:eastAsia="Calibri" w:hAnsi="Maiandra GD" w:cs="Calibri"/>
                <w:sz w:val="20"/>
                <w:szCs w:val="20"/>
              </w:rPr>
            </w:pPr>
            <w:r w:rsidRPr="00A14ECC">
              <w:rPr>
                <w:rFonts w:ascii="Maiandra GD" w:eastAsia="Calibri" w:hAnsi="Maiandra GD" w:cs="Calibri"/>
                <w:sz w:val="20"/>
                <w:szCs w:val="20"/>
              </w:rPr>
              <w:t>Tobacco</w:t>
            </w:r>
          </w:p>
          <w:p w:rsidR="00B464B3" w:rsidRPr="00A14ECC" w:rsidRDefault="00B464B3" w:rsidP="006E53B0">
            <w:pPr>
              <w:rPr>
                <w:rFonts w:ascii="Maiandra GD" w:eastAsia="Calibri" w:hAnsi="Maiandra GD" w:cs="Calibri"/>
                <w:sz w:val="20"/>
                <w:szCs w:val="20"/>
              </w:rPr>
            </w:pPr>
          </w:p>
          <w:p w:rsidR="00B464B3" w:rsidRPr="00A14ECC" w:rsidRDefault="00B464B3" w:rsidP="006E53B0">
            <w:pPr>
              <w:rPr>
                <w:rFonts w:ascii="Maiandra GD" w:eastAsia="Calibri" w:hAnsi="Maiandra GD" w:cs="Calibri"/>
                <w:sz w:val="20"/>
                <w:szCs w:val="20"/>
              </w:rPr>
            </w:pPr>
          </w:p>
        </w:tc>
      </w:tr>
    </w:tbl>
    <w:p w:rsidR="00B464B3" w:rsidRPr="00A14ECC" w:rsidRDefault="00B464B3" w:rsidP="00B464B3">
      <w:pPr>
        <w:tabs>
          <w:tab w:val="center" w:pos="4513"/>
          <w:tab w:val="right" w:pos="9026"/>
        </w:tabs>
        <w:rPr>
          <w:rFonts w:ascii="Maiandra GD" w:eastAsia="Calibri" w:hAnsi="Maiandra GD"/>
          <w:color w:val="5B9BD5"/>
          <w:sz w:val="20"/>
          <w:szCs w:val="20"/>
        </w:rPr>
      </w:pPr>
    </w:p>
    <w:p w:rsidR="00B464B3" w:rsidRDefault="00B464B3" w:rsidP="0033512C">
      <w:pPr>
        <w:tabs>
          <w:tab w:val="center" w:pos="4513"/>
          <w:tab w:val="right" w:pos="9026"/>
        </w:tabs>
        <w:rPr>
          <w:rFonts w:ascii="Maiandra GD" w:eastAsia="Calibri" w:hAnsi="Maiandra GD"/>
          <w:color w:val="5B9BD5"/>
          <w:sz w:val="20"/>
          <w:szCs w:val="20"/>
          <w:lang w:eastAsia="en-US"/>
        </w:rPr>
      </w:pPr>
    </w:p>
    <w:sectPr w:rsidR="00B464B3" w:rsidSect="0038382B">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59" w:rsidRDefault="00EE4959" w:rsidP="0020723A">
      <w:r>
        <w:separator/>
      </w:r>
    </w:p>
  </w:endnote>
  <w:endnote w:type="continuationSeparator" w:id="0">
    <w:p w:rsidR="00EE4959" w:rsidRDefault="00EE4959" w:rsidP="002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59" w:rsidRDefault="00EE4959">
    <w:pPr>
      <w:pStyle w:val="Footer"/>
      <w:jc w:val="center"/>
    </w:pPr>
    <w:r>
      <w:fldChar w:fldCharType="begin"/>
    </w:r>
    <w:r>
      <w:instrText xml:space="preserve"> PAGE   \* MERGEFORMAT </w:instrText>
    </w:r>
    <w:r>
      <w:fldChar w:fldCharType="separate"/>
    </w:r>
    <w:r w:rsidR="00B464B3">
      <w:rPr>
        <w:noProof/>
      </w:rPr>
      <w:t>2</w:t>
    </w:r>
    <w:r>
      <w:rPr>
        <w:noProof/>
      </w:rPr>
      <w:fldChar w:fldCharType="end"/>
    </w:r>
  </w:p>
  <w:p w:rsidR="00EE4959" w:rsidRDefault="00EE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59" w:rsidRDefault="00EE4959" w:rsidP="0020723A">
      <w:r>
        <w:separator/>
      </w:r>
    </w:p>
  </w:footnote>
  <w:footnote w:type="continuationSeparator" w:id="0">
    <w:p w:rsidR="00EE4959" w:rsidRDefault="00EE4959" w:rsidP="0020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052AC"/>
    <w:multiLevelType w:val="hybridMultilevel"/>
    <w:tmpl w:val="CB8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08E4"/>
    <w:multiLevelType w:val="hybridMultilevel"/>
    <w:tmpl w:val="A74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1951"/>
    <w:multiLevelType w:val="hybridMultilevel"/>
    <w:tmpl w:val="5098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B81"/>
    <w:multiLevelType w:val="hybridMultilevel"/>
    <w:tmpl w:val="2AC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5765"/>
    <w:multiLevelType w:val="hybridMultilevel"/>
    <w:tmpl w:val="FDC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678D7"/>
    <w:multiLevelType w:val="hybridMultilevel"/>
    <w:tmpl w:val="48881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03AE0"/>
    <w:multiLevelType w:val="hybridMultilevel"/>
    <w:tmpl w:val="E76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E77"/>
    <w:multiLevelType w:val="hybridMultilevel"/>
    <w:tmpl w:val="D8860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0C0E"/>
    <w:multiLevelType w:val="hybridMultilevel"/>
    <w:tmpl w:val="7198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519D5"/>
    <w:multiLevelType w:val="hybridMultilevel"/>
    <w:tmpl w:val="85B638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318879B9"/>
    <w:multiLevelType w:val="hybridMultilevel"/>
    <w:tmpl w:val="A8D2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B2228"/>
    <w:multiLevelType w:val="hybridMultilevel"/>
    <w:tmpl w:val="00E24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17965"/>
    <w:multiLevelType w:val="hybridMultilevel"/>
    <w:tmpl w:val="E000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13F27"/>
    <w:multiLevelType w:val="hybridMultilevel"/>
    <w:tmpl w:val="0562F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00E9A"/>
    <w:multiLevelType w:val="hybridMultilevel"/>
    <w:tmpl w:val="C750C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C12ED"/>
    <w:multiLevelType w:val="hybridMultilevel"/>
    <w:tmpl w:val="7EFAA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C523A"/>
    <w:multiLevelType w:val="hybridMultilevel"/>
    <w:tmpl w:val="9500B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50A38"/>
    <w:multiLevelType w:val="hybridMultilevel"/>
    <w:tmpl w:val="4A448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74AAD"/>
    <w:multiLevelType w:val="hybridMultilevel"/>
    <w:tmpl w:val="03B6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F1BD8"/>
    <w:multiLevelType w:val="hybridMultilevel"/>
    <w:tmpl w:val="BF5CA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013EF"/>
    <w:multiLevelType w:val="hybridMultilevel"/>
    <w:tmpl w:val="E06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2FBA"/>
    <w:multiLevelType w:val="hybridMultilevel"/>
    <w:tmpl w:val="6E2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19"/>
  </w:num>
  <w:num w:numId="5">
    <w:abstractNumId w:val="12"/>
  </w:num>
  <w:num w:numId="6">
    <w:abstractNumId w:val="16"/>
  </w:num>
  <w:num w:numId="7">
    <w:abstractNumId w:val="18"/>
  </w:num>
  <w:num w:numId="8">
    <w:abstractNumId w:val="8"/>
  </w:num>
  <w:num w:numId="9">
    <w:abstractNumId w:val="15"/>
  </w:num>
  <w:num w:numId="10">
    <w:abstractNumId w:val="1"/>
  </w:num>
  <w:num w:numId="11">
    <w:abstractNumId w:val="2"/>
  </w:num>
  <w:num w:numId="12">
    <w:abstractNumId w:val="4"/>
  </w:num>
  <w:num w:numId="13">
    <w:abstractNumId w:val="11"/>
  </w:num>
  <w:num w:numId="14">
    <w:abstractNumId w:val="7"/>
  </w:num>
  <w:num w:numId="15">
    <w:abstractNumId w:val="1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2"/>
  </w:num>
  <w:num w:numId="22">
    <w:abstractNumId w:val="5"/>
  </w:num>
  <w:num w:numId="23">
    <w:abstractNumId w:val="9"/>
  </w:num>
  <w:num w:numId="24">
    <w:abstractNumId w:val="23"/>
  </w:num>
  <w:num w:numId="25">
    <w:abstractNumId w:val="20"/>
  </w:num>
  <w:num w:numId="26">
    <w:abstractNumId w:val="3"/>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89"/>
    <w:rsid w:val="00041FEF"/>
    <w:rsid w:val="00050C1A"/>
    <w:rsid w:val="0005578B"/>
    <w:rsid w:val="00060F81"/>
    <w:rsid w:val="00086AAB"/>
    <w:rsid w:val="00093AC3"/>
    <w:rsid w:val="000A24E5"/>
    <w:rsid w:val="000A52CE"/>
    <w:rsid w:val="000C25F2"/>
    <w:rsid w:val="00116145"/>
    <w:rsid w:val="00123FC4"/>
    <w:rsid w:val="001406F0"/>
    <w:rsid w:val="00186F7F"/>
    <w:rsid w:val="00196176"/>
    <w:rsid w:val="001A6809"/>
    <w:rsid w:val="001A7640"/>
    <w:rsid w:val="001D219E"/>
    <w:rsid w:val="001E05D8"/>
    <w:rsid w:val="001F4454"/>
    <w:rsid w:val="0020723A"/>
    <w:rsid w:val="002253DC"/>
    <w:rsid w:val="00226FBD"/>
    <w:rsid w:val="00251FC3"/>
    <w:rsid w:val="002B4C73"/>
    <w:rsid w:val="002C1E70"/>
    <w:rsid w:val="002C509C"/>
    <w:rsid w:val="002E683E"/>
    <w:rsid w:val="002F2BE8"/>
    <w:rsid w:val="00317CB6"/>
    <w:rsid w:val="0033512C"/>
    <w:rsid w:val="00336BFC"/>
    <w:rsid w:val="0034231B"/>
    <w:rsid w:val="00351E28"/>
    <w:rsid w:val="00357FC8"/>
    <w:rsid w:val="003605D7"/>
    <w:rsid w:val="003737FA"/>
    <w:rsid w:val="0038382B"/>
    <w:rsid w:val="003A3AB8"/>
    <w:rsid w:val="003B52E0"/>
    <w:rsid w:val="003D2394"/>
    <w:rsid w:val="00417E85"/>
    <w:rsid w:val="00420165"/>
    <w:rsid w:val="00421531"/>
    <w:rsid w:val="00432BAA"/>
    <w:rsid w:val="004346BB"/>
    <w:rsid w:val="00454FC8"/>
    <w:rsid w:val="00477B31"/>
    <w:rsid w:val="00492E2A"/>
    <w:rsid w:val="004C4E6E"/>
    <w:rsid w:val="004D17FE"/>
    <w:rsid w:val="004E03E0"/>
    <w:rsid w:val="004F5A2A"/>
    <w:rsid w:val="00510E03"/>
    <w:rsid w:val="00514FFE"/>
    <w:rsid w:val="00543BA3"/>
    <w:rsid w:val="00547F94"/>
    <w:rsid w:val="005658AD"/>
    <w:rsid w:val="005723EA"/>
    <w:rsid w:val="00572C0E"/>
    <w:rsid w:val="00594F53"/>
    <w:rsid w:val="005B098D"/>
    <w:rsid w:val="005D4229"/>
    <w:rsid w:val="005D5AD1"/>
    <w:rsid w:val="005E7334"/>
    <w:rsid w:val="005F21A8"/>
    <w:rsid w:val="005F5CA2"/>
    <w:rsid w:val="00605EDE"/>
    <w:rsid w:val="00612952"/>
    <w:rsid w:val="0063121C"/>
    <w:rsid w:val="006339E9"/>
    <w:rsid w:val="00635124"/>
    <w:rsid w:val="00641276"/>
    <w:rsid w:val="0064399E"/>
    <w:rsid w:val="00663B67"/>
    <w:rsid w:val="00667773"/>
    <w:rsid w:val="0067210F"/>
    <w:rsid w:val="00674075"/>
    <w:rsid w:val="00677945"/>
    <w:rsid w:val="006854CF"/>
    <w:rsid w:val="006B37E7"/>
    <w:rsid w:val="006B705E"/>
    <w:rsid w:val="006C3267"/>
    <w:rsid w:val="006C77E2"/>
    <w:rsid w:val="006D7569"/>
    <w:rsid w:val="006E4AAD"/>
    <w:rsid w:val="00710638"/>
    <w:rsid w:val="00717A0A"/>
    <w:rsid w:val="00722534"/>
    <w:rsid w:val="00722C67"/>
    <w:rsid w:val="00737EAE"/>
    <w:rsid w:val="007535C0"/>
    <w:rsid w:val="00754731"/>
    <w:rsid w:val="007A6672"/>
    <w:rsid w:val="007A73B3"/>
    <w:rsid w:val="007C451B"/>
    <w:rsid w:val="007E6069"/>
    <w:rsid w:val="00806120"/>
    <w:rsid w:val="00812C70"/>
    <w:rsid w:val="008468A0"/>
    <w:rsid w:val="008549D1"/>
    <w:rsid w:val="00874E33"/>
    <w:rsid w:val="00880FC2"/>
    <w:rsid w:val="008B7857"/>
    <w:rsid w:val="008C76C3"/>
    <w:rsid w:val="008D1EF3"/>
    <w:rsid w:val="008E1D1D"/>
    <w:rsid w:val="009158CC"/>
    <w:rsid w:val="00950071"/>
    <w:rsid w:val="0095240C"/>
    <w:rsid w:val="00953CBC"/>
    <w:rsid w:val="00965867"/>
    <w:rsid w:val="009723A9"/>
    <w:rsid w:val="00983D41"/>
    <w:rsid w:val="009B0C8A"/>
    <w:rsid w:val="009C6181"/>
    <w:rsid w:val="009E63E1"/>
    <w:rsid w:val="009E6CEE"/>
    <w:rsid w:val="009F5918"/>
    <w:rsid w:val="00A10B5B"/>
    <w:rsid w:val="00A22428"/>
    <w:rsid w:val="00A27E5E"/>
    <w:rsid w:val="00A337D6"/>
    <w:rsid w:val="00A35FA6"/>
    <w:rsid w:val="00A432DF"/>
    <w:rsid w:val="00A46091"/>
    <w:rsid w:val="00A729D4"/>
    <w:rsid w:val="00A814C3"/>
    <w:rsid w:val="00A85215"/>
    <w:rsid w:val="00A87763"/>
    <w:rsid w:val="00A9399D"/>
    <w:rsid w:val="00AA4779"/>
    <w:rsid w:val="00AB1F5D"/>
    <w:rsid w:val="00AD06E0"/>
    <w:rsid w:val="00AD0F9B"/>
    <w:rsid w:val="00AD19F1"/>
    <w:rsid w:val="00AE558E"/>
    <w:rsid w:val="00AF6761"/>
    <w:rsid w:val="00B04959"/>
    <w:rsid w:val="00B16F68"/>
    <w:rsid w:val="00B26F34"/>
    <w:rsid w:val="00B27014"/>
    <w:rsid w:val="00B464B3"/>
    <w:rsid w:val="00B47189"/>
    <w:rsid w:val="00B553E5"/>
    <w:rsid w:val="00B66571"/>
    <w:rsid w:val="00B76B13"/>
    <w:rsid w:val="00B82010"/>
    <w:rsid w:val="00B97A32"/>
    <w:rsid w:val="00BB0414"/>
    <w:rsid w:val="00C06C8D"/>
    <w:rsid w:val="00C07E15"/>
    <w:rsid w:val="00C729DB"/>
    <w:rsid w:val="00CB5596"/>
    <w:rsid w:val="00CB7CFB"/>
    <w:rsid w:val="00CC32C2"/>
    <w:rsid w:val="00CD7BF4"/>
    <w:rsid w:val="00D028A5"/>
    <w:rsid w:val="00D11912"/>
    <w:rsid w:val="00D24658"/>
    <w:rsid w:val="00D24DD0"/>
    <w:rsid w:val="00D4129B"/>
    <w:rsid w:val="00D431A8"/>
    <w:rsid w:val="00D50A0C"/>
    <w:rsid w:val="00D52A93"/>
    <w:rsid w:val="00D621C8"/>
    <w:rsid w:val="00D73081"/>
    <w:rsid w:val="00DA5360"/>
    <w:rsid w:val="00DB610E"/>
    <w:rsid w:val="00DD47F9"/>
    <w:rsid w:val="00DF0CA2"/>
    <w:rsid w:val="00DF51D9"/>
    <w:rsid w:val="00E21DE1"/>
    <w:rsid w:val="00E36AF1"/>
    <w:rsid w:val="00E371E2"/>
    <w:rsid w:val="00E5694B"/>
    <w:rsid w:val="00E66A07"/>
    <w:rsid w:val="00E7150A"/>
    <w:rsid w:val="00E97840"/>
    <w:rsid w:val="00EC049A"/>
    <w:rsid w:val="00ED64F7"/>
    <w:rsid w:val="00EE15ED"/>
    <w:rsid w:val="00EE4959"/>
    <w:rsid w:val="00EF13C2"/>
    <w:rsid w:val="00F039BB"/>
    <w:rsid w:val="00F04D0C"/>
    <w:rsid w:val="00F177DE"/>
    <w:rsid w:val="00F26C10"/>
    <w:rsid w:val="00F33459"/>
    <w:rsid w:val="00F43784"/>
    <w:rsid w:val="00F5507D"/>
    <w:rsid w:val="00F65F30"/>
    <w:rsid w:val="00F82F6E"/>
    <w:rsid w:val="00F9055A"/>
    <w:rsid w:val="00F92AA0"/>
    <w:rsid w:val="00F946DB"/>
    <w:rsid w:val="00F97AE0"/>
    <w:rsid w:val="00FA3850"/>
    <w:rsid w:val="00FA69F7"/>
    <w:rsid w:val="00FC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25F12B"/>
  <w15:chartTrackingRefBased/>
  <w15:docId w15:val="{6A58008D-C648-A74C-9D69-391D908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406F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492E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CF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06F0"/>
    <w:pPr>
      <w:spacing w:before="100" w:beforeAutospacing="1" w:after="100" w:afterAutospacing="1"/>
    </w:pPr>
  </w:style>
  <w:style w:type="paragraph" w:styleId="Header">
    <w:name w:val="header"/>
    <w:basedOn w:val="Normal"/>
    <w:link w:val="HeaderChar"/>
    <w:rsid w:val="0020723A"/>
    <w:pPr>
      <w:tabs>
        <w:tab w:val="center" w:pos="4513"/>
        <w:tab w:val="right" w:pos="9026"/>
      </w:tabs>
    </w:pPr>
  </w:style>
  <w:style w:type="character" w:customStyle="1" w:styleId="HeaderChar">
    <w:name w:val="Header Char"/>
    <w:link w:val="Header"/>
    <w:rsid w:val="0020723A"/>
    <w:rPr>
      <w:sz w:val="24"/>
      <w:szCs w:val="24"/>
    </w:rPr>
  </w:style>
  <w:style w:type="paragraph" w:styleId="Footer">
    <w:name w:val="footer"/>
    <w:basedOn w:val="Normal"/>
    <w:link w:val="FooterChar"/>
    <w:uiPriority w:val="99"/>
    <w:rsid w:val="0020723A"/>
    <w:pPr>
      <w:tabs>
        <w:tab w:val="center" w:pos="4513"/>
        <w:tab w:val="right" w:pos="9026"/>
      </w:tabs>
    </w:pPr>
  </w:style>
  <w:style w:type="character" w:customStyle="1" w:styleId="FooterChar">
    <w:name w:val="Footer Char"/>
    <w:link w:val="Footer"/>
    <w:uiPriority w:val="99"/>
    <w:rsid w:val="0020723A"/>
    <w:rPr>
      <w:sz w:val="24"/>
      <w:szCs w:val="24"/>
    </w:rPr>
  </w:style>
  <w:style w:type="paragraph" w:styleId="BalloonText">
    <w:name w:val="Balloon Text"/>
    <w:basedOn w:val="Normal"/>
    <w:link w:val="BalloonTextChar"/>
    <w:rsid w:val="0020723A"/>
    <w:rPr>
      <w:rFonts w:ascii="Tahoma" w:hAnsi="Tahoma" w:cs="Tahoma"/>
      <w:sz w:val="16"/>
      <w:szCs w:val="16"/>
    </w:rPr>
  </w:style>
  <w:style w:type="character" w:customStyle="1" w:styleId="BalloonTextChar">
    <w:name w:val="Balloon Text Char"/>
    <w:link w:val="BalloonText"/>
    <w:rsid w:val="0020723A"/>
    <w:rPr>
      <w:rFonts w:ascii="Tahoma" w:hAnsi="Tahoma" w:cs="Tahoma"/>
      <w:sz w:val="16"/>
      <w:szCs w:val="16"/>
    </w:rPr>
  </w:style>
  <w:style w:type="character" w:customStyle="1" w:styleId="NoSpacingChar">
    <w:name w:val="No Spacing Char"/>
    <w:link w:val="NoSpacing"/>
    <w:uiPriority w:val="1"/>
    <w:locked/>
    <w:rsid w:val="006C3267"/>
  </w:style>
  <w:style w:type="paragraph" w:styleId="NoSpacing">
    <w:name w:val="No Spacing"/>
    <w:link w:val="NoSpacingChar"/>
    <w:uiPriority w:val="1"/>
    <w:qFormat/>
    <w:rsid w:val="006C3267"/>
  </w:style>
  <w:style w:type="table" w:styleId="TableGrid">
    <w:name w:val="Table Grid"/>
    <w:basedOn w:val="TableNormal"/>
    <w:uiPriority w:val="59"/>
    <w:rsid w:val="006C326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52CE"/>
    <w:pPr>
      <w:jc w:val="both"/>
    </w:pPr>
    <w:rPr>
      <w:sz w:val="20"/>
      <w:szCs w:val="20"/>
      <w:lang w:eastAsia="en-US"/>
    </w:rPr>
  </w:style>
  <w:style w:type="character" w:customStyle="1" w:styleId="BodyTextChar">
    <w:name w:val="Body Text Char"/>
    <w:link w:val="BodyText"/>
    <w:rsid w:val="000A52CE"/>
    <w:rPr>
      <w:lang w:eastAsia="en-US"/>
    </w:rPr>
  </w:style>
  <w:style w:type="paragraph" w:styleId="ListParagraph">
    <w:name w:val="List Paragraph"/>
    <w:basedOn w:val="Normal"/>
    <w:uiPriority w:val="34"/>
    <w:qFormat/>
    <w:rsid w:val="000A52CE"/>
    <w:pPr>
      <w:ind w:left="720"/>
      <w:contextualSpacing/>
    </w:pPr>
    <w:rPr>
      <w:sz w:val="20"/>
      <w:szCs w:val="20"/>
      <w:lang w:eastAsia="en-US"/>
    </w:rPr>
  </w:style>
  <w:style w:type="character" w:customStyle="1" w:styleId="Heading6Char">
    <w:name w:val="Heading 6 Char"/>
    <w:link w:val="Heading6"/>
    <w:semiHidden/>
    <w:rsid w:val="00CB7CFB"/>
    <w:rPr>
      <w:rFonts w:ascii="Calibri" w:eastAsia="Times New Roman" w:hAnsi="Calibri" w:cs="Times New Roman"/>
      <w:b/>
      <w:bCs/>
      <w:sz w:val="22"/>
      <w:szCs w:val="22"/>
    </w:rPr>
  </w:style>
  <w:style w:type="character" w:customStyle="1" w:styleId="Heading5Char">
    <w:name w:val="Heading 5 Char"/>
    <w:link w:val="Heading5"/>
    <w:semiHidden/>
    <w:rsid w:val="00492E2A"/>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3838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1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1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5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3028">
      <w:bodyDiv w:val="1"/>
      <w:marLeft w:val="0"/>
      <w:marRight w:val="0"/>
      <w:marTop w:val="0"/>
      <w:marBottom w:val="0"/>
      <w:divBdr>
        <w:top w:val="none" w:sz="0" w:space="0" w:color="auto"/>
        <w:left w:val="none" w:sz="0" w:space="0" w:color="auto"/>
        <w:bottom w:val="none" w:sz="0" w:space="0" w:color="auto"/>
        <w:right w:val="none" w:sz="0" w:space="0" w:color="auto"/>
      </w:divBdr>
    </w:div>
    <w:div w:id="1998342591">
      <w:bodyDiv w:val="1"/>
      <w:marLeft w:val="0"/>
      <w:marRight w:val="0"/>
      <w:marTop w:val="0"/>
      <w:marBottom w:val="0"/>
      <w:divBdr>
        <w:top w:val="none" w:sz="0" w:space="0" w:color="auto"/>
        <w:left w:val="none" w:sz="0" w:space="0" w:color="auto"/>
        <w:bottom w:val="none" w:sz="0" w:space="0" w:color="auto"/>
        <w:right w:val="none" w:sz="0" w:space="0" w:color="auto"/>
      </w:divBdr>
      <w:divsChild>
        <w:div w:id="700595641">
          <w:marLeft w:val="0"/>
          <w:marRight w:val="0"/>
          <w:marTop w:val="0"/>
          <w:marBottom w:val="0"/>
          <w:divBdr>
            <w:top w:val="none" w:sz="0" w:space="0" w:color="auto"/>
            <w:left w:val="none" w:sz="0" w:space="0" w:color="auto"/>
            <w:bottom w:val="none" w:sz="0" w:space="0" w:color="auto"/>
            <w:right w:val="none" w:sz="0" w:space="0" w:color="auto"/>
          </w:divBdr>
          <w:divsChild>
            <w:div w:id="2132435302">
              <w:marLeft w:val="0"/>
              <w:marRight w:val="0"/>
              <w:marTop w:val="0"/>
              <w:marBottom w:val="0"/>
              <w:divBdr>
                <w:top w:val="none" w:sz="0" w:space="0" w:color="auto"/>
                <w:left w:val="none" w:sz="0" w:space="0" w:color="auto"/>
                <w:bottom w:val="none" w:sz="0" w:space="0" w:color="auto"/>
                <w:right w:val="none" w:sz="0" w:space="0" w:color="auto"/>
              </w:divBdr>
              <w:divsChild>
                <w:div w:id="967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E7E5-2CF0-476E-9F5D-7B3FC6CD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5945</Words>
  <Characters>33020</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Name of School</vt:lpstr>
    </vt:vector>
  </TitlesOfParts>
  <Company>Stockton Borough Council</Company>
  <LinksUpToDate>false</LinksUpToDate>
  <CharactersWithSpaces>38888</CharactersWithSpaces>
  <SharedDoc>false</SharedDoc>
  <HLinks>
    <vt:vector size="12" baseType="variant">
      <vt:variant>
        <vt:i4>2424900</vt:i4>
      </vt:variant>
      <vt:variant>
        <vt:i4>3</vt:i4>
      </vt:variant>
      <vt:variant>
        <vt:i4>0</vt:i4>
      </vt:variant>
      <vt:variant>
        <vt:i4>5</vt:i4>
      </vt:variant>
      <vt:variant>
        <vt:lpwstr>mailto:community@ybs.co.uk</vt:lpwstr>
      </vt:variant>
      <vt:variant>
        <vt:lpwstr/>
      </vt:variant>
      <vt:variant>
        <vt:i4>2424900</vt:i4>
      </vt:variant>
      <vt:variant>
        <vt:i4>0</vt:i4>
      </vt:variant>
      <vt:variant>
        <vt:i4>0</vt:i4>
      </vt:variant>
      <vt:variant>
        <vt:i4>5</vt:i4>
      </vt:variant>
      <vt:variant>
        <vt:lpwstr>mailto:community@ybs.co.uk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parkinsona</dc:creator>
  <cp:keywords/>
  <cp:lastModifiedBy>Claire Park</cp:lastModifiedBy>
  <cp:revision>2</cp:revision>
  <cp:lastPrinted>2020-11-09T17:30:00Z</cp:lastPrinted>
  <dcterms:created xsi:type="dcterms:W3CDTF">2021-06-09T09:25:00Z</dcterms:created>
  <dcterms:modified xsi:type="dcterms:W3CDTF">2021-06-09T09:25:00Z</dcterms:modified>
</cp:coreProperties>
</file>