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A10" w:rsidRDefault="00495A10" w:rsidP="000A6D3D">
      <w:pPr>
        <w:jc w:val="center"/>
        <w:rPr>
          <w:b/>
        </w:rPr>
      </w:pPr>
    </w:p>
    <w:p w:rsidR="00495A10" w:rsidRDefault="00495A10" w:rsidP="000A6D3D">
      <w:pPr>
        <w:jc w:val="center"/>
        <w:rPr>
          <w:b/>
        </w:rPr>
      </w:pPr>
    </w:p>
    <w:p w:rsidR="00AB31F8" w:rsidRDefault="001505B7" w:rsidP="000A6D3D">
      <w:pPr>
        <w:jc w:val="center"/>
        <w:rPr>
          <w:b/>
        </w:rPr>
      </w:pPr>
      <w:r w:rsidRPr="001505B7">
        <w:rPr>
          <w:b/>
          <w:noProof/>
          <w:lang w:eastAsia="en-GB"/>
        </w:rPr>
        <w:drawing>
          <wp:inline distT="0" distB="0" distL="0" distR="0">
            <wp:extent cx="4998030" cy="3390900"/>
            <wp:effectExtent l="0" t="0" r="0" b="0"/>
            <wp:docPr id="3" name="Picture 3" descr="W:\Logo\Hartbur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Hartburn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55252" cy="3429722"/>
                    </a:xfrm>
                    <a:prstGeom prst="rect">
                      <a:avLst/>
                    </a:prstGeom>
                    <a:noFill/>
                    <a:ln>
                      <a:noFill/>
                    </a:ln>
                  </pic:spPr>
                </pic:pic>
              </a:graphicData>
            </a:graphic>
          </wp:inline>
        </w:drawing>
      </w:r>
    </w:p>
    <w:p w:rsidR="00AB31F8" w:rsidRDefault="00AB31F8" w:rsidP="00AB31F8">
      <w:pPr>
        <w:jc w:val="center"/>
        <w:rPr>
          <w:b/>
        </w:rPr>
      </w:pPr>
    </w:p>
    <w:p w:rsidR="00AB31F8" w:rsidRDefault="00AB31F8" w:rsidP="00AB31F8">
      <w:pPr>
        <w:jc w:val="center"/>
        <w:rPr>
          <w:b/>
        </w:rPr>
      </w:pPr>
    </w:p>
    <w:p w:rsidR="00FA5C6F" w:rsidRPr="00495A10" w:rsidRDefault="00FA5C6F" w:rsidP="00FA5C6F">
      <w:pPr>
        <w:jc w:val="center"/>
        <w:rPr>
          <w:rFonts w:cstheme="minorHAnsi"/>
          <w:b/>
          <w:color w:val="5B9BD5" w:themeColor="accent1"/>
          <w:sz w:val="70"/>
          <w:szCs w:val="70"/>
        </w:rPr>
      </w:pPr>
      <w:r w:rsidRPr="00495A10">
        <w:rPr>
          <w:rFonts w:cstheme="minorHAnsi"/>
          <w:b/>
          <w:color w:val="5B9BD5" w:themeColor="accent1"/>
          <w:sz w:val="70"/>
          <w:szCs w:val="70"/>
        </w:rPr>
        <w:t>FIRE EVACUATION PLAN</w:t>
      </w:r>
    </w:p>
    <w:p w:rsidR="00AB31F8" w:rsidRDefault="00AB31F8" w:rsidP="00AB31F8">
      <w:pPr>
        <w:jc w:val="center"/>
        <w:rPr>
          <w:rFonts w:ascii="Arial" w:hAnsi="Arial" w:cs="Arial"/>
          <w:b/>
          <w:color w:val="5B9BD5" w:themeColor="accent1"/>
          <w:sz w:val="52"/>
          <w:szCs w:val="52"/>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3"/>
        <w:gridCol w:w="4094"/>
      </w:tblGrid>
      <w:tr w:rsidR="00495A10" w:rsidRPr="00495A10" w:rsidTr="00711BE7">
        <w:tc>
          <w:tcPr>
            <w:tcW w:w="4023" w:type="dxa"/>
            <w:shd w:val="clear" w:color="auto" w:fill="auto"/>
          </w:tcPr>
          <w:p w:rsidR="00495A10" w:rsidRPr="00495A10" w:rsidRDefault="00495A10" w:rsidP="00495A10">
            <w:pPr>
              <w:overflowPunct w:val="0"/>
              <w:autoSpaceDE w:val="0"/>
              <w:autoSpaceDN w:val="0"/>
              <w:adjustRightInd w:val="0"/>
              <w:spacing w:after="0" w:line="240" w:lineRule="auto"/>
              <w:textAlignment w:val="baseline"/>
              <w:rPr>
                <w:rFonts w:ascii="Trebuchet MS" w:eastAsia="Times New Roman" w:hAnsi="Trebuchet MS" w:cs="Calibri"/>
                <w:sz w:val="20"/>
                <w:szCs w:val="20"/>
                <w:lang w:eastAsia="en-GB"/>
              </w:rPr>
            </w:pPr>
            <w:r w:rsidRPr="00495A10">
              <w:rPr>
                <w:rFonts w:ascii="Trebuchet MS" w:eastAsia="Times New Roman" w:hAnsi="Trebuchet MS" w:cs="Calibri"/>
                <w:sz w:val="20"/>
                <w:szCs w:val="20"/>
                <w:lang w:eastAsia="en-GB"/>
              </w:rPr>
              <w:t xml:space="preserve">Created/Revised:                        </w:t>
            </w:r>
          </w:p>
        </w:tc>
        <w:tc>
          <w:tcPr>
            <w:tcW w:w="4094" w:type="dxa"/>
            <w:shd w:val="clear" w:color="auto" w:fill="auto"/>
          </w:tcPr>
          <w:p w:rsidR="00495A10" w:rsidRPr="00495A10" w:rsidRDefault="00495A10" w:rsidP="00495A10">
            <w:pPr>
              <w:overflowPunct w:val="0"/>
              <w:autoSpaceDE w:val="0"/>
              <w:autoSpaceDN w:val="0"/>
              <w:adjustRightInd w:val="0"/>
              <w:spacing w:after="0" w:line="240" w:lineRule="auto"/>
              <w:textAlignment w:val="baseline"/>
              <w:rPr>
                <w:rFonts w:ascii="Trebuchet MS" w:eastAsia="Times New Roman" w:hAnsi="Trebuchet MS" w:cs="Calibri"/>
                <w:sz w:val="20"/>
                <w:szCs w:val="20"/>
                <w:lang w:eastAsia="en-GB"/>
              </w:rPr>
            </w:pPr>
            <w:r>
              <w:rPr>
                <w:rFonts w:ascii="Trebuchet MS" w:eastAsia="Times New Roman" w:hAnsi="Trebuchet MS" w:cs="Calibri"/>
                <w:sz w:val="20"/>
                <w:szCs w:val="20"/>
                <w:lang w:eastAsia="en-GB"/>
              </w:rPr>
              <w:t>April</w:t>
            </w:r>
            <w:r w:rsidRPr="00495A10">
              <w:rPr>
                <w:rFonts w:ascii="Trebuchet MS" w:eastAsia="Times New Roman" w:hAnsi="Trebuchet MS" w:cs="Calibri"/>
                <w:sz w:val="20"/>
                <w:szCs w:val="20"/>
                <w:lang w:eastAsia="en-GB"/>
              </w:rPr>
              <w:t xml:space="preserve"> 2021</w:t>
            </w:r>
          </w:p>
        </w:tc>
      </w:tr>
      <w:tr w:rsidR="00495A10" w:rsidRPr="00495A10" w:rsidTr="00711BE7">
        <w:tc>
          <w:tcPr>
            <w:tcW w:w="4023" w:type="dxa"/>
            <w:shd w:val="clear" w:color="auto" w:fill="auto"/>
          </w:tcPr>
          <w:p w:rsidR="00495A10" w:rsidRPr="00495A10" w:rsidRDefault="00495A10" w:rsidP="00495A10">
            <w:pPr>
              <w:overflowPunct w:val="0"/>
              <w:autoSpaceDE w:val="0"/>
              <w:autoSpaceDN w:val="0"/>
              <w:adjustRightInd w:val="0"/>
              <w:spacing w:after="0" w:line="240" w:lineRule="auto"/>
              <w:textAlignment w:val="baseline"/>
              <w:rPr>
                <w:rFonts w:ascii="Trebuchet MS" w:eastAsia="Times New Roman" w:hAnsi="Trebuchet MS" w:cs="Calibri"/>
                <w:sz w:val="20"/>
                <w:szCs w:val="20"/>
                <w:lang w:eastAsia="en-GB"/>
              </w:rPr>
            </w:pPr>
            <w:r w:rsidRPr="00495A10">
              <w:rPr>
                <w:rFonts w:ascii="Trebuchet MS" w:eastAsia="Times New Roman" w:hAnsi="Trebuchet MS" w:cs="Calibri"/>
                <w:sz w:val="20"/>
                <w:szCs w:val="20"/>
                <w:lang w:eastAsia="en-GB"/>
              </w:rPr>
              <w:t xml:space="preserve">By: </w:t>
            </w:r>
          </w:p>
        </w:tc>
        <w:tc>
          <w:tcPr>
            <w:tcW w:w="4094" w:type="dxa"/>
            <w:shd w:val="clear" w:color="auto" w:fill="auto"/>
          </w:tcPr>
          <w:p w:rsidR="00495A10" w:rsidRPr="00495A10" w:rsidRDefault="00495A10" w:rsidP="00495A10">
            <w:pPr>
              <w:overflowPunct w:val="0"/>
              <w:autoSpaceDE w:val="0"/>
              <w:autoSpaceDN w:val="0"/>
              <w:adjustRightInd w:val="0"/>
              <w:spacing w:after="0" w:line="240" w:lineRule="auto"/>
              <w:textAlignment w:val="baseline"/>
              <w:rPr>
                <w:rFonts w:ascii="Trebuchet MS" w:eastAsia="Times New Roman" w:hAnsi="Trebuchet MS" w:cs="Calibri"/>
                <w:sz w:val="20"/>
                <w:szCs w:val="20"/>
                <w:lang w:eastAsia="en-GB"/>
              </w:rPr>
            </w:pPr>
            <w:r w:rsidRPr="00495A10">
              <w:rPr>
                <w:rFonts w:ascii="Trebuchet MS" w:eastAsia="Times New Roman" w:hAnsi="Trebuchet MS" w:cs="Calibri"/>
                <w:sz w:val="20"/>
                <w:szCs w:val="20"/>
                <w:lang w:eastAsia="en-GB"/>
              </w:rPr>
              <w:t>Mrs C Park</w:t>
            </w:r>
          </w:p>
        </w:tc>
      </w:tr>
      <w:tr w:rsidR="00495A10" w:rsidRPr="00495A10" w:rsidTr="00711BE7">
        <w:tc>
          <w:tcPr>
            <w:tcW w:w="4023" w:type="dxa"/>
            <w:shd w:val="clear" w:color="auto" w:fill="auto"/>
          </w:tcPr>
          <w:p w:rsidR="00495A10" w:rsidRPr="00495A10" w:rsidRDefault="00495A10" w:rsidP="00495A10">
            <w:pPr>
              <w:overflowPunct w:val="0"/>
              <w:autoSpaceDE w:val="0"/>
              <w:autoSpaceDN w:val="0"/>
              <w:adjustRightInd w:val="0"/>
              <w:spacing w:after="0" w:line="240" w:lineRule="auto"/>
              <w:textAlignment w:val="baseline"/>
              <w:rPr>
                <w:rFonts w:ascii="Trebuchet MS" w:eastAsia="Times New Roman" w:hAnsi="Trebuchet MS" w:cs="Calibri"/>
                <w:sz w:val="20"/>
                <w:szCs w:val="20"/>
                <w:lang w:eastAsia="en-GB"/>
              </w:rPr>
            </w:pPr>
            <w:r w:rsidRPr="00495A10">
              <w:rPr>
                <w:rFonts w:ascii="Trebuchet MS" w:eastAsia="Times New Roman" w:hAnsi="Trebuchet MS" w:cs="Calibri"/>
                <w:sz w:val="20"/>
                <w:szCs w:val="20"/>
                <w:lang w:eastAsia="en-GB"/>
              </w:rPr>
              <w:t>Review Details:</w:t>
            </w:r>
          </w:p>
        </w:tc>
        <w:tc>
          <w:tcPr>
            <w:tcW w:w="4094" w:type="dxa"/>
            <w:shd w:val="clear" w:color="auto" w:fill="auto"/>
          </w:tcPr>
          <w:p w:rsidR="00495A10" w:rsidRPr="00495A10" w:rsidRDefault="00495A10" w:rsidP="00495A10">
            <w:pPr>
              <w:overflowPunct w:val="0"/>
              <w:autoSpaceDE w:val="0"/>
              <w:autoSpaceDN w:val="0"/>
              <w:adjustRightInd w:val="0"/>
              <w:spacing w:after="0" w:line="240" w:lineRule="auto"/>
              <w:textAlignment w:val="baseline"/>
              <w:rPr>
                <w:rFonts w:ascii="Trebuchet MS" w:eastAsia="Times New Roman" w:hAnsi="Trebuchet MS" w:cs="Calibri"/>
                <w:sz w:val="20"/>
                <w:szCs w:val="20"/>
                <w:lang w:eastAsia="en-GB"/>
              </w:rPr>
            </w:pPr>
          </w:p>
        </w:tc>
      </w:tr>
      <w:tr w:rsidR="00495A10" w:rsidRPr="00495A10" w:rsidTr="00711BE7">
        <w:tc>
          <w:tcPr>
            <w:tcW w:w="4023" w:type="dxa"/>
            <w:shd w:val="clear" w:color="auto" w:fill="auto"/>
          </w:tcPr>
          <w:p w:rsidR="00495A10" w:rsidRPr="00495A10" w:rsidRDefault="00495A10" w:rsidP="00495A10">
            <w:pPr>
              <w:overflowPunct w:val="0"/>
              <w:autoSpaceDE w:val="0"/>
              <w:autoSpaceDN w:val="0"/>
              <w:adjustRightInd w:val="0"/>
              <w:spacing w:after="0" w:line="240" w:lineRule="auto"/>
              <w:textAlignment w:val="baseline"/>
              <w:rPr>
                <w:rFonts w:ascii="Trebuchet MS" w:eastAsia="Times New Roman" w:hAnsi="Trebuchet MS" w:cs="Calibri"/>
                <w:sz w:val="20"/>
                <w:szCs w:val="20"/>
                <w:lang w:eastAsia="en-GB"/>
              </w:rPr>
            </w:pPr>
            <w:r w:rsidRPr="00495A10">
              <w:rPr>
                <w:rFonts w:ascii="Trebuchet MS" w:eastAsia="Times New Roman" w:hAnsi="Trebuchet MS" w:cs="Calibri"/>
                <w:sz w:val="20"/>
                <w:szCs w:val="20"/>
                <w:lang w:eastAsia="en-GB"/>
              </w:rPr>
              <w:t>Review Date:</w:t>
            </w:r>
          </w:p>
        </w:tc>
        <w:tc>
          <w:tcPr>
            <w:tcW w:w="4094" w:type="dxa"/>
            <w:shd w:val="clear" w:color="auto" w:fill="auto"/>
          </w:tcPr>
          <w:p w:rsidR="00495A10" w:rsidRPr="00495A10" w:rsidRDefault="00B56D90" w:rsidP="00495A10">
            <w:pPr>
              <w:overflowPunct w:val="0"/>
              <w:autoSpaceDE w:val="0"/>
              <w:autoSpaceDN w:val="0"/>
              <w:adjustRightInd w:val="0"/>
              <w:spacing w:after="0" w:line="240" w:lineRule="auto"/>
              <w:textAlignment w:val="baseline"/>
              <w:rPr>
                <w:rFonts w:ascii="Trebuchet MS" w:eastAsia="Times New Roman" w:hAnsi="Trebuchet MS" w:cs="Calibri"/>
                <w:sz w:val="20"/>
                <w:szCs w:val="20"/>
                <w:lang w:eastAsia="en-GB"/>
              </w:rPr>
            </w:pPr>
            <w:r>
              <w:rPr>
                <w:rFonts w:ascii="Trebuchet MS" w:eastAsia="Times New Roman" w:hAnsi="Trebuchet MS" w:cs="Calibri"/>
                <w:sz w:val="20"/>
                <w:szCs w:val="20"/>
                <w:lang w:eastAsia="en-GB"/>
              </w:rPr>
              <w:t>July</w:t>
            </w:r>
            <w:bookmarkStart w:id="0" w:name="_GoBack"/>
            <w:bookmarkEnd w:id="0"/>
            <w:r w:rsidR="00495A10" w:rsidRPr="00495A10">
              <w:rPr>
                <w:rFonts w:ascii="Trebuchet MS" w:eastAsia="Times New Roman" w:hAnsi="Trebuchet MS" w:cs="Calibri"/>
                <w:sz w:val="20"/>
                <w:szCs w:val="20"/>
                <w:lang w:eastAsia="en-GB"/>
              </w:rPr>
              <w:t xml:space="preserve"> 2022</w:t>
            </w:r>
          </w:p>
        </w:tc>
      </w:tr>
      <w:tr w:rsidR="00495A10" w:rsidRPr="00495A10" w:rsidTr="00711BE7">
        <w:tc>
          <w:tcPr>
            <w:tcW w:w="4023" w:type="dxa"/>
            <w:shd w:val="clear" w:color="auto" w:fill="auto"/>
          </w:tcPr>
          <w:p w:rsidR="00495A10" w:rsidRPr="00495A10" w:rsidRDefault="00495A10" w:rsidP="00495A10">
            <w:pPr>
              <w:overflowPunct w:val="0"/>
              <w:autoSpaceDE w:val="0"/>
              <w:autoSpaceDN w:val="0"/>
              <w:adjustRightInd w:val="0"/>
              <w:spacing w:after="0" w:line="240" w:lineRule="auto"/>
              <w:textAlignment w:val="baseline"/>
              <w:rPr>
                <w:rFonts w:ascii="Trebuchet MS" w:eastAsia="Times New Roman" w:hAnsi="Trebuchet MS" w:cs="Calibri"/>
                <w:sz w:val="20"/>
                <w:szCs w:val="20"/>
                <w:lang w:eastAsia="en-GB"/>
              </w:rPr>
            </w:pPr>
            <w:r w:rsidRPr="00495A10">
              <w:rPr>
                <w:rFonts w:ascii="Trebuchet MS" w:eastAsia="Times New Roman" w:hAnsi="Trebuchet MS" w:cs="Calibri"/>
                <w:sz w:val="20"/>
                <w:szCs w:val="20"/>
                <w:lang w:eastAsia="en-GB"/>
              </w:rPr>
              <w:t>Approved by Governing body:</w:t>
            </w:r>
          </w:p>
        </w:tc>
        <w:tc>
          <w:tcPr>
            <w:tcW w:w="4094" w:type="dxa"/>
            <w:shd w:val="clear" w:color="auto" w:fill="auto"/>
          </w:tcPr>
          <w:p w:rsidR="00495A10" w:rsidRPr="00495A10" w:rsidRDefault="00B56D90" w:rsidP="00495A10">
            <w:pPr>
              <w:overflowPunct w:val="0"/>
              <w:autoSpaceDE w:val="0"/>
              <w:autoSpaceDN w:val="0"/>
              <w:adjustRightInd w:val="0"/>
              <w:spacing w:after="0" w:line="240" w:lineRule="auto"/>
              <w:textAlignment w:val="baseline"/>
              <w:rPr>
                <w:rFonts w:ascii="Trebuchet MS" w:eastAsia="Times New Roman" w:hAnsi="Trebuchet MS" w:cs="Calibri"/>
                <w:sz w:val="20"/>
                <w:szCs w:val="20"/>
                <w:lang w:eastAsia="en-GB"/>
              </w:rPr>
            </w:pPr>
            <w:r>
              <w:rPr>
                <w:rFonts w:ascii="Trebuchet MS" w:eastAsia="Times New Roman" w:hAnsi="Trebuchet MS" w:cs="Calibri"/>
                <w:sz w:val="20"/>
                <w:szCs w:val="20"/>
                <w:lang w:eastAsia="en-GB"/>
              </w:rPr>
              <w:t>5</w:t>
            </w:r>
            <w:r w:rsidRPr="00B56D90">
              <w:rPr>
                <w:rFonts w:ascii="Trebuchet MS" w:eastAsia="Times New Roman" w:hAnsi="Trebuchet MS" w:cs="Calibri"/>
                <w:sz w:val="20"/>
                <w:szCs w:val="20"/>
                <w:vertAlign w:val="superscript"/>
                <w:lang w:eastAsia="en-GB"/>
              </w:rPr>
              <w:t>th</w:t>
            </w:r>
            <w:r>
              <w:rPr>
                <w:rFonts w:ascii="Trebuchet MS" w:eastAsia="Times New Roman" w:hAnsi="Trebuchet MS" w:cs="Calibri"/>
                <w:sz w:val="20"/>
                <w:szCs w:val="20"/>
                <w:lang w:eastAsia="en-GB"/>
              </w:rPr>
              <w:t xml:space="preserve"> July 2021</w:t>
            </w:r>
          </w:p>
        </w:tc>
      </w:tr>
    </w:tbl>
    <w:p w:rsidR="00495A10" w:rsidRDefault="00495A10" w:rsidP="00AB31F8">
      <w:pPr>
        <w:jc w:val="center"/>
        <w:rPr>
          <w:rFonts w:ascii="Arial" w:hAnsi="Arial" w:cs="Arial"/>
          <w:b/>
          <w:color w:val="5B9BD5" w:themeColor="accent1"/>
          <w:sz w:val="52"/>
          <w:szCs w:val="52"/>
        </w:rPr>
      </w:pPr>
    </w:p>
    <w:p w:rsidR="00495A10" w:rsidRPr="00FA5C6F" w:rsidRDefault="00495A10" w:rsidP="00AB31F8">
      <w:pPr>
        <w:jc w:val="center"/>
        <w:rPr>
          <w:rFonts w:ascii="Arial" w:hAnsi="Arial" w:cs="Arial"/>
          <w:b/>
          <w:color w:val="5B9BD5" w:themeColor="accent1"/>
          <w:sz w:val="52"/>
          <w:szCs w:val="52"/>
        </w:rPr>
      </w:pPr>
    </w:p>
    <w:p w:rsidR="00AB31F8" w:rsidRDefault="00AB31F8" w:rsidP="00AB31F8">
      <w:pPr>
        <w:jc w:val="center"/>
        <w:rPr>
          <w:b/>
        </w:rPr>
      </w:pPr>
      <w:r>
        <w:rPr>
          <w:b/>
        </w:rPr>
        <w:br w:type="page"/>
      </w:r>
    </w:p>
    <w:p w:rsidR="00D34BBB" w:rsidRPr="00495A10" w:rsidRDefault="00FA5C6F" w:rsidP="00FA5C6F">
      <w:pPr>
        <w:rPr>
          <w:rFonts w:ascii="Trebuchet MS" w:hAnsi="Trebuchet MS" w:cs="Arial"/>
          <w:b/>
          <w:caps/>
          <w:color w:val="5B9BD5" w:themeColor="accent1"/>
          <w:sz w:val="24"/>
          <w:szCs w:val="24"/>
        </w:rPr>
      </w:pPr>
      <w:r w:rsidRPr="00495A10">
        <w:rPr>
          <w:rFonts w:ascii="Trebuchet MS" w:hAnsi="Trebuchet MS" w:cs="Arial"/>
          <w:b/>
          <w:caps/>
          <w:color w:val="5B9BD5" w:themeColor="accent1"/>
          <w:sz w:val="24"/>
          <w:szCs w:val="24"/>
        </w:rPr>
        <w:lastRenderedPageBreak/>
        <w:t>General Statement</w:t>
      </w:r>
    </w:p>
    <w:p w:rsidR="00FA5C6F" w:rsidRPr="00495A10" w:rsidRDefault="00FA5C6F" w:rsidP="00FA5C6F">
      <w:pPr>
        <w:widowControl w:val="0"/>
        <w:autoSpaceDE w:val="0"/>
        <w:autoSpaceDN w:val="0"/>
        <w:adjustRightInd w:val="0"/>
        <w:spacing w:after="0" w:line="243" w:lineRule="auto"/>
        <w:ind w:right="92"/>
        <w:rPr>
          <w:rFonts w:ascii="Trebuchet MS" w:hAnsi="Trebuchet MS" w:cs="Arial"/>
          <w:color w:val="231F20"/>
          <w:sz w:val="24"/>
          <w:szCs w:val="24"/>
        </w:rPr>
      </w:pPr>
      <w:r w:rsidRPr="00495A10">
        <w:rPr>
          <w:rFonts w:ascii="Trebuchet MS" w:hAnsi="Trebuchet MS" w:cs="Arial"/>
          <w:color w:val="231F20"/>
          <w:sz w:val="24"/>
          <w:szCs w:val="24"/>
        </w:rPr>
        <w:t>We are a responsible establishment and take our fire safety duties seriously. For this reason we have formulated this policy to help us comply with our legal obligations to all building users under the Regulatory Reform (Fire Safety) Order 2005. These include the provision of a safe place of work where fire safety risks are minimised.</w:t>
      </w:r>
    </w:p>
    <w:p w:rsidR="00FA5C6F" w:rsidRPr="00495A10" w:rsidRDefault="00FA5C6F" w:rsidP="00FA5C6F">
      <w:pPr>
        <w:widowControl w:val="0"/>
        <w:autoSpaceDE w:val="0"/>
        <w:autoSpaceDN w:val="0"/>
        <w:adjustRightInd w:val="0"/>
        <w:spacing w:after="0" w:line="243" w:lineRule="auto"/>
        <w:ind w:right="92"/>
        <w:rPr>
          <w:rFonts w:ascii="Trebuchet MS" w:hAnsi="Trebuchet MS" w:cs="Arial"/>
          <w:color w:val="231F20"/>
          <w:sz w:val="24"/>
          <w:szCs w:val="24"/>
        </w:rPr>
      </w:pPr>
    </w:p>
    <w:p w:rsidR="00FA5C6F" w:rsidRPr="00495A10" w:rsidRDefault="00FA5C6F" w:rsidP="00FA5C6F">
      <w:pPr>
        <w:widowControl w:val="0"/>
        <w:autoSpaceDE w:val="0"/>
        <w:autoSpaceDN w:val="0"/>
        <w:adjustRightInd w:val="0"/>
        <w:spacing w:after="0" w:line="243" w:lineRule="auto"/>
        <w:ind w:right="92"/>
        <w:rPr>
          <w:rFonts w:ascii="Trebuchet MS" w:hAnsi="Trebuchet MS" w:cs="Arial"/>
          <w:caps/>
          <w:color w:val="231F20"/>
          <w:sz w:val="24"/>
          <w:szCs w:val="24"/>
        </w:rPr>
      </w:pPr>
      <w:r w:rsidRPr="00495A10">
        <w:rPr>
          <w:rFonts w:ascii="Trebuchet MS" w:hAnsi="Trebuchet MS" w:cs="Arial"/>
          <w:b/>
          <w:caps/>
          <w:color w:val="5B9BD5" w:themeColor="accent1"/>
          <w:sz w:val="24"/>
          <w:szCs w:val="24"/>
        </w:rPr>
        <w:t xml:space="preserve">Employee Duties </w:t>
      </w:r>
    </w:p>
    <w:p w:rsidR="00FA5C6F" w:rsidRPr="00495A10" w:rsidRDefault="00FA5C6F" w:rsidP="00FA5C6F">
      <w:pPr>
        <w:widowControl w:val="0"/>
        <w:autoSpaceDE w:val="0"/>
        <w:autoSpaceDN w:val="0"/>
        <w:adjustRightInd w:val="0"/>
        <w:spacing w:after="0" w:line="243" w:lineRule="auto"/>
        <w:ind w:right="227"/>
        <w:jc w:val="both"/>
        <w:rPr>
          <w:rFonts w:ascii="Trebuchet MS" w:hAnsi="Trebuchet MS" w:cs="Arial"/>
          <w:color w:val="231F20"/>
          <w:sz w:val="24"/>
          <w:szCs w:val="24"/>
        </w:rPr>
      </w:pPr>
      <w:r w:rsidRPr="00495A10">
        <w:rPr>
          <w:rFonts w:ascii="Trebuchet MS" w:hAnsi="Trebuchet MS" w:cs="Arial"/>
          <w:color w:val="231F20"/>
          <w:sz w:val="24"/>
          <w:szCs w:val="24"/>
        </w:rPr>
        <w:t>All employees have a duty to take reasonable steps to ensure that they do not place themselves or others at risk of harm.  They are also expected to co-operate fully with us in complying with any procedures that we may introduce as a measure to protect the safety and well-being of our staff and visitors.</w:t>
      </w:r>
    </w:p>
    <w:p w:rsidR="00FA5C6F" w:rsidRPr="00495A10" w:rsidRDefault="00FA5C6F" w:rsidP="00FA5C6F">
      <w:pPr>
        <w:widowControl w:val="0"/>
        <w:autoSpaceDE w:val="0"/>
        <w:autoSpaceDN w:val="0"/>
        <w:adjustRightInd w:val="0"/>
        <w:spacing w:after="0" w:line="243" w:lineRule="auto"/>
        <w:ind w:right="227"/>
        <w:jc w:val="both"/>
        <w:rPr>
          <w:rFonts w:ascii="Trebuchet MS" w:hAnsi="Trebuchet MS" w:cs="Arial"/>
          <w:color w:val="231F20"/>
          <w:sz w:val="24"/>
          <w:szCs w:val="24"/>
        </w:rPr>
      </w:pPr>
    </w:p>
    <w:p w:rsidR="00FA5C6F" w:rsidRPr="00495A10" w:rsidRDefault="00FA5C6F" w:rsidP="00FA5C6F">
      <w:pPr>
        <w:widowControl w:val="0"/>
        <w:autoSpaceDE w:val="0"/>
        <w:autoSpaceDN w:val="0"/>
        <w:adjustRightInd w:val="0"/>
        <w:spacing w:after="0" w:line="243" w:lineRule="auto"/>
        <w:ind w:right="227"/>
        <w:jc w:val="both"/>
        <w:rPr>
          <w:rFonts w:ascii="Trebuchet MS" w:hAnsi="Trebuchet MS" w:cs="Arial"/>
          <w:b/>
          <w:caps/>
          <w:color w:val="5B9BD5" w:themeColor="accent1"/>
          <w:sz w:val="24"/>
          <w:szCs w:val="24"/>
        </w:rPr>
      </w:pPr>
      <w:r w:rsidRPr="00495A10">
        <w:rPr>
          <w:rFonts w:ascii="Trebuchet MS" w:hAnsi="Trebuchet MS" w:cs="Arial"/>
          <w:b/>
          <w:caps/>
          <w:color w:val="5B9BD5" w:themeColor="accent1"/>
          <w:sz w:val="24"/>
          <w:szCs w:val="24"/>
        </w:rPr>
        <w:t>Communication</w:t>
      </w:r>
    </w:p>
    <w:p w:rsidR="00FA5C6F" w:rsidRPr="00495A10" w:rsidRDefault="00FA5C6F" w:rsidP="00FA5C6F">
      <w:pPr>
        <w:widowControl w:val="0"/>
        <w:autoSpaceDE w:val="0"/>
        <w:autoSpaceDN w:val="0"/>
        <w:adjustRightInd w:val="0"/>
        <w:spacing w:after="0" w:line="243" w:lineRule="auto"/>
        <w:ind w:right="227"/>
        <w:jc w:val="both"/>
        <w:rPr>
          <w:rFonts w:ascii="Trebuchet MS" w:hAnsi="Trebuchet MS" w:cs="Arial"/>
          <w:color w:val="231F20"/>
          <w:sz w:val="24"/>
          <w:szCs w:val="24"/>
        </w:rPr>
      </w:pPr>
      <w:r w:rsidRPr="00495A10">
        <w:rPr>
          <w:rFonts w:ascii="Trebuchet MS" w:hAnsi="Trebuchet MS" w:cs="Arial"/>
          <w:color w:val="231F20"/>
          <w:sz w:val="24"/>
          <w:szCs w:val="24"/>
        </w:rPr>
        <w:t>We will keep staff informed of any changes that are made to our fire safety procedures and fire risk assessment. We will also ensure that all persons on our premises are briefed in the evacuation procedures and not left alone unless they are aware of, and familiar with, all available escape routes.</w:t>
      </w:r>
    </w:p>
    <w:p w:rsidR="00FA5C6F" w:rsidRPr="00495A10" w:rsidRDefault="00FA5C6F" w:rsidP="00AF5351">
      <w:pPr>
        <w:rPr>
          <w:rFonts w:ascii="Trebuchet MS" w:hAnsi="Trebuchet MS"/>
          <w:b/>
        </w:rPr>
      </w:pPr>
    </w:p>
    <w:p w:rsidR="00FA5C6F" w:rsidRPr="00495A10" w:rsidRDefault="00FA5C6F" w:rsidP="00FA5C6F">
      <w:pPr>
        <w:widowControl w:val="0"/>
        <w:autoSpaceDE w:val="0"/>
        <w:autoSpaceDN w:val="0"/>
        <w:adjustRightInd w:val="0"/>
        <w:spacing w:after="0" w:line="243" w:lineRule="auto"/>
        <w:ind w:right="227"/>
        <w:jc w:val="both"/>
        <w:rPr>
          <w:rFonts w:ascii="Trebuchet MS" w:hAnsi="Trebuchet MS" w:cs="Arial"/>
          <w:b/>
          <w:color w:val="231F20"/>
          <w:sz w:val="24"/>
          <w:szCs w:val="24"/>
        </w:rPr>
      </w:pPr>
      <w:r w:rsidRPr="00495A10">
        <w:rPr>
          <w:rFonts w:ascii="Trebuchet MS" w:hAnsi="Trebuchet MS" w:cs="Arial"/>
          <w:color w:val="231F20"/>
          <w:sz w:val="24"/>
          <w:szCs w:val="24"/>
        </w:rPr>
        <w:t>We have introduced the following procedures in order to maintain high standards of fire safety</w:t>
      </w:r>
      <w:r w:rsidRPr="00495A10">
        <w:rPr>
          <w:rFonts w:ascii="Trebuchet MS" w:hAnsi="Trebuchet MS" w:cs="Arial"/>
          <w:b/>
          <w:color w:val="231F20"/>
          <w:sz w:val="24"/>
          <w:szCs w:val="24"/>
        </w:rPr>
        <w:t xml:space="preserve"> </w:t>
      </w:r>
    </w:p>
    <w:p w:rsidR="00FA5C6F" w:rsidRPr="00495A10" w:rsidRDefault="00FA5C6F" w:rsidP="00FA5C6F">
      <w:pPr>
        <w:widowControl w:val="0"/>
        <w:autoSpaceDE w:val="0"/>
        <w:autoSpaceDN w:val="0"/>
        <w:adjustRightInd w:val="0"/>
        <w:spacing w:after="0" w:line="243" w:lineRule="auto"/>
        <w:ind w:right="227"/>
        <w:jc w:val="both"/>
        <w:rPr>
          <w:rFonts w:ascii="Trebuchet MS" w:hAnsi="Trebuchet MS" w:cs="Arial"/>
          <w:b/>
          <w:color w:val="231F20"/>
          <w:sz w:val="24"/>
          <w:szCs w:val="24"/>
        </w:rPr>
      </w:pPr>
    </w:p>
    <w:p w:rsidR="00FA5C6F" w:rsidRPr="00495A10" w:rsidRDefault="00FA5C6F" w:rsidP="00FA5C6F">
      <w:pPr>
        <w:widowControl w:val="0"/>
        <w:numPr>
          <w:ilvl w:val="0"/>
          <w:numId w:val="6"/>
        </w:numPr>
        <w:tabs>
          <w:tab w:val="num" w:pos="360"/>
        </w:tabs>
        <w:autoSpaceDE w:val="0"/>
        <w:autoSpaceDN w:val="0"/>
        <w:adjustRightInd w:val="0"/>
        <w:spacing w:after="0" w:line="243" w:lineRule="auto"/>
        <w:ind w:left="360" w:right="227"/>
        <w:jc w:val="both"/>
        <w:rPr>
          <w:rFonts w:ascii="Trebuchet MS" w:hAnsi="Trebuchet MS" w:cs="Arial"/>
          <w:color w:val="231F20"/>
          <w:sz w:val="24"/>
          <w:szCs w:val="24"/>
        </w:rPr>
      </w:pPr>
      <w:r w:rsidRPr="00495A10">
        <w:rPr>
          <w:rFonts w:ascii="Trebuchet MS" w:hAnsi="Trebuchet MS" w:cs="Arial"/>
          <w:color w:val="231F20"/>
          <w:sz w:val="24"/>
          <w:szCs w:val="24"/>
        </w:rPr>
        <w:t>A fire risk assessment has been undertaken which will be reviewed annually.  However, more frequent reviews will occur if circumstances change or there are reasons to believe it is no longer valid.  These may include alterations to the premises, new work processes, false alarm activations, fire drill related issues, equipment failure and changes to personnel/site users.</w:t>
      </w:r>
    </w:p>
    <w:p w:rsidR="00FA5C6F" w:rsidRPr="00495A10" w:rsidRDefault="00FA5C6F" w:rsidP="00FA5C6F">
      <w:pPr>
        <w:widowControl w:val="0"/>
        <w:autoSpaceDE w:val="0"/>
        <w:autoSpaceDN w:val="0"/>
        <w:adjustRightInd w:val="0"/>
        <w:spacing w:after="0" w:line="243" w:lineRule="auto"/>
        <w:ind w:right="227"/>
        <w:jc w:val="both"/>
        <w:rPr>
          <w:rFonts w:ascii="Trebuchet MS" w:hAnsi="Trebuchet MS" w:cs="Arial"/>
          <w:color w:val="231F20"/>
          <w:sz w:val="24"/>
          <w:szCs w:val="24"/>
        </w:rPr>
      </w:pPr>
    </w:p>
    <w:p w:rsidR="00FA5C6F" w:rsidRPr="00495A10" w:rsidRDefault="00FA5C6F" w:rsidP="00FA5C6F">
      <w:pPr>
        <w:widowControl w:val="0"/>
        <w:numPr>
          <w:ilvl w:val="0"/>
          <w:numId w:val="5"/>
        </w:numPr>
        <w:autoSpaceDE w:val="0"/>
        <w:autoSpaceDN w:val="0"/>
        <w:adjustRightInd w:val="0"/>
        <w:spacing w:after="0" w:line="243" w:lineRule="auto"/>
        <w:ind w:right="227"/>
        <w:jc w:val="both"/>
        <w:rPr>
          <w:rFonts w:ascii="Trebuchet MS" w:hAnsi="Trebuchet MS" w:cs="Arial"/>
          <w:color w:val="231F20"/>
          <w:sz w:val="24"/>
          <w:szCs w:val="24"/>
        </w:rPr>
      </w:pPr>
      <w:r w:rsidRPr="00495A10">
        <w:rPr>
          <w:rFonts w:ascii="Trebuchet MS" w:hAnsi="Trebuchet MS" w:cs="Arial"/>
          <w:color w:val="231F20"/>
          <w:sz w:val="24"/>
          <w:szCs w:val="24"/>
        </w:rPr>
        <w:t>The fire evacuation procedures will be practised and timed at least termly/6 monthly and documented.</w:t>
      </w:r>
    </w:p>
    <w:p w:rsidR="00FA5C6F" w:rsidRPr="00495A10" w:rsidRDefault="00FA5C6F" w:rsidP="00FA5C6F">
      <w:pPr>
        <w:widowControl w:val="0"/>
        <w:autoSpaceDE w:val="0"/>
        <w:autoSpaceDN w:val="0"/>
        <w:adjustRightInd w:val="0"/>
        <w:spacing w:after="0" w:line="243" w:lineRule="auto"/>
        <w:ind w:right="227"/>
        <w:jc w:val="both"/>
        <w:rPr>
          <w:rFonts w:ascii="Trebuchet MS" w:hAnsi="Trebuchet MS" w:cs="Arial"/>
          <w:color w:val="231F20"/>
          <w:sz w:val="24"/>
          <w:szCs w:val="24"/>
        </w:rPr>
      </w:pPr>
    </w:p>
    <w:p w:rsidR="00FA5C6F" w:rsidRPr="00495A10" w:rsidRDefault="00FA5C6F" w:rsidP="00FA5C6F">
      <w:pPr>
        <w:widowControl w:val="0"/>
        <w:numPr>
          <w:ilvl w:val="0"/>
          <w:numId w:val="5"/>
        </w:numPr>
        <w:autoSpaceDE w:val="0"/>
        <w:autoSpaceDN w:val="0"/>
        <w:adjustRightInd w:val="0"/>
        <w:spacing w:after="0" w:line="243" w:lineRule="auto"/>
        <w:ind w:right="227"/>
        <w:jc w:val="both"/>
        <w:rPr>
          <w:rFonts w:ascii="Trebuchet MS" w:hAnsi="Trebuchet MS" w:cs="Arial"/>
          <w:color w:val="231F20"/>
          <w:sz w:val="24"/>
          <w:szCs w:val="24"/>
        </w:rPr>
      </w:pPr>
      <w:r w:rsidRPr="00495A10">
        <w:rPr>
          <w:rFonts w:ascii="Trebuchet MS" w:hAnsi="Trebuchet MS" w:cs="Arial"/>
          <w:color w:val="231F20"/>
          <w:sz w:val="24"/>
          <w:szCs w:val="24"/>
        </w:rPr>
        <w:t>Fire Awareness Training will be provided to all staff.</w:t>
      </w:r>
    </w:p>
    <w:p w:rsidR="00FA5C6F" w:rsidRPr="00495A10" w:rsidRDefault="00FA5C6F" w:rsidP="00FA5C6F">
      <w:pPr>
        <w:widowControl w:val="0"/>
        <w:autoSpaceDE w:val="0"/>
        <w:autoSpaceDN w:val="0"/>
        <w:adjustRightInd w:val="0"/>
        <w:spacing w:after="0" w:line="243" w:lineRule="auto"/>
        <w:ind w:right="227"/>
        <w:jc w:val="both"/>
        <w:rPr>
          <w:rFonts w:ascii="Trebuchet MS" w:hAnsi="Trebuchet MS" w:cs="Arial"/>
          <w:color w:val="231F20"/>
          <w:sz w:val="24"/>
          <w:szCs w:val="24"/>
        </w:rPr>
      </w:pPr>
    </w:p>
    <w:p w:rsidR="00FA5C6F" w:rsidRPr="00495A10" w:rsidRDefault="00FA5C6F" w:rsidP="00FA5C6F">
      <w:pPr>
        <w:widowControl w:val="0"/>
        <w:numPr>
          <w:ilvl w:val="0"/>
          <w:numId w:val="5"/>
        </w:numPr>
        <w:autoSpaceDE w:val="0"/>
        <w:autoSpaceDN w:val="0"/>
        <w:adjustRightInd w:val="0"/>
        <w:spacing w:after="0" w:line="243" w:lineRule="auto"/>
        <w:ind w:right="227"/>
        <w:jc w:val="both"/>
        <w:rPr>
          <w:rFonts w:ascii="Trebuchet MS" w:hAnsi="Trebuchet MS" w:cs="Arial"/>
          <w:color w:val="231F20"/>
          <w:sz w:val="24"/>
          <w:szCs w:val="24"/>
        </w:rPr>
      </w:pPr>
      <w:r w:rsidRPr="00495A10">
        <w:rPr>
          <w:rFonts w:ascii="Trebuchet MS" w:hAnsi="Trebuchet MS" w:cs="Arial"/>
          <w:color w:val="231F20"/>
          <w:sz w:val="24"/>
          <w:szCs w:val="24"/>
        </w:rPr>
        <w:t>All new members of staff and temporary employees will be provided with induction training on how to raise the alarm and the available escape routes.</w:t>
      </w:r>
    </w:p>
    <w:p w:rsidR="00FA5C6F" w:rsidRPr="00495A10" w:rsidRDefault="00FA5C6F" w:rsidP="00FA5C6F">
      <w:pPr>
        <w:widowControl w:val="0"/>
        <w:autoSpaceDE w:val="0"/>
        <w:autoSpaceDN w:val="0"/>
        <w:adjustRightInd w:val="0"/>
        <w:spacing w:after="0" w:line="243" w:lineRule="auto"/>
        <w:ind w:right="227"/>
        <w:jc w:val="both"/>
        <w:rPr>
          <w:rFonts w:ascii="Trebuchet MS" w:hAnsi="Trebuchet MS" w:cs="Arial"/>
          <w:color w:val="231F20"/>
          <w:sz w:val="24"/>
          <w:szCs w:val="24"/>
        </w:rPr>
      </w:pPr>
    </w:p>
    <w:p w:rsidR="00FA5C6F" w:rsidRPr="00495A10" w:rsidRDefault="00FA5C6F" w:rsidP="00FA5C6F">
      <w:pPr>
        <w:widowControl w:val="0"/>
        <w:numPr>
          <w:ilvl w:val="0"/>
          <w:numId w:val="5"/>
        </w:numPr>
        <w:autoSpaceDE w:val="0"/>
        <w:autoSpaceDN w:val="0"/>
        <w:adjustRightInd w:val="0"/>
        <w:spacing w:after="0" w:line="243" w:lineRule="auto"/>
        <w:ind w:right="227"/>
        <w:jc w:val="both"/>
        <w:rPr>
          <w:rFonts w:ascii="Trebuchet MS" w:hAnsi="Trebuchet MS" w:cs="Arial"/>
          <w:color w:val="231F20"/>
          <w:sz w:val="24"/>
          <w:szCs w:val="24"/>
        </w:rPr>
      </w:pPr>
      <w:r w:rsidRPr="00495A10">
        <w:rPr>
          <w:rFonts w:ascii="Trebuchet MS" w:hAnsi="Trebuchet MS" w:cs="Arial"/>
          <w:color w:val="231F20"/>
          <w:sz w:val="24"/>
          <w:szCs w:val="24"/>
        </w:rPr>
        <w:t>All escape routes will be clearly signed and kept free from obstructions at all times.</w:t>
      </w:r>
    </w:p>
    <w:p w:rsidR="00FA5C6F" w:rsidRPr="00495A10" w:rsidRDefault="00FA5C6F" w:rsidP="00FA5C6F">
      <w:pPr>
        <w:widowControl w:val="0"/>
        <w:autoSpaceDE w:val="0"/>
        <w:autoSpaceDN w:val="0"/>
        <w:adjustRightInd w:val="0"/>
        <w:spacing w:after="0" w:line="243" w:lineRule="auto"/>
        <w:ind w:right="227"/>
        <w:jc w:val="both"/>
        <w:rPr>
          <w:rFonts w:ascii="Trebuchet MS" w:hAnsi="Trebuchet MS" w:cs="Arial"/>
          <w:color w:val="231F20"/>
          <w:sz w:val="24"/>
          <w:szCs w:val="24"/>
        </w:rPr>
      </w:pPr>
    </w:p>
    <w:p w:rsidR="00FA5C6F" w:rsidRPr="00495A10" w:rsidRDefault="00FA5C6F" w:rsidP="00FA5C6F">
      <w:pPr>
        <w:widowControl w:val="0"/>
        <w:numPr>
          <w:ilvl w:val="0"/>
          <w:numId w:val="5"/>
        </w:numPr>
        <w:autoSpaceDE w:val="0"/>
        <w:autoSpaceDN w:val="0"/>
        <w:adjustRightInd w:val="0"/>
        <w:spacing w:after="0" w:line="243" w:lineRule="auto"/>
        <w:ind w:right="227"/>
        <w:jc w:val="both"/>
        <w:rPr>
          <w:rFonts w:ascii="Trebuchet MS" w:hAnsi="Trebuchet MS" w:cs="Arial"/>
          <w:color w:val="231F20"/>
          <w:sz w:val="24"/>
          <w:szCs w:val="24"/>
        </w:rPr>
      </w:pPr>
      <w:r w:rsidRPr="00495A10">
        <w:rPr>
          <w:rFonts w:ascii="Trebuchet MS" w:hAnsi="Trebuchet MS" w:cs="Arial"/>
          <w:color w:val="231F20"/>
          <w:sz w:val="24"/>
          <w:szCs w:val="24"/>
        </w:rPr>
        <w:t>All fire-related equipment will be regularly serviced and maintained.  If any employee notices defective or missing equipment, they must report it to a manager.</w:t>
      </w:r>
    </w:p>
    <w:p w:rsidR="00FA5C6F" w:rsidRPr="00495A10" w:rsidRDefault="00FA5C6F" w:rsidP="00FA5C6F">
      <w:pPr>
        <w:widowControl w:val="0"/>
        <w:autoSpaceDE w:val="0"/>
        <w:autoSpaceDN w:val="0"/>
        <w:adjustRightInd w:val="0"/>
        <w:spacing w:after="0" w:line="243" w:lineRule="auto"/>
        <w:ind w:right="227"/>
        <w:jc w:val="both"/>
        <w:rPr>
          <w:rFonts w:ascii="Trebuchet MS" w:hAnsi="Trebuchet MS" w:cs="Arial"/>
          <w:color w:val="231F20"/>
          <w:sz w:val="24"/>
          <w:szCs w:val="24"/>
        </w:rPr>
      </w:pPr>
    </w:p>
    <w:p w:rsidR="00FA5C6F" w:rsidRPr="00495A10" w:rsidRDefault="00FA5C6F" w:rsidP="00FA5C6F">
      <w:pPr>
        <w:widowControl w:val="0"/>
        <w:numPr>
          <w:ilvl w:val="0"/>
          <w:numId w:val="5"/>
        </w:numPr>
        <w:autoSpaceDE w:val="0"/>
        <w:autoSpaceDN w:val="0"/>
        <w:adjustRightInd w:val="0"/>
        <w:spacing w:after="0" w:line="243" w:lineRule="auto"/>
        <w:ind w:right="227"/>
        <w:jc w:val="both"/>
        <w:rPr>
          <w:rFonts w:ascii="Trebuchet MS" w:hAnsi="Trebuchet MS" w:cs="Arial"/>
          <w:color w:val="231F20"/>
          <w:sz w:val="24"/>
          <w:szCs w:val="24"/>
        </w:rPr>
      </w:pPr>
      <w:r w:rsidRPr="00495A10">
        <w:rPr>
          <w:rFonts w:ascii="Trebuchet MS" w:hAnsi="Trebuchet MS" w:cs="Arial"/>
          <w:color w:val="231F20"/>
          <w:sz w:val="24"/>
          <w:szCs w:val="24"/>
        </w:rPr>
        <w:t>Alarm systems will be tested weekly.  Staff will be told when a test in scheduled.</w:t>
      </w:r>
    </w:p>
    <w:p w:rsidR="00FA5C6F" w:rsidRPr="00495A10" w:rsidRDefault="00FA5C6F" w:rsidP="00FA5C6F">
      <w:pPr>
        <w:widowControl w:val="0"/>
        <w:autoSpaceDE w:val="0"/>
        <w:autoSpaceDN w:val="0"/>
        <w:adjustRightInd w:val="0"/>
        <w:spacing w:after="0" w:line="243" w:lineRule="auto"/>
        <w:ind w:right="227"/>
        <w:jc w:val="both"/>
        <w:rPr>
          <w:rFonts w:ascii="Trebuchet MS" w:hAnsi="Trebuchet MS" w:cs="Arial"/>
          <w:color w:val="231F20"/>
          <w:sz w:val="24"/>
          <w:szCs w:val="24"/>
        </w:rPr>
      </w:pPr>
    </w:p>
    <w:p w:rsidR="00FA5C6F" w:rsidRPr="00495A10" w:rsidRDefault="00FA5C6F" w:rsidP="00FA5C6F">
      <w:pPr>
        <w:pStyle w:val="Default"/>
        <w:numPr>
          <w:ilvl w:val="0"/>
          <w:numId w:val="9"/>
        </w:numPr>
        <w:rPr>
          <w:rFonts w:ascii="Trebuchet MS" w:hAnsi="Trebuchet MS" w:cs="Arial"/>
        </w:rPr>
      </w:pPr>
      <w:r w:rsidRPr="00495A10">
        <w:rPr>
          <w:rFonts w:ascii="Trebuchet MS" w:hAnsi="Trebuchet MS" w:cs="Arial"/>
        </w:rPr>
        <w:lastRenderedPageBreak/>
        <w:t>On hearing a continuous alarm / fire bell all persons should calmly exit by their nearest emergency exit and make their way to their identified point of assembly. Pupils and staff should not stop to collect personal items as this will cause delay and put others in danger.</w:t>
      </w:r>
    </w:p>
    <w:p w:rsidR="00FA5C6F" w:rsidRPr="00495A10" w:rsidRDefault="00FA5C6F" w:rsidP="00FA5C6F">
      <w:pPr>
        <w:pStyle w:val="Default"/>
        <w:ind w:left="360"/>
        <w:rPr>
          <w:rFonts w:ascii="Trebuchet MS" w:hAnsi="Trebuchet MS" w:cs="Arial"/>
        </w:rPr>
      </w:pPr>
    </w:p>
    <w:p w:rsidR="00FA5C6F" w:rsidRPr="00495A10" w:rsidRDefault="00FA5C6F" w:rsidP="00FA5C6F">
      <w:pPr>
        <w:pStyle w:val="Default"/>
        <w:numPr>
          <w:ilvl w:val="0"/>
          <w:numId w:val="9"/>
        </w:numPr>
        <w:rPr>
          <w:rFonts w:ascii="Trebuchet MS" w:hAnsi="Trebuchet MS" w:cs="Arial"/>
        </w:rPr>
      </w:pPr>
      <w:r w:rsidRPr="00495A10">
        <w:rPr>
          <w:rFonts w:ascii="Trebuchet MS" w:hAnsi="Trebuchet MS" w:cs="Arial"/>
        </w:rPr>
        <w:t xml:space="preserve">Most importantly - pupils and staff should remain calm and alert in order that instructions can be heard understood and acted upon both in and out of doors. </w:t>
      </w:r>
    </w:p>
    <w:p w:rsidR="00FA5C6F" w:rsidRPr="00495A10" w:rsidRDefault="00FA5C6F" w:rsidP="00FA5C6F">
      <w:pPr>
        <w:pStyle w:val="Default"/>
        <w:ind w:left="360"/>
        <w:rPr>
          <w:rFonts w:ascii="Trebuchet MS" w:hAnsi="Trebuchet MS" w:cs="Arial"/>
        </w:rPr>
      </w:pPr>
    </w:p>
    <w:p w:rsidR="00FA5C6F" w:rsidRPr="00495A10" w:rsidRDefault="00FA5C6F" w:rsidP="00FA5C6F">
      <w:pPr>
        <w:widowControl w:val="0"/>
        <w:numPr>
          <w:ilvl w:val="0"/>
          <w:numId w:val="5"/>
        </w:numPr>
        <w:autoSpaceDE w:val="0"/>
        <w:autoSpaceDN w:val="0"/>
        <w:adjustRightInd w:val="0"/>
        <w:spacing w:after="0" w:line="243" w:lineRule="auto"/>
        <w:ind w:right="227"/>
        <w:rPr>
          <w:rFonts w:ascii="Trebuchet MS" w:hAnsi="Trebuchet MS" w:cs="Arial"/>
          <w:color w:val="231F20"/>
          <w:sz w:val="24"/>
          <w:szCs w:val="24"/>
        </w:rPr>
      </w:pPr>
      <w:r w:rsidRPr="00495A10">
        <w:rPr>
          <w:rFonts w:ascii="Trebuchet MS" w:hAnsi="Trebuchet MS" w:cs="Arial"/>
          <w:color w:val="231F20"/>
          <w:sz w:val="24"/>
          <w:szCs w:val="24"/>
        </w:rPr>
        <w:t>Any other safety systems will be checked regularly to ensure correct operation, where necessary, e.g. emergency lighting is tested monthly.</w:t>
      </w:r>
    </w:p>
    <w:p w:rsidR="00FA5C6F" w:rsidRPr="00495A10" w:rsidRDefault="00FA5C6F" w:rsidP="00FA5C6F">
      <w:pPr>
        <w:widowControl w:val="0"/>
        <w:autoSpaceDE w:val="0"/>
        <w:autoSpaceDN w:val="0"/>
        <w:adjustRightInd w:val="0"/>
        <w:spacing w:after="0" w:line="243" w:lineRule="auto"/>
        <w:ind w:right="227"/>
        <w:jc w:val="both"/>
        <w:rPr>
          <w:rFonts w:ascii="Trebuchet MS" w:hAnsi="Trebuchet MS" w:cs="Arial"/>
          <w:color w:val="231F20"/>
          <w:sz w:val="24"/>
          <w:szCs w:val="24"/>
        </w:rPr>
      </w:pPr>
    </w:p>
    <w:p w:rsidR="00FA5C6F" w:rsidRPr="00495A10" w:rsidRDefault="00FA5C6F" w:rsidP="00FA5C6F">
      <w:pPr>
        <w:widowControl w:val="0"/>
        <w:numPr>
          <w:ilvl w:val="0"/>
          <w:numId w:val="5"/>
        </w:numPr>
        <w:autoSpaceDE w:val="0"/>
        <w:autoSpaceDN w:val="0"/>
        <w:adjustRightInd w:val="0"/>
        <w:spacing w:after="0" w:line="243" w:lineRule="auto"/>
        <w:ind w:right="227"/>
        <w:jc w:val="both"/>
        <w:rPr>
          <w:rFonts w:ascii="Trebuchet MS" w:hAnsi="Trebuchet MS" w:cs="Arial"/>
          <w:color w:val="231F20"/>
          <w:sz w:val="24"/>
          <w:szCs w:val="24"/>
        </w:rPr>
      </w:pPr>
      <w:r w:rsidRPr="00495A10">
        <w:rPr>
          <w:rFonts w:ascii="Trebuchet MS" w:hAnsi="Trebuchet MS" w:cs="Arial"/>
          <w:color w:val="231F20"/>
          <w:sz w:val="24"/>
          <w:szCs w:val="24"/>
        </w:rPr>
        <w:t>In the event of a fire it is expected that the Head of School or the most senior member of staff will call the fire brigade.</w:t>
      </w:r>
    </w:p>
    <w:p w:rsidR="00FA5C6F" w:rsidRPr="00495A10" w:rsidRDefault="00FA5C6F" w:rsidP="00FA5C6F">
      <w:pPr>
        <w:widowControl w:val="0"/>
        <w:autoSpaceDE w:val="0"/>
        <w:autoSpaceDN w:val="0"/>
        <w:adjustRightInd w:val="0"/>
        <w:spacing w:after="0" w:line="243" w:lineRule="auto"/>
        <w:ind w:right="227"/>
        <w:jc w:val="both"/>
        <w:rPr>
          <w:rFonts w:ascii="Trebuchet MS" w:hAnsi="Trebuchet MS" w:cs="Arial"/>
          <w:color w:val="231F20"/>
          <w:sz w:val="24"/>
          <w:szCs w:val="24"/>
        </w:rPr>
      </w:pPr>
    </w:p>
    <w:p w:rsidR="00FA5C6F" w:rsidRPr="00495A10" w:rsidRDefault="00FA5C6F" w:rsidP="00FA5C6F">
      <w:pPr>
        <w:widowControl w:val="0"/>
        <w:numPr>
          <w:ilvl w:val="0"/>
          <w:numId w:val="5"/>
        </w:numPr>
        <w:autoSpaceDE w:val="0"/>
        <w:autoSpaceDN w:val="0"/>
        <w:adjustRightInd w:val="0"/>
        <w:spacing w:after="0" w:line="243" w:lineRule="auto"/>
        <w:ind w:right="227"/>
        <w:jc w:val="both"/>
        <w:rPr>
          <w:rFonts w:ascii="Trebuchet MS" w:hAnsi="Trebuchet MS" w:cs="Arial"/>
          <w:color w:val="231F20"/>
          <w:sz w:val="24"/>
          <w:szCs w:val="24"/>
        </w:rPr>
      </w:pPr>
      <w:r w:rsidRPr="00495A10">
        <w:rPr>
          <w:rFonts w:ascii="Trebuchet MS" w:hAnsi="Trebuchet MS" w:cs="Arial"/>
          <w:color w:val="231F20"/>
          <w:sz w:val="24"/>
          <w:szCs w:val="24"/>
        </w:rPr>
        <w:t>In the event of the site needing to be totally evacuated, we will evacuate to Greens Lane Methodist Church, Greens Lane, Hartburn, Stockton on Tees, TS18 5HP arrangement in place since April 2021 with Caroline Noble, Senior Steward, Greens Lane Methodist Church.  Keys kept in ‘Grab Bag’. Refer to walking route.</w:t>
      </w:r>
    </w:p>
    <w:p w:rsidR="00FA5C6F" w:rsidRPr="00495A10" w:rsidRDefault="00FA5C6F" w:rsidP="00FA5C6F">
      <w:pPr>
        <w:widowControl w:val="0"/>
        <w:autoSpaceDE w:val="0"/>
        <w:autoSpaceDN w:val="0"/>
        <w:adjustRightInd w:val="0"/>
        <w:spacing w:after="0" w:line="243" w:lineRule="auto"/>
        <w:ind w:right="227"/>
        <w:jc w:val="both"/>
        <w:rPr>
          <w:rFonts w:ascii="Trebuchet MS" w:hAnsi="Trebuchet MS" w:cs="Arial"/>
          <w:color w:val="231F20"/>
          <w:sz w:val="24"/>
          <w:szCs w:val="24"/>
          <w:lang w:val="en-US"/>
        </w:rPr>
      </w:pPr>
    </w:p>
    <w:p w:rsidR="00FA5C6F" w:rsidRPr="00495A10" w:rsidRDefault="00FA5C6F" w:rsidP="00FA5C6F">
      <w:pPr>
        <w:widowControl w:val="0"/>
        <w:numPr>
          <w:ilvl w:val="0"/>
          <w:numId w:val="5"/>
        </w:numPr>
        <w:autoSpaceDE w:val="0"/>
        <w:autoSpaceDN w:val="0"/>
        <w:adjustRightInd w:val="0"/>
        <w:spacing w:after="0" w:line="243" w:lineRule="auto"/>
        <w:ind w:right="227"/>
        <w:jc w:val="both"/>
        <w:rPr>
          <w:rFonts w:ascii="Trebuchet MS" w:hAnsi="Trebuchet MS" w:cs="Arial"/>
          <w:color w:val="231F20"/>
          <w:sz w:val="24"/>
          <w:szCs w:val="24"/>
        </w:rPr>
      </w:pPr>
      <w:r w:rsidRPr="00495A10">
        <w:rPr>
          <w:rFonts w:ascii="Trebuchet MS" w:hAnsi="Trebuchet MS" w:cs="Arial"/>
          <w:color w:val="231F20"/>
          <w:sz w:val="24"/>
          <w:szCs w:val="24"/>
          <w:lang w:val="en-US"/>
        </w:rPr>
        <w:t xml:space="preserve">The named Fire Warden/s are; </w:t>
      </w:r>
    </w:p>
    <w:p w:rsidR="00FA5C6F" w:rsidRPr="00495A10" w:rsidRDefault="00FA5C6F" w:rsidP="00FA5C6F">
      <w:pPr>
        <w:widowControl w:val="0"/>
        <w:autoSpaceDE w:val="0"/>
        <w:autoSpaceDN w:val="0"/>
        <w:adjustRightInd w:val="0"/>
        <w:spacing w:after="0" w:line="243" w:lineRule="auto"/>
        <w:ind w:right="227" w:firstLine="360"/>
        <w:jc w:val="both"/>
        <w:rPr>
          <w:rFonts w:ascii="Trebuchet MS" w:hAnsi="Trebuchet MS" w:cs="Arial"/>
          <w:color w:val="231F20"/>
          <w:sz w:val="24"/>
          <w:szCs w:val="24"/>
        </w:rPr>
      </w:pPr>
      <w:r w:rsidRPr="00495A10">
        <w:rPr>
          <w:rFonts w:ascii="Trebuchet MS" w:hAnsi="Trebuchet MS" w:cs="Arial"/>
          <w:color w:val="231F20"/>
          <w:sz w:val="24"/>
          <w:szCs w:val="24"/>
        </w:rPr>
        <w:t xml:space="preserve">Claire Park </w:t>
      </w:r>
    </w:p>
    <w:p w:rsidR="00FA5C6F" w:rsidRPr="00495A10" w:rsidRDefault="00FA5C6F" w:rsidP="00FA5C6F">
      <w:pPr>
        <w:widowControl w:val="0"/>
        <w:autoSpaceDE w:val="0"/>
        <w:autoSpaceDN w:val="0"/>
        <w:adjustRightInd w:val="0"/>
        <w:spacing w:after="0" w:line="243" w:lineRule="auto"/>
        <w:ind w:right="227" w:firstLine="360"/>
        <w:jc w:val="both"/>
        <w:rPr>
          <w:rFonts w:ascii="Trebuchet MS" w:hAnsi="Trebuchet MS" w:cs="Arial"/>
          <w:color w:val="231F20"/>
          <w:sz w:val="24"/>
          <w:szCs w:val="24"/>
        </w:rPr>
      </w:pPr>
      <w:r w:rsidRPr="00495A10">
        <w:rPr>
          <w:rFonts w:ascii="Trebuchet MS" w:hAnsi="Trebuchet MS" w:cs="Arial"/>
          <w:color w:val="231F20"/>
          <w:sz w:val="24"/>
          <w:szCs w:val="24"/>
        </w:rPr>
        <w:t>Lindsey Wain</w:t>
      </w:r>
    </w:p>
    <w:p w:rsidR="00FA5C6F" w:rsidRPr="00495A10" w:rsidRDefault="00FA5C6F" w:rsidP="00FA5C6F">
      <w:pPr>
        <w:widowControl w:val="0"/>
        <w:autoSpaceDE w:val="0"/>
        <w:autoSpaceDN w:val="0"/>
        <w:adjustRightInd w:val="0"/>
        <w:spacing w:after="0" w:line="243" w:lineRule="auto"/>
        <w:ind w:right="227" w:firstLine="360"/>
        <w:jc w:val="both"/>
        <w:rPr>
          <w:rFonts w:ascii="Trebuchet MS" w:hAnsi="Trebuchet MS" w:cs="Arial"/>
          <w:color w:val="231F20"/>
          <w:sz w:val="24"/>
          <w:szCs w:val="24"/>
          <w:lang w:val="en-US"/>
        </w:rPr>
      </w:pPr>
      <w:r w:rsidRPr="00495A10">
        <w:rPr>
          <w:rFonts w:ascii="Trebuchet MS" w:hAnsi="Trebuchet MS" w:cs="Arial"/>
          <w:color w:val="231F20"/>
          <w:sz w:val="24"/>
          <w:szCs w:val="24"/>
          <w:lang w:val="en-US"/>
        </w:rPr>
        <w:t xml:space="preserve">Tracey Ashenden </w:t>
      </w:r>
      <w:r w:rsidRPr="00495A10">
        <w:rPr>
          <w:rFonts w:ascii="Trebuchet MS" w:hAnsi="Trebuchet MS" w:cs="Arial"/>
          <w:color w:val="231F20"/>
          <w:sz w:val="24"/>
          <w:szCs w:val="24"/>
          <w:lang w:val="en-US"/>
        </w:rPr>
        <w:tab/>
      </w:r>
    </w:p>
    <w:p w:rsidR="00FA5C6F" w:rsidRPr="00495A10" w:rsidRDefault="00FA5C6F" w:rsidP="00FA5C6F">
      <w:pPr>
        <w:widowControl w:val="0"/>
        <w:autoSpaceDE w:val="0"/>
        <w:autoSpaceDN w:val="0"/>
        <w:adjustRightInd w:val="0"/>
        <w:spacing w:after="0" w:line="243" w:lineRule="auto"/>
        <w:ind w:right="227" w:firstLine="360"/>
        <w:jc w:val="both"/>
        <w:rPr>
          <w:rFonts w:ascii="Trebuchet MS" w:hAnsi="Trebuchet MS" w:cs="Arial"/>
          <w:color w:val="231F20"/>
          <w:sz w:val="24"/>
          <w:szCs w:val="24"/>
          <w:lang w:val="en-US"/>
        </w:rPr>
      </w:pPr>
      <w:r w:rsidRPr="00495A10">
        <w:rPr>
          <w:rFonts w:ascii="Trebuchet MS" w:hAnsi="Trebuchet MS" w:cs="Arial"/>
          <w:color w:val="231F20"/>
          <w:sz w:val="24"/>
          <w:szCs w:val="24"/>
          <w:lang w:val="en-US"/>
        </w:rPr>
        <w:t>Gail How</w:t>
      </w:r>
    </w:p>
    <w:p w:rsidR="00FA5C6F" w:rsidRPr="00495A10" w:rsidRDefault="00FA5C6F" w:rsidP="00FA5C6F">
      <w:pPr>
        <w:widowControl w:val="0"/>
        <w:autoSpaceDE w:val="0"/>
        <w:autoSpaceDN w:val="0"/>
        <w:adjustRightInd w:val="0"/>
        <w:spacing w:after="0" w:line="243" w:lineRule="auto"/>
        <w:ind w:left="360" w:right="227"/>
        <w:jc w:val="both"/>
        <w:rPr>
          <w:rFonts w:ascii="Trebuchet MS" w:hAnsi="Trebuchet MS" w:cs="Arial"/>
          <w:color w:val="231F20"/>
          <w:sz w:val="24"/>
          <w:szCs w:val="24"/>
          <w:lang w:val="en-US"/>
        </w:rPr>
      </w:pPr>
      <w:r w:rsidRPr="00495A10">
        <w:rPr>
          <w:rFonts w:ascii="Trebuchet MS" w:hAnsi="Trebuchet MS" w:cs="Arial"/>
          <w:color w:val="231F20"/>
          <w:sz w:val="24"/>
          <w:szCs w:val="24"/>
          <w:lang w:val="en-US"/>
        </w:rPr>
        <w:t xml:space="preserve">Tania Ditchburn </w:t>
      </w:r>
    </w:p>
    <w:p w:rsidR="00FA5C6F" w:rsidRPr="00495A10" w:rsidRDefault="00FA5C6F" w:rsidP="00FA5C6F">
      <w:pPr>
        <w:widowControl w:val="0"/>
        <w:autoSpaceDE w:val="0"/>
        <w:autoSpaceDN w:val="0"/>
        <w:adjustRightInd w:val="0"/>
        <w:spacing w:after="0" w:line="243" w:lineRule="auto"/>
        <w:ind w:left="360" w:right="227"/>
        <w:jc w:val="both"/>
        <w:rPr>
          <w:rFonts w:ascii="Trebuchet MS" w:hAnsi="Trebuchet MS" w:cs="Arial"/>
          <w:color w:val="231F20"/>
          <w:sz w:val="24"/>
          <w:szCs w:val="24"/>
          <w:lang w:val="en-US"/>
        </w:rPr>
      </w:pPr>
      <w:r w:rsidRPr="00495A10">
        <w:rPr>
          <w:rFonts w:ascii="Trebuchet MS" w:hAnsi="Trebuchet MS" w:cs="Arial"/>
          <w:color w:val="231F20"/>
          <w:sz w:val="24"/>
          <w:szCs w:val="24"/>
          <w:lang w:val="en-US"/>
        </w:rPr>
        <w:t>Mandy Lockwood</w:t>
      </w:r>
    </w:p>
    <w:p w:rsidR="00FA5C6F" w:rsidRPr="00495A10" w:rsidRDefault="00FA5C6F" w:rsidP="00FA5C6F">
      <w:pPr>
        <w:widowControl w:val="0"/>
        <w:autoSpaceDE w:val="0"/>
        <w:autoSpaceDN w:val="0"/>
        <w:adjustRightInd w:val="0"/>
        <w:spacing w:after="0" w:line="243" w:lineRule="auto"/>
        <w:ind w:left="360" w:right="227"/>
        <w:jc w:val="both"/>
        <w:rPr>
          <w:rFonts w:ascii="Trebuchet MS" w:hAnsi="Trebuchet MS" w:cs="Arial"/>
          <w:color w:val="231F20"/>
          <w:sz w:val="24"/>
          <w:szCs w:val="24"/>
          <w:lang w:val="en-US"/>
        </w:rPr>
      </w:pPr>
      <w:r w:rsidRPr="00495A10">
        <w:rPr>
          <w:rFonts w:ascii="Trebuchet MS" w:hAnsi="Trebuchet MS" w:cs="Arial"/>
          <w:color w:val="231F20"/>
          <w:sz w:val="24"/>
          <w:szCs w:val="24"/>
          <w:lang w:val="en-US"/>
        </w:rPr>
        <w:t xml:space="preserve">Joanne Ainscough </w:t>
      </w:r>
    </w:p>
    <w:p w:rsidR="00FA5C6F" w:rsidRPr="00495A10" w:rsidRDefault="00FA5C6F" w:rsidP="00FA5C6F">
      <w:pPr>
        <w:widowControl w:val="0"/>
        <w:autoSpaceDE w:val="0"/>
        <w:autoSpaceDN w:val="0"/>
        <w:adjustRightInd w:val="0"/>
        <w:spacing w:after="0" w:line="243" w:lineRule="auto"/>
        <w:ind w:left="360" w:right="227"/>
        <w:jc w:val="both"/>
        <w:rPr>
          <w:rFonts w:ascii="Trebuchet MS" w:hAnsi="Trebuchet MS" w:cs="Arial"/>
          <w:color w:val="231F20"/>
          <w:sz w:val="24"/>
          <w:szCs w:val="24"/>
          <w:lang w:val="en-US"/>
        </w:rPr>
      </w:pPr>
      <w:r w:rsidRPr="00495A10">
        <w:rPr>
          <w:rFonts w:ascii="Trebuchet MS" w:hAnsi="Trebuchet MS" w:cs="Arial"/>
          <w:color w:val="231F20"/>
          <w:sz w:val="24"/>
          <w:szCs w:val="24"/>
          <w:lang w:val="en-US"/>
        </w:rPr>
        <w:t>Penny George</w:t>
      </w:r>
    </w:p>
    <w:p w:rsidR="00FA5C6F" w:rsidRPr="00495A10" w:rsidRDefault="00FA5C6F" w:rsidP="00FA5C6F">
      <w:pPr>
        <w:widowControl w:val="0"/>
        <w:autoSpaceDE w:val="0"/>
        <w:autoSpaceDN w:val="0"/>
        <w:adjustRightInd w:val="0"/>
        <w:spacing w:after="0" w:line="243" w:lineRule="auto"/>
        <w:ind w:left="360" w:right="227"/>
        <w:jc w:val="both"/>
        <w:rPr>
          <w:rFonts w:ascii="Trebuchet MS" w:hAnsi="Trebuchet MS" w:cs="Arial"/>
          <w:color w:val="231F20"/>
          <w:sz w:val="24"/>
          <w:szCs w:val="24"/>
          <w:lang w:val="en-US"/>
        </w:rPr>
      </w:pPr>
      <w:r w:rsidRPr="00495A10">
        <w:rPr>
          <w:rFonts w:ascii="Trebuchet MS" w:hAnsi="Trebuchet MS" w:cs="Arial"/>
          <w:color w:val="231F20"/>
          <w:sz w:val="24"/>
          <w:szCs w:val="24"/>
          <w:lang w:val="en-US"/>
        </w:rPr>
        <w:t>Alison Smith</w:t>
      </w:r>
    </w:p>
    <w:p w:rsidR="00FA5C6F" w:rsidRPr="00495A10" w:rsidRDefault="00FA5C6F" w:rsidP="00FA5C6F">
      <w:pPr>
        <w:widowControl w:val="0"/>
        <w:autoSpaceDE w:val="0"/>
        <w:autoSpaceDN w:val="0"/>
        <w:adjustRightInd w:val="0"/>
        <w:spacing w:after="0" w:line="243" w:lineRule="auto"/>
        <w:ind w:left="360" w:right="227"/>
        <w:jc w:val="both"/>
        <w:rPr>
          <w:rFonts w:ascii="Trebuchet MS" w:hAnsi="Trebuchet MS" w:cs="Arial"/>
          <w:color w:val="231F20"/>
          <w:sz w:val="24"/>
          <w:szCs w:val="24"/>
          <w:lang w:val="en-US"/>
        </w:rPr>
      </w:pPr>
      <w:r w:rsidRPr="00495A10">
        <w:rPr>
          <w:rFonts w:ascii="Trebuchet MS" w:hAnsi="Trebuchet MS" w:cs="Arial"/>
          <w:color w:val="231F20"/>
          <w:sz w:val="24"/>
          <w:szCs w:val="24"/>
          <w:lang w:val="en-US"/>
        </w:rPr>
        <w:t xml:space="preserve">Ruth Craddock </w:t>
      </w:r>
    </w:p>
    <w:p w:rsidR="00FA5C6F" w:rsidRPr="00495A10" w:rsidRDefault="00FA5C6F" w:rsidP="00FA5C6F">
      <w:pPr>
        <w:widowControl w:val="0"/>
        <w:autoSpaceDE w:val="0"/>
        <w:autoSpaceDN w:val="0"/>
        <w:adjustRightInd w:val="0"/>
        <w:spacing w:after="0" w:line="243" w:lineRule="auto"/>
        <w:ind w:right="227" w:firstLine="360"/>
        <w:jc w:val="both"/>
        <w:rPr>
          <w:rFonts w:ascii="Trebuchet MS" w:hAnsi="Trebuchet MS" w:cs="Arial"/>
          <w:color w:val="231F20"/>
          <w:sz w:val="24"/>
          <w:szCs w:val="24"/>
        </w:rPr>
      </w:pPr>
      <w:r w:rsidRPr="00495A10">
        <w:rPr>
          <w:rFonts w:ascii="Trebuchet MS" w:hAnsi="Trebuchet MS" w:cs="Arial"/>
          <w:color w:val="231F20"/>
          <w:sz w:val="24"/>
          <w:szCs w:val="24"/>
          <w:lang w:val="en-US"/>
        </w:rPr>
        <w:t>They are responsible for sweeping allocated areas (toilets, cupboards etc.).</w:t>
      </w:r>
    </w:p>
    <w:p w:rsidR="00FA5C6F" w:rsidRPr="00495A10" w:rsidRDefault="00FA5C6F" w:rsidP="00FA5C6F">
      <w:pPr>
        <w:widowControl w:val="0"/>
        <w:autoSpaceDE w:val="0"/>
        <w:autoSpaceDN w:val="0"/>
        <w:adjustRightInd w:val="0"/>
        <w:spacing w:after="0" w:line="243" w:lineRule="auto"/>
        <w:ind w:right="227"/>
        <w:jc w:val="both"/>
        <w:rPr>
          <w:rFonts w:ascii="Trebuchet MS" w:hAnsi="Trebuchet MS" w:cs="Arial"/>
          <w:color w:val="231F20"/>
          <w:sz w:val="24"/>
          <w:szCs w:val="24"/>
          <w:lang w:val="en-US"/>
        </w:rPr>
      </w:pPr>
    </w:p>
    <w:p w:rsidR="00FA5C6F" w:rsidRPr="00495A10" w:rsidRDefault="00FA5C6F" w:rsidP="00FA5C6F">
      <w:pPr>
        <w:widowControl w:val="0"/>
        <w:numPr>
          <w:ilvl w:val="0"/>
          <w:numId w:val="5"/>
        </w:numPr>
        <w:autoSpaceDE w:val="0"/>
        <w:autoSpaceDN w:val="0"/>
        <w:adjustRightInd w:val="0"/>
        <w:spacing w:after="0" w:line="243" w:lineRule="auto"/>
        <w:ind w:right="227"/>
        <w:rPr>
          <w:rFonts w:ascii="Trebuchet MS" w:hAnsi="Trebuchet MS" w:cs="Arial"/>
          <w:color w:val="231F20"/>
          <w:sz w:val="24"/>
          <w:szCs w:val="24"/>
        </w:rPr>
      </w:pPr>
      <w:r w:rsidRPr="00495A10">
        <w:rPr>
          <w:rFonts w:ascii="Trebuchet MS" w:hAnsi="Trebuchet MS" w:cs="Arial"/>
          <w:color w:val="231F20"/>
          <w:sz w:val="24"/>
          <w:szCs w:val="24"/>
          <w:lang w:val="en-US"/>
        </w:rPr>
        <w:t>The member of staff on duty in the office is responsible for taking out the electronic Tensor roll call report and visitors book.</w:t>
      </w:r>
    </w:p>
    <w:p w:rsidR="00FA5C6F" w:rsidRPr="00495A10" w:rsidRDefault="00FA5C6F" w:rsidP="00FA5C6F">
      <w:pPr>
        <w:widowControl w:val="0"/>
        <w:autoSpaceDE w:val="0"/>
        <w:autoSpaceDN w:val="0"/>
        <w:adjustRightInd w:val="0"/>
        <w:spacing w:after="0" w:line="243" w:lineRule="auto"/>
        <w:ind w:right="227"/>
        <w:jc w:val="both"/>
        <w:rPr>
          <w:rFonts w:ascii="Trebuchet MS" w:hAnsi="Trebuchet MS" w:cs="Arial"/>
          <w:color w:val="231F20"/>
          <w:sz w:val="24"/>
          <w:szCs w:val="24"/>
          <w:lang w:val="en-US"/>
        </w:rPr>
      </w:pPr>
    </w:p>
    <w:p w:rsidR="00FA5C6F" w:rsidRPr="00495A10" w:rsidRDefault="00FA5C6F" w:rsidP="00FA5C6F">
      <w:pPr>
        <w:widowControl w:val="0"/>
        <w:numPr>
          <w:ilvl w:val="0"/>
          <w:numId w:val="5"/>
        </w:numPr>
        <w:autoSpaceDE w:val="0"/>
        <w:autoSpaceDN w:val="0"/>
        <w:adjustRightInd w:val="0"/>
        <w:spacing w:after="0" w:line="243" w:lineRule="auto"/>
        <w:ind w:right="227"/>
        <w:jc w:val="both"/>
        <w:rPr>
          <w:rFonts w:ascii="Trebuchet MS" w:hAnsi="Trebuchet MS" w:cs="Arial"/>
          <w:color w:val="231F20"/>
          <w:sz w:val="24"/>
          <w:szCs w:val="24"/>
        </w:rPr>
      </w:pPr>
      <w:r w:rsidRPr="00495A10">
        <w:rPr>
          <w:rFonts w:ascii="Trebuchet MS" w:hAnsi="Trebuchet MS" w:cs="Arial"/>
          <w:color w:val="231F20"/>
          <w:sz w:val="24"/>
          <w:szCs w:val="24"/>
          <w:lang w:val="en-US"/>
        </w:rPr>
        <w:t>The fire assembly points are located:  In addition, please see the evacuation map of the school site</w:t>
      </w:r>
    </w:p>
    <w:p w:rsidR="00FA5C6F" w:rsidRPr="00495A10" w:rsidRDefault="00FA5C6F" w:rsidP="00FA5C6F">
      <w:pPr>
        <w:pStyle w:val="ListParagraph"/>
        <w:rPr>
          <w:rFonts w:ascii="Trebuchet MS" w:hAnsi="Trebuchet MS" w:cs="Arial"/>
          <w:color w:val="231F20"/>
          <w:sz w:val="24"/>
          <w:szCs w:val="24"/>
        </w:rPr>
      </w:pPr>
    </w:p>
    <w:p w:rsidR="00FA5C6F" w:rsidRPr="00495A10" w:rsidRDefault="00FA5C6F" w:rsidP="00FA5C6F">
      <w:pPr>
        <w:keepNext/>
        <w:spacing w:after="0" w:line="240" w:lineRule="auto"/>
        <w:jc w:val="both"/>
        <w:outlineLvl w:val="1"/>
        <w:rPr>
          <w:rFonts w:ascii="Trebuchet MS" w:eastAsia="Times New Roman" w:hAnsi="Trebuchet MS" w:cs="Arial"/>
          <w:b/>
          <w:bCs/>
          <w:color w:val="5B9BD5" w:themeColor="accent1"/>
          <w:sz w:val="24"/>
          <w:szCs w:val="24"/>
          <w:u w:val="single"/>
        </w:rPr>
      </w:pPr>
      <w:r w:rsidRPr="00495A10">
        <w:rPr>
          <w:rFonts w:ascii="Trebuchet MS" w:eastAsia="Times New Roman" w:hAnsi="Trebuchet MS" w:cs="Arial"/>
          <w:b/>
          <w:bCs/>
          <w:color w:val="5B9BD5" w:themeColor="accent1"/>
          <w:sz w:val="24"/>
          <w:szCs w:val="24"/>
          <w:u w:val="single"/>
        </w:rPr>
        <w:t>Groups and classes to Exit to front of school (on front lawn areas)</w:t>
      </w:r>
    </w:p>
    <w:p w:rsidR="00FA5C6F" w:rsidRPr="00495A10" w:rsidRDefault="00FA5C6F" w:rsidP="00FA5C6F">
      <w:pPr>
        <w:spacing w:after="0" w:line="240" w:lineRule="auto"/>
        <w:jc w:val="both"/>
        <w:rPr>
          <w:rFonts w:ascii="Trebuchet MS" w:eastAsia="Times New Roman" w:hAnsi="Trebuchet MS" w:cs="Arial"/>
          <w:sz w:val="24"/>
          <w:szCs w:val="24"/>
        </w:rPr>
      </w:pPr>
    </w:p>
    <w:p w:rsidR="00FA5C6F" w:rsidRPr="00495A10" w:rsidRDefault="00FA5C6F" w:rsidP="00FA5C6F">
      <w:pPr>
        <w:numPr>
          <w:ilvl w:val="0"/>
          <w:numId w:val="7"/>
        </w:numPr>
        <w:spacing w:after="0" w:line="240" w:lineRule="auto"/>
        <w:jc w:val="both"/>
        <w:rPr>
          <w:rFonts w:ascii="Trebuchet MS" w:eastAsia="Times New Roman" w:hAnsi="Trebuchet MS" w:cs="Arial"/>
          <w:sz w:val="24"/>
          <w:szCs w:val="24"/>
        </w:rPr>
      </w:pPr>
      <w:r w:rsidRPr="00495A10">
        <w:rPr>
          <w:rFonts w:ascii="Trebuchet MS" w:eastAsia="Times New Roman" w:hAnsi="Trebuchet MS" w:cs="Arial"/>
          <w:sz w:val="24"/>
          <w:szCs w:val="24"/>
        </w:rPr>
        <w:t>Nursery</w:t>
      </w:r>
    </w:p>
    <w:p w:rsidR="00FA5C6F" w:rsidRPr="00495A10" w:rsidRDefault="00FA5C6F" w:rsidP="00FA5C6F">
      <w:pPr>
        <w:numPr>
          <w:ilvl w:val="0"/>
          <w:numId w:val="7"/>
        </w:numPr>
        <w:spacing w:after="0" w:line="240" w:lineRule="auto"/>
        <w:jc w:val="both"/>
        <w:rPr>
          <w:rFonts w:ascii="Trebuchet MS" w:eastAsia="Times New Roman" w:hAnsi="Trebuchet MS" w:cs="Arial"/>
          <w:sz w:val="24"/>
          <w:szCs w:val="24"/>
        </w:rPr>
      </w:pPr>
      <w:r w:rsidRPr="00495A10">
        <w:rPr>
          <w:rFonts w:ascii="Trebuchet MS" w:eastAsia="Times New Roman" w:hAnsi="Trebuchet MS" w:cs="Arial"/>
          <w:sz w:val="24"/>
          <w:szCs w:val="24"/>
        </w:rPr>
        <w:t>Class 1</w:t>
      </w:r>
    </w:p>
    <w:p w:rsidR="00FA5C6F" w:rsidRPr="00495A10" w:rsidRDefault="00FA5C6F" w:rsidP="00FA5C6F">
      <w:pPr>
        <w:numPr>
          <w:ilvl w:val="0"/>
          <w:numId w:val="7"/>
        </w:numPr>
        <w:spacing w:after="0" w:line="240" w:lineRule="auto"/>
        <w:jc w:val="both"/>
        <w:rPr>
          <w:rFonts w:ascii="Trebuchet MS" w:eastAsia="Times New Roman" w:hAnsi="Trebuchet MS" w:cs="Arial"/>
          <w:sz w:val="24"/>
          <w:szCs w:val="24"/>
        </w:rPr>
      </w:pPr>
      <w:r w:rsidRPr="00495A10">
        <w:rPr>
          <w:rFonts w:ascii="Trebuchet MS" w:eastAsia="Times New Roman" w:hAnsi="Trebuchet MS" w:cs="Arial"/>
          <w:sz w:val="24"/>
          <w:szCs w:val="24"/>
        </w:rPr>
        <w:t>Class 2</w:t>
      </w:r>
    </w:p>
    <w:p w:rsidR="00FA5C6F" w:rsidRPr="00495A10" w:rsidRDefault="00FA5C6F" w:rsidP="00FA5C6F">
      <w:pPr>
        <w:numPr>
          <w:ilvl w:val="0"/>
          <w:numId w:val="7"/>
        </w:numPr>
        <w:spacing w:after="0" w:line="240" w:lineRule="auto"/>
        <w:jc w:val="both"/>
        <w:rPr>
          <w:rFonts w:ascii="Trebuchet MS" w:eastAsia="Times New Roman" w:hAnsi="Trebuchet MS" w:cs="Arial"/>
          <w:sz w:val="24"/>
          <w:szCs w:val="24"/>
        </w:rPr>
      </w:pPr>
      <w:r w:rsidRPr="00495A10">
        <w:rPr>
          <w:rFonts w:ascii="Trebuchet MS" w:eastAsia="Times New Roman" w:hAnsi="Trebuchet MS" w:cs="Arial"/>
          <w:sz w:val="24"/>
          <w:szCs w:val="24"/>
        </w:rPr>
        <w:t>Class 3</w:t>
      </w:r>
    </w:p>
    <w:p w:rsidR="00FA5C6F" w:rsidRPr="00495A10" w:rsidRDefault="00FA5C6F" w:rsidP="00FA5C6F">
      <w:pPr>
        <w:numPr>
          <w:ilvl w:val="0"/>
          <w:numId w:val="7"/>
        </w:numPr>
        <w:spacing w:after="0" w:line="240" w:lineRule="auto"/>
        <w:jc w:val="both"/>
        <w:rPr>
          <w:rFonts w:ascii="Trebuchet MS" w:eastAsia="Times New Roman" w:hAnsi="Trebuchet MS" w:cs="Arial"/>
          <w:sz w:val="24"/>
          <w:szCs w:val="24"/>
        </w:rPr>
      </w:pPr>
      <w:r w:rsidRPr="00495A10">
        <w:rPr>
          <w:rFonts w:ascii="Trebuchet MS" w:eastAsia="Times New Roman" w:hAnsi="Trebuchet MS" w:cs="Arial"/>
          <w:sz w:val="24"/>
          <w:szCs w:val="24"/>
        </w:rPr>
        <w:t>Class 4</w:t>
      </w:r>
    </w:p>
    <w:p w:rsidR="00FA5C6F" w:rsidRPr="00495A10" w:rsidRDefault="00FA5C6F" w:rsidP="00FA5C6F">
      <w:pPr>
        <w:numPr>
          <w:ilvl w:val="0"/>
          <w:numId w:val="7"/>
        </w:numPr>
        <w:spacing w:after="0" w:line="240" w:lineRule="auto"/>
        <w:jc w:val="both"/>
        <w:rPr>
          <w:rFonts w:ascii="Trebuchet MS" w:eastAsia="Times New Roman" w:hAnsi="Trebuchet MS" w:cs="Arial"/>
          <w:sz w:val="24"/>
          <w:szCs w:val="24"/>
        </w:rPr>
      </w:pPr>
      <w:r w:rsidRPr="00495A10">
        <w:rPr>
          <w:rFonts w:ascii="Trebuchet MS" w:eastAsia="Times New Roman" w:hAnsi="Trebuchet MS" w:cs="Arial"/>
          <w:sz w:val="24"/>
          <w:szCs w:val="24"/>
        </w:rPr>
        <w:t>Class 5</w:t>
      </w:r>
    </w:p>
    <w:p w:rsidR="00FA5C6F" w:rsidRPr="00495A10" w:rsidRDefault="00FA5C6F" w:rsidP="00FA5C6F">
      <w:pPr>
        <w:numPr>
          <w:ilvl w:val="0"/>
          <w:numId w:val="7"/>
        </w:numPr>
        <w:spacing w:after="0" w:line="240" w:lineRule="auto"/>
        <w:jc w:val="both"/>
        <w:rPr>
          <w:rFonts w:ascii="Trebuchet MS" w:eastAsia="Times New Roman" w:hAnsi="Trebuchet MS" w:cs="Arial"/>
          <w:sz w:val="24"/>
          <w:szCs w:val="24"/>
        </w:rPr>
      </w:pPr>
      <w:r w:rsidRPr="00495A10">
        <w:rPr>
          <w:rFonts w:ascii="Trebuchet MS" w:eastAsia="Times New Roman" w:hAnsi="Trebuchet MS" w:cs="Arial"/>
          <w:sz w:val="24"/>
          <w:szCs w:val="24"/>
        </w:rPr>
        <w:t>Class 11</w:t>
      </w:r>
    </w:p>
    <w:p w:rsidR="00FA5C6F" w:rsidRPr="00495A10" w:rsidRDefault="00FA5C6F" w:rsidP="00FA5C6F">
      <w:pPr>
        <w:numPr>
          <w:ilvl w:val="0"/>
          <w:numId w:val="7"/>
        </w:numPr>
        <w:spacing w:after="0" w:line="240" w:lineRule="auto"/>
        <w:jc w:val="both"/>
        <w:rPr>
          <w:rFonts w:ascii="Trebuchet MS" w:eastAsia="Times New Roman" w:hAnsi="Trebuchet MS" w:cs="Arial"/>
          <w:sz w:val="24"/>
          <w:szCs w:val="24"/>
        </w:rPr>
      </w:pPr>
      <w:r w:rsidRPr="00495A10">
        <w:rPr>
          <w:rFonts w:ascii="Trebuchet MS" w:eastAsia="Times New Roman" w:hAnsi="Trebuchet MS" w:cs="Arial"/>
          <w:sz w:val="24"/>
          <w:szCs w:val="24"/>
        </w:rPr>
        <w:lastRenderedPageBreak/>
        <w:t>Class 12</w:t>
      </w:r>
    </w:p>
    <w:p w:rsidR="00FA5C6F" w:rsidRPr="00495A10" w:rsidRDefault="00FA5C6F" w:rsidP="00FA5C6F">
      <w:pPr>
        <w:numPr>
          <w:ilvl w:val="0"/>
          <w:numId w:val="7"/>
        </w:numPr>
        <w:spacing w:after="0" w:line="240" w:lineRule="auto"/>
        <w:jc w:val="both"/>
        <w:rPr>
          <w:rFonts w:ascii="Trebuchet MS" w:eastAsia="Times New Roman" w:hAnsi="Trebuchet MS" w:cs="Arial"/>
          <w:sz w:val="24"/>
          <w:szCs w:val="24"/>
        </w:rPr>
      </w:pPr>
      <w:r w:rsidRPr="00495A10">
        <w:rPr>
          <w:rFonts w:ascii="Trebuchet MS" w:eastAsia="Times New Roman" w:hAnsi="Trebuchet MS" w:cs="Arial"/>
          <w:sz w:val="24"/>
          <w:szCs w:val="24"/>
        </w:rPr>
        <w:t>Class 13</w:t>
      </w:r>
    </w:p>
    <w:p w:rsidR="00FA5C6F" w:rsidRPr="00495A10" w:rsidRDefault="00FA5C6F" w:rsidP="00FA5C6F">
      <w:pPr>
        <w:numPr>
          <w:ilvl w:val="0"/>
          <w:numId w:val="7"/>
        </w:numPr>
        <w:spacing w:after="0" w:line="240" w:lineRule="auto"/>
        <w:jc w:val="both"/>
        <w:rPr>
          <w:rFonts w:ascii="Trebuchet MS" w:eastAsia="Times New Roman" w:hAnsi="Trebuchet MS" w:cs="Arial"/>
          <w:sz w:val="24"/>
          <w:szCs w:val="24"/>
        </w:rPr>
      </w:pPr>
      <w:r w:rsidRPr="00495A10">
        <w:rPr>
          <w:rFonts w:ascii="Trebuchet MS" w:eastAsia="Times New Roman" w:hAnsi="Trebuchet MS" w:cs="Arial"/>
          <w:sz w:val="24"/>
          <w:szCs w:val="24"/>
        </w:rPr>
        <w:t>Class 14</w:t>
      </w:r>
    </w:p>
    <w:p w:rsidR="00FA5C6F" w:rsidRPr="00495A10" w:rsidRDefault="00FA5C6F" w:rsidP="00FA5C6F">
      <w:pPr>
        <w:numPr>
          <w:ilvl w:val="0"/>
          <w:numId w:val="7"/>
        </w:numPr>
        <w:spacing w:after="0" w:line="240" w:lineRule="auto"/>
        <w:jc w:val="both"/>
        <w:rPr>
          <w:rFonts w:ascii="Trebuchet MS" w:eastAsia="Times New Roman" w:hAnsi="Trebuchet MS" w:cs="Arial"/>
          <w:sz w:val="24"/>
          <w:szCs w:val="24"/>
        </w:rPr>
      </w:pPr>
      <w:r w:rsidRPr="00495A10">
        <w:rPr>
          <w:rFonts w:ascii="Trebuchet MS" w:eastAsia="Times New Roman" w:hAnsi="Trebuchet MS" w:cs="Arial"/>
          <w:sz w:val="24"/>
          <w:szCs w:val="24"/>
        </w:rPr>
        <w:t>Class 15</w:t>
      </w:r>
    </w:p>
    <w:p w:rsidR="00FA5C6F" w:rsidRPr="00495A10" w:rsidRDefault="00FA5C6F" w:rsidP="00FA5C6F">
      <w:pPr>
        <w:numPr>
          <w:ilvl w:val="0"/>
          <w:numId w:val="7"/>
        </w:numPr>
        <w:spacing w:after="0" w:line="240" w:lineRule="auto"/>
        <w:jc w:val="both"/>
        <w:rPr>
          <w:rFonts w:ascii="Trebuchet MS" w:eastAsia="Times New Roman" w:hAnsi="Trebuchet MS" w:cs="Arial"/>
          <w:sz w:val="24"/>
          <w:szCs w:val="24"/>
        </w:rPr>
      </w:pPr>
      <w:r w:rsidRPr="00495A10">
        <w:rPr>
          <w:rFonts w:ascii="Trebuchet MS" w:eastAsia="Times New Roman" w:hAnsi="Trebuchet MS" w:cs="Arial"/>
          <w:sz w:val="24"/>
          <w:szCs w:val="24"/>
        </w:rPr>
        <w:t>Class 16</w:t>
      </w:r>
    </w:p>
    <w:p w:rsidR="00FA5C6F" w:rsidRPr="00495A10" w:rsidRDefault="00FA5C6F" w:rsidP="00FA5C6F">
      <w:pPr>
        <w:numPr>
          <w:ilvl w:val="0"/>
          <w:numId w:val="7"/>
        </w:numPr>
        <w:spacing w:after="0" w:line="240" w:lineRule="auto"/>
        <w:jc w:val="both"/>
        <w:rPr>
          <w:rFonts w:ascii="Trebuchet MS" w:eastAsia="Times New Roman" w:hAnsi="Trebuchet MS" w:cs="Arial"/>
          <w:sz w:val="24"/>
          <w:szCs w:val="24"/>
        </w:rPr>
      </w:pPr>
      <w:r w:rsidRPr="00495A10">
        <w:rPr>
          <w:rFonts w:ascii="Trebuchet MS" w:eastAsia="Times New Roman" w:hAnsi="Trebuchet MS" w:cs="Arial"/>
          <w:sz w:val="24"/>
          <w:szCs w:val="24"/>
        </w:rPr>
        <w:t xml:space="preserve">1 member of Office Staff </w:t>
      </w:r>
    </w:p>
    <w:p w:rsidR="00FA5C6F" w:rsidRPr="00495A10" w:rsidRDefault="00FA5C6F" w:rsidP="00FA5C6F">
      <w:pPr>
        <w:numPr>
          <w:ilvl w:val="0"/>
          <w:numId w:val="7"/>
        </w:numPr>
        <w:spacing w:after="0" w:line="240" w:lineRule="auto"/>
        <w:jc w:val="both"/>
        <w:rPr>
          <w:rFonts w:ascii="Trebuchet MS" w:eastAsia="Times New Roman" w:hAnsi="Trebuchet MS" w:cs="Arial"/>
          <w:sz w:val="24"/>
          <w:szCs w:val="24"/>
        </w:rPr>
      </w:pPr>
      <w:r w:rsidRPr="00495A10">
        <w:rPr>
          <w:rFonts w:ascii="Trebuchet MS" w:eastAsia="Times New Roman" w:hAnsi="Trebuchet MS" w:cs="Arial"/>
          <w:sz w:val="24"/>
          <w:szCs w:val="24"/>
        </w:rPr>
        <w:t xml:space="preserve">Head of School  </w:t>
      </w:r>
    </w:p>
    <w:p w:rsidR="00FA5C6F" w:rsidRPr="00495A10" w:rsidRDefault="00FA5C6F" w:rsidP="00FA5C6F">
      <w:pPr>
        <w:numPr>
          <w:ilvl w:val="0"/>
          <w:numId w:val="7"/>
        </w:numPr>
        <w:spacing w:after="0" w:line="240" w:lineRule="auto"/>
        <w:jc w:val="both"/>
        <w:rPr>
          <w:rFonts w:ascii="Trebuchet MS" w:eastAsia="Times New Roman" w:hAnsi="Trebuchet MS" w:cs="Arial"/>
          <w:sz w:val="24"/>
          <w:szCs w:val="24"/>
        </w:rPr>
      </w:pPr>
      <w:r w:rsidRPr="00495A10">
        <w:rPr>
          <w:rFonts w:ascii="Trebuchet MS" w:eastAsia="Times New Roman" w:hAnsi="Trebuchet MS" w:cs="Arial"/>
          <w:sz w:val="24"/>
          <w:szCs w:val="24"/>
        </w:rPr>
        <w:t xml:space="preserve">Dining room </w:t>
      </w:r>
    </w:p>
    <w:p w:rsidR="00FA5C6F" w:rsidRPr="00495A10" w:rsidRDefault="00FA5C6F" w:rsidP="00FA5C6F">
      <w:pPr>
        <w:numPr>
          <w:ilvl w:val="0"/>
          <w:numId w:val="7"/>
        </w:numPr>
        <w:spacing w:after="0" w:line="240" w:lineRule="auto"/>
        <w:jc w:val="both"/>
        <w:rPr>
          <w:rFonts w:ascii="Trebuchet MS" w:eastAsia="Times New Roman" w:hAnsi="Trebuchet MS" w:cs="Arial"/>
          <w:sz w:val="24"/>
          <w:szCs w:val="24"/>
        </w:rPr>
      </w:pPr>
      <w:r w:rsidRPr="00495A10">
        <w:rPr>
          <w:rFonts w:ascii="Trebuchet MS" w:eastAsia="Times New Roman" w:hAnsi="Trebuchet MS" w:cs="Arial"/>
          <w:sz w:val="24"/>
          <w:szCs w:val="24"/>
        </w:rPr>
        <w:t>Meeting Room</w:t>
      </w:r>
    </w:p>
    <w:p w:rsidR="00FA5C6F" w:rsidRPr="00495A10" w:rsidRDefault="00FA5C6F" w:rsidP="00FA5C6F">
      <w:pPr>
        <w:numPr>
          <w:ilvl w:val="0"/>
          <w:numId w:val="7"/>
        </w:numPr>
        <w:spacing w:after="0" w:line="240" w:lineRule="auto"/>
        <w:jc w:val="both"/>
        <w:rPr>
          <w:rFonts w:ascii="Trebuchet MS" w:eastAsia="Times New Roman" w:hAnsi="Trebuchet MS" w:cs="Arial"/>
          <w:sz w:val="24"/>
          <w:szCs w:val="24"/>
        </w:rPr>
      </w:pPr>
      <w:r w:rsidRPr="00495A10">
        <w:rPr>
          <w:rFonts w:ascii="Trebuchet MS" w:eastAsia="Times New Roman" w:hAnsi="Trebuchet MS" w:cs="Arial"/>
          <w:sz w:val="24"/>
          <w:szCs w:val="24"/>
        </w:rPr>
        <w:t xml:space="preserve">The Pod </w:t>
      </w:r>
    </w:p>
    <w:p w:rsidR="00FA5C6F" w:rsidRPr="00495A10" w:rsidRDefault="00FA5C6F" w:rsidP="00FA5C6F">
      <w:pPr>
        <w:keepNext/>
        <w:spacing w:after="0" w:line="240" w:lineRule="auto"/>
        <w:jc w:val="both"/>
        <w:outlineLvl w:val="0"/>
        <w:rPr>
          <w:rFonts w:ascii="Trebuchet MS" w:eastAsia="Times New Roman" w:hAnsi="Trebuchet MS" w:cs="Arial"/>
          <w:sz w:val="24"/>
          <w:szCs w:val="24"/>
          <w:u w:val="single"/>
        </w:rPr>
      </w:pPr>
    </w:p>
    <w:p w:rsidR="00FA5C6F" w:rsidRPr="00495A10" w:rsidRDefault="00FA5C6F" w:rsidP="00FA5C6F">
      <w:pPr>
        <w:keepNext/>
        <w:spacing w:after="0" w:line="240" w:lineRule="auto"/>
        <w:jc w:val="both"/>
        <w:outlineLvl w:val="0"/>
        <w:rPr>
          <w:rFonts w:ascii="Trebuchet MS" w:eastAsia="Times New Roman" w:hAnsi="Trebuchet MS" w:cs="Arial"/>
          <w:b/>
          <w:bCs/>
          <w:color w:val="5B9BD5" w:themeColor="accent1"/>
          <w:sz w:val="24"/>
          <w:szCs w:val="24"/>
          <w:u w:val="single"/>
        </w:rPr>
      </w:pPr>
      <w:r w:rsidRPr="00495A10">
        <w:rPr>
          <w:rFonts w:ascii="Trebuchet MS" w:eastAsia="Times New Roman" w:hAnsi="Trebuchet MS" w:cs="Arial"/>
          <w:b/>
          <w:bCs/>
          <w:color w:val="5B9BD5" w:themeColor="accent1"/>
          <w:sz w:val="24"/>
          <w:szCs w:val="24"/>
          <w:u w:val="single"/>
        </w:rPr>
        <w:t>Groups and classes to Exit to rear of school (On M.U.G.A )</w:t>
      </w:r>
    </w:p>
    <w:p w:rsidR="00FA5C6F" w:rsidRPr="00495A10" w:rsidRDefault="00FA5C6F" w:rsidP="00FA5C6F">
      <w:pPr>
        <w:spacing w:after="0" w:line="240" w:lineRule="auto"/>
        <w:jc w:val="both"/>
        <w:rPr>
          <w:rFonts w:ascii="Trebuchet MS" w:eastAsia="Times New Roman" w:hAnsi="Trebuchet MS" w:cs="Arial"/>
          <w:sz w:val="24"/>
          <w:szCs w:val="24"/>
        </w:rPr>
      </w:pPr>
    </w:p>
    <w:p w:rsidR="00FA5C6F" w:rsidRPr="00495A10" w:rsidRDefault="00FA5C6F" w:rsidP="00FA5C6F">
      <w:pPr>
        <w:numPr>
          <w:ilvl w:val="0"/>
          <w:numId w:val="8"/>
        </w:numPr>
        <w:spacing w:after="0" w:line="240" w:lineRule="auto"/>
        <w:jc w:val="both"/>
        <w:rPr>
          <w:rFonts w:ascii="Trebuchet MS" w:eastAsia="Times New Roman" w:hAnsi="Trebuchet MS" w:cs="Arial"/>
          <w:sz w:val="24"/>
          <w:szCs w:val="24"/>
        </w:rPr>
      </w:pPr>
      <w:r w:rsidRPr="00495A10">
        <w:rPr>
          <w:rFonts w:ascii="Trebuchet MS" w:eastAsia="Times New Roman" w:hAnsi="Trebuchet MS" w:cs="Arial"/>
          <w:sz w:val="24"/>
          <w:szCs w:val="24"/>
        </w:rPr>
        <w:t>Kitchen staff</w:t>
      </w:r>
    </w:p>
    <w:p w:rsidR="00FA5C6F" w:rsidRPr="00495A10" w:rsidRDefault="00FA5C6F" w:rsidP="00FA5C6F">
      <w:pPr>
        <w:numPr>
          <w:ilvl w:val="0"/>
          <w:numId w:val="8"/>
        </w:numPr>
        <w:spacing w:after="0" w:line="240" w:lineRule="auto"/>
        <w:jc w:val="both"/>
        <w:rPr>
          <w:rFonts w:ascii="Trebuchet MS" w:eastAsia="Times New Roman" w:hAnsi="Trebuchet MS" w:cs="Arial"/>
          <w:sz w:val="24"/>
          <w:szCs w:val="24"/>
        </w:rPr>
      </w:pPr>
      <w:r w:rsidRPr="00495A10">
        <w:rPr>
          <w:rFonts w:ascii="Trebuchet MS" w:eastAsia="Times New Roman" w:hAnsi="Trebuchet MS" w:cs="Arial"/>
          <w:sz w:val="24"/>
          <w:szCs w:val="24"/>
        </w:rPr>
        <w:t>Class 1</w:t>
      </w:r>
    </w:p>
    <w:p w:rsidR="00FA5C6F" w:rsidRPr="00495A10" w:rsidRDefault="00FA5C6F" w:rsidP="00FA5C6F">
      <w:pPr>
        <w:numPr>
          <w:ilvl w:val="0"/>
          <w:numId w:val="8"/>
        </w:numPr>
        <w:spacing w:after="0" w:line="240" w:lineRule="auto"/>
        <w:jc w:val="both"/>
        <w:rPr>
          <w:rFonts w:ascii="Trebuchet MS" w:eastAsia="Times New Roman" w:hAnsi="Trebuchet MS" w:cs="Arial"/>
          <w:sz w:val="24"/>
          <w:szCs w:val="24"/>
        </w:rPr>
      </w:pPr>
      <w:r w:rsidRPr="00495A10">
        <w:rPr>
          <w:rFonts w:ascii="Trebuchet MS" w:eastAsia="Times New Roman" w:hAnsi="Trebuchet MS" w:cs="Arial"/>
          <w:sz w:val="24"/>
          <w:szCs w:val="24"/>
        </w:rPr>
        <w:t>Class 2</w:t>
      </w:r>
    </w:p>
    <w:p w:rsidR="00FA5C6F" w:rsidRPr="00495A10" w:rsidRDefault="00FA5C6F" w:rsidP="00FA5C6F">
      <w:pPr>
        <w:numPr>
          <w:ilvl w:val="0"/>
          <w:numId w:val="8"/>
        </w:numPr>
        <w:spacing w:after="0" w:line="240" w:lineRule="auto"/>
        <w:jc w:val="both"/>
        <w:rPr>
          <w:rFonts w:ascii="Trebuchet MS" w:eastAsia="Times New Roman" w:hAnsi="Trebuchet MS" w:cs="Arial"/>
          <w:sz w:val="24"/>
          <w:szCs w:val="24"/>
        </w:rPr>
      </w:pPr>
      <w:r w:rsidRPr="00495A10">
        <w:rPr>
          <w:rFonts w:ascii="Trebuchet MS" w:eastAsia="Times New Roman" w:hAnsi="Trebuchet MS" w:cs="Arial"/>
          <w:sz w:val="24"/>
          <w:szCs w:val="24"/>
        </w:rPr>
        <w:t>Class 3</w:t>
      </w:r>
    </w:p>
    <w:p w:rsidR="00FA5C6F" w:rsidRPr="00495A10" w:rsidRDefault="00FA5C6F" w:rsidP="00FA5C6F">
      <w:pPr>
        <w:numPr>
          <w:ilvl w:val="0"/>
          <w:numId w:val="8"/>
        </w:numPr>
        <w:spacing w:after="0" w:line="240" w:lineRule="auto"/>
        <w:jc w:val="both"/>
        <w:rPr>
          <w:rFonts w:ascii="Trebuchet MS" w:eastAsia="Times New Roman" w:hAnsi="Trebuchet MS" w:cs="Arial"/>
          <w:sz w:val="24"/>
          <w:szCs w:val="24"/>
        </w:rPr>
      </w:pPr>
      <w:r w:rsidRPr="00495A10">
        <w:rPr>
          <w:rFonts w:ascii="Trebuchet MS" w:eastAsia="Times New Roman" w:hAnsi="Trebuchet MS" w:cs="Arial"/>
          <w:sz w:val="24"/>
          <w:szCs w:val="24"/>
        </w:rPr>
        <w:t>Class 6</w:t>
      </w:r>
    </w:p>
    <w:p w:rsidR="00FA5C6F" w:rsidRPr="00495A10" w:rsidRDefault="00FA5C6F" w:rsidP="00FA5C6F">
      <w:pPr>
        <w:numPr>
          <w:ilvl w:val="0"/>
          <w:numId w:val="8"/>
        </w:numPr>
        <w:spacing w:after="0" w:line="240" w:lineRule="auto"/>
        <w:jc w:val="both"/>
        <w:rPr>
          <w:rFonts w:ascii="Trebuchet MS" w:eastAsia="Times New Roman" w:hAnsi="Trebuchet MS" w:cs="Arial"/>
          <w:sz w:val="24"/>
          <w:szCs w:val="24"/>
        </w:rPr>
      </w:pPr>
      <w:r w:rsidRPr="00495A10">
        <w:rPr>
          <w:rFonts w:ascii="Trebuchet MS" w:eastAsia="Times New Roman" w:hAnsi="Trebuchet MS" w:cs="Arial"/>
          <w:sz w:val="24"/>
          <w:szCs w:val="24"/>
        </w:rPr>
        <w:t>Class 7</w:t>
      </w:r>
    </w:p>
    <w:p w:rsidR="00FA5C6F" w:rsidRPr="00495A10" w:rsidRDefault="00FA5C6F" w:rsidP="00FA5C6F">
      <w:pPr>
        <w:numPr>
          <w:ilvl w:val="0"/>
          <w:numId w:val="8"/>
        </w:numPr>
        <w:spacing w:after="0" w:line="240" w:lineRule="auto"/>
        <w:jc w:val="both"/>
        <w:rPr>
          <w:rFonts w:ascii="Trebuchet MS" w:eastAsia="Times New Roman" w:hAnsi="Trebuchet MS" w:cs="Arial"/>
          <w:sz w:val="24"/>
          <w:szCs w:val="24"/>
        </w:rPr>
      </w:pPr>
      <w:r w:rsidRPr="00495A10">
        <w:rPr>
          <w:rFonts w:ascii="Trebuchet MS" w:eastAsia="Times New Roman" w:hAnsi="Trebuchet MS" w:cs="Arial"/>
          <w:sz w:val="24"/>
          <w:szCs w:val="24"/>
        </w:rPr>
        <w:t>Class 8</w:t>
      </w:r>
    </w:p>
    <w:p w:rsidR="00FA5C6F" w:rsidRPr="00495A10" w:rsidRDefault="00FA5C6F" w:rsidP="00FA5C6F">
      <w:pPr>
        <w:numPr>
          <w:ilvl w:val="0"/>
          <w:numId w:val="8"/>
        </w:numPr>
        <w:spacing w:after="0" w:line="240" w:lineRule="auto"/>
        <w:jc w:val="both"/>
        <w:rPr>
          <w:rFonts w:ascii="Trebuchet MS" w:eastAsia="Times New Roman" w:hAnsi="Trebuchet MS" w:cs="Arial"/>
          <w:sz w:val="24"/>
          <w:szCs w:val="24"/>
        </w:rPr>
      </w:pPr>
      <w:r w:rsidRPr="00495A10">
        <w:rPr>
          <w:rFonts w:ascii="Trebuchet MS" w:eastAsia="Times New Roman" w:hAnsi="Trebuchet MS" w:cs="Arial"/>
          <w:sz w:val="24"/>
          <w:szCs w:val="24"/>
        </w:rPr>
        <w:t>Class 9</w:t>
      </w:r>
    </w:p>
    <w:p w:rsidR="00FA5C6F" w:rsidRPr="00495A10" w:rsidRDefault="00FA5C6F" w:rsidP="00FA5C6F">
      <w:pPr>
        <w:numPr>
          <w:ilvl w:val="0"/>
          <w:numId w:val="8"/>
        </w:numPr>
        <w:spacing w:after="0" w:line="240" w:lineRule="auto"/>
        <w:jc w:val="both"/>
        <w:rPr>
          <w:rFonts w:ascii="Trebuchet MS" w:eastAsia="Times New Roman" w:hAnsi="Trebuchet MS" w:cs="Arial"/>
          <w:sz w:val="24"/>
          <w:szCs w:val="24"/>
        </w:rPr>
      </w:pPr>
      <w:r w:rsidRPr="00495A10">
        <w:rPr>
          <w:rFonts w:ascii="Trebuchet MS" w:eastAsia="Times New Roman" w:hAnsi="Trebuchet MS" w:cs="Arial"/>
          <w:sz w:val="24"/>
          <w:szCs w:val="24"/>
        </w:rPr>
        <w:t>Class 10</w:t>
      </w:r>
    </w:p>
    <w:p w:rsidR="00FA5C6F" w:rsidRPr="00495A10" w:rsidRDefault="00FA5C6F" w:rsidP="00FA5C6F">
      <w:pPr>
        <w:numPr>
          <w:ilvl w:val="0"/>
          <w:numId w:val="8"/>
        </w:numPr>
        <w:spacing w:after="0" w:line="240" w:lineRule="auto"/>
        <w:jc w:val="both"/>
        <w:rPr>
          <w:rFonts w:ascii="Trebuchet MS" w:eastAsia="Times New Roman" w:hAnsi="Trebuchet MS" w:cs="Arial"/>
          <w:sz w:val="24"/>
          <w:szCs w:val="24"/>
        </w:rPr>
      </w:pPr>
      <w:r w:rsidRPr="00495A10">
        <w:rPr>
          <w:rFonts w:ascii="Trebuchet MS" w:eastAsia="Times New Roman" w:hAnsi="Trebuchet MS" w:cs="Arial"/>
          <w:sz w:val="24"/>
          <w:szCs w:val="24"/>
        </w:rPr>
        <w:t>Class 17</w:t>
      </w:r>
    </w:p>
    <w:p w:rsidR="00FA5C6F" w:rsidRPr="00495A10" w:rsidRDefault="00FA5C6F" w:rsidP="00FA5C6F">
      <w:pPr>
        <w:numPr>
          <w:ilvl w:val="0"/>
          <w:numId w:val="8"/>
        </w:numPr>
        <w:spacing w:after="0" w:line="240" w:lineRule="auto"/>
        <w:jc w:val="both"/>
        <w:rPr>
          <w:rFonts w:ascii="Trebuchet MS" w:eastAsia="Times New Roman" w:hAnsi="Trebuchet MS" w:cs="Arial"/>
          <w:sz w:val="24"/>
          <w:szCs w:val="24"/>
        </w:rPr>
      </w:pPr>
      <w:r w:rsidRPr="00495A10">
        <w:rPr>
          <w:rFonts w:ascii="Trebuchet MS" w:eastAsia="Times New Roman" w:hAnsi="Trebuchet MS" w:cs="Arial"/>
          <w:sz w:val="24"/>
          <w:szCs w:val="24"/>
        </w:rPr>
        <w:t>Class 18</w:t>
      </w:r>
    </w:p>
    <w:p w:rsidR="00FA5C6F" w:rsidRPr="00495A10" w:rsidRDefault="00FA5C6F" w:rsidP="00FA5C6F">
      <w:pPr>
        <w:numPr>
          <w:ilvl w:val="0"/>
          <w:numId w:val="8"/>
        </w:numPr>
        <w:spacing w:after="0" w:line="240" w:lineRule="auto"/>
        <w:jc w:val="both"/>
        <w:rPr>
          <w:rFonts w:ascii="Trebuchet MS" w:eastAsia="Times New Roman" w:hAnsi="Trebuchet MS" w:cs="Arial"/>
          <w:sz w:val="24"/>
          <w:szCs w:val="24"/>
        </w:rPr>
      </w:pPr>
      <w:r w:rsidRPr="00495A10">
        <w:rPr>
          <w:rFonts w:ascii="Trebuchet MS" w:eastAsia="Times New Roman" w:hAnsi="Trebuchet MS" w:cs="Arial"/>
          <w:sz w:val="24"/>
          <w:szCs w:val="24"/>
        </w:rPr>
        <w:t>Staff Room</w:t>
      </w:r>
    </w:p>
    <w:p w:rsidR="00FA5C6F" w:rsidRPr="00495A10" w:rsidRDefault="00FA5C6F" w:rsidP="00FA5C6F">
      <w:pPr>
        <w:numPr>
          <w:ilvl w:val="0"/>
          <w:numId w:val="8"/>
        </w:numPr>
        <w:spacing w:after="0" w:line="240" w:lineRule="auto"/>
        <w:jc w:val="both"/>
        <w:rPr>
          <w:rFonts w:ascii="Trebuchet MS" w:eastAsia="Times New Roman" w:hAnsi="Trebuchet MS" w:cs="Arial"/>
          <w:sz w:val="24"/>
          <w:szCs w:val="24"/>
        </w:rPr>
      </w:pPr>
      <w:r w:rsidRPr="00495A10">
        <w:rPr>
          <w:rFonts w:ascii="Trebuchet MS" w:eastAsia="Times New Roman" w:hAnsi="Trebuchet MS" w:cs="Arial"/>
          <w:sz w:val="24"/>
          <w:szCs w:val="24"/>
        </w:rPr>
        <w:t>Studio</w:t>
      </w:r>
    </w:p>
    <w:p w:rsidR="00FA5C6F" w:rsidRPr="00495A10" w:rsidRDefault="00FA5C6F" w:rsidP="00FA5C6F">
      <w:pPr>
        <w:numPr>
          <w:ilvl w:val="0"/>
          <w:numId w:val="8"/>
        </w:numPr>
        <w:spacing w:after="0" w:line="240" w:lineRule="auto"/>
        <w:jc w:val="both"/>
        <w:rPr>
          <w:rFonts w:ascii="Trebuchet MS" w:eastAsia="Times New Roman" w:hAnsi="Trebuchet MS" w:cs="Arial"/>
          <w:sz w:val="24"/>
          <w:szCs w:val="24"/>
        </w:rPr>
      </w:pPr>
      <w:r w:rsidRPr="00495A10">
        <w:rPr>
          <w:rFonts w:ascii="Trebuchet MS" w:eastAsia="Times New Roman" w:hAnsi="Trebuchet MS" w:cs="Arial"/>
          <w:sz w:val="24"/>
          <w:szCs w:val="24"/>
        </w:rPr>
        <w:t>Hall</w:t>
      </w:r>
    </w:p>
    <w:p w:rsidR="00FA5C6F" w:rsidRPr="00495A10" w:rsidRDefault="00FA5C6F" w:rsidP="00FA5C6F">
      <w:pPr>
        <w:numPr>
          <w:ilvl w:val="0"/>
          <w:numId w:val="8"/>
        </w:numPr>
        <w:spacing w:after="0" w:line="240" w:lineRule="auto"/>
        <w:jc w:val="both"/>
        <w:rPr>
          <w:rFonts w:ascii="Trebuchet MS" w:eastAsia="Times New Roman" w:hAnsi="Trebuchet MS" w:cs="Arial"/>
          <w:sz w:val="24"/>
          <w:szCs w:val="24"/>
        </w:rPr>
      </w:pPr>
      <w:r w:rsidRPr="00495A10">
        <w:rPr>
          <w:rFonts w:ascii="Trebuchet MS" w:eastAsia="Times New Roman" w:hAnsi="Trebuchet MS" w:cs="Arial"/>
          <w:sz w:val="24"/>
          <w:szCs w:val="24"/>
        </w:rPr>
        <w:t>Computing Room</w:t>
      </w:r>
    </w:p>
    <w:p w:rsidR="00FA5C6F" w:rsidRPr="00495A10" w:rsidRDefault="00FA5C6F" w:rsidP="00FA5C6F">
      <w:pPr>
        <w:numPr>
          <w:ilvl w:val="0"/>
          <w:numId w:val="8"/>
        </w:numPr>
        <w:spacing w:after="0" w:line="240" w:lineRule="auto"/>
        <w:jc w:val="both"/>
        <w:rPr>
          <w:rFonts w:ascii="Trebuchet MS" w:eastAsia="Times New Roman" w:hAnsi="Trebuchet MS" w:cs="Arial"/>
          <w:sz w:val="24"/>
          <w:szCs w:val="24"/>
        </w:rPr>
      </w:pPr>
      <w:r w:rsidRPr="00495A10">
        <w:rPr>
          <w:rFonts w:ascii="Trebuchet MS" w:eastAsia="Times New Roman" w:hAnsi="Trebuchet MS" w:cs="Arial"/>
          <w:sz w:val="24"/>
          <w:szCs w:val="24"/>
        </w:rPr>
        <w:t>1 member of office staff</w:t>
      </w:r>
    </w:p>
    <w:p w:rsidR="00FA5C6F" w:rsidRPr="00495A10" w:rsidRDefault="00FA5C6F" w:rsidP="00FA5C6F">
      <w:pPr>
        <w:pStyle w:val="ListParagraph"/>
        <w:rPr>
          <w:rFonts w:ascii="Trebuchet MS" w:hAnsi="Trebuchet MS" w:cs="Arial"/>
          <w:color w:val="231F20"/>
          <w:sz w:val="24"/>
          <w:szCs w:val="24"/>
        </w:rPr>
      </w:pPr>
    </w:p>
    <w:p w:rsidR="00FA5C6F" w:rsidRPr="00495A10" w:rsidRDefault="00FA5C6F" w:rsidP="00FA5C6F">
      <w:pPr>
        <w:widowControl w:val="0"/>
        <w:numPr>
          <w:ilvl w:val="0"/>
          <w:numId w:val="5"/>
        </w:numPr>
        <w:autoSpaceDE w:val="0"/>
        <w:autoSpaceDN w:val="0"/>
        <w:adjustRightInd w:val="0"/>
        <w:spacing w:after="0" w:line="243" w:lineRule="auto"/>
        <w:ind w:right="227"/>
        <w:jc w:val="both"/>
        <w:rPr>
          <w:rFonts w:ascii="Trebuchet MS" w:hAnsi="Trebuchet MS" w:cs="Arial"/>
          <w:color w:val="231F20"/>
          <w:sz w:val="24"/>
          <w:szCs w:val="24"/>
        </w:rPr>
      </w:pPr>
      <w:r w:rsidRPr="00495A10">
        <w:rPr>
          <w:rFonts w:ascii="Trebuchet MS" w:hAnsi="Trebuchet MS" w:cs="Arial"/>
          <w:color w:val="231F20"/>
          <w:sz w:val="24"/>
          <w:szCs w:val="24"/>
        </w:rPr>
        <w:t>Class Teachers are responsible for collecting medical boxes if it is safe to do so and to close windows if it is practicable.</w:t>
      </w:r>
    </w:p>
    <w:p w:rsidR="00FA5C6F" w:rsidRPr="00495A10" w:rsidRDefault="00FA5C6F" w:rsidP="00FA5C6F">
      <w:pPr>
        <w:widowControl w:val="0"/>
        <w:autoSpaceDE w:val="0"/>
        <w:autoSpaceDN w:val="0"/>
        <w:adjustRightInd w:val="0"/>
        <w:spacing w:after="0" w:line="243" w:lineRule="auto"/>
        <w:ind w:left="360" w:right="227"/>
        <w:jc w:val="both"/>
        <w:rPr>
          <w:rFonts w:ascii="Trebuchet MS" w:hAnsi="Trebuchet MS" w:cs="Arial"/>
          <w:color w:val="231F20"/>
          <w:sz w:val="24"/>
          <w:szCs w:val="24"/>
        </w:rPr>
      </w:pPr>
    </w:p>
    <w:p w:rsidR="00FA5C6F" w:rsidRPr="00495A10" w:rsidRDefault="00FA5C6F" w:rsidP="00FA5C6F">
      <w:pPr>
        <w:pStyle w:val="Default"/>
        <w:numPr>
          <w:ilvl w:val="0"/>
          <w:numId w:val="5"/>
        </w:numPr>
        <w:rPr>
          <w:rFonts w:ascii="Trebuchet MS" w:hAnsi="Trebuchet MS" w:cs="Arial"/>
        </w:rPr>
      </w:pPr>
      <w:r w:rsidRPr="00495A10">
        <w:rPr>
          <w:rFonts w:ascii="Trebuchet MS" w:hAnsi="Trebuchet MS" w:cs="Arial"/>
        </w:rPr>
        <w:t xml:space="preserve">Staff should ensure pupils line up in an orderly way, are silent and then take a quick head count, then a roll call </w:t>
      </w:r>
      <w:r w:rsidRPr="00495A10">
        <w:rPr>
          <w:rFonts w:ascii="Trebuchet MS" w:hAnsi="Trebuchet MS" w:cs="Arial"/>
          <w:b/>
        </w:rPr>
        <w:t>using their fire drill group registers</w:t>
      </w:r>
      <w:r w:rsidRPr="00495A10">
        <w:rPr>
          <w:rFonts w:ascii="Trebuchet MS" w:hAnsi="Trebuchet MS" w:cs="Arial"/>
        </w:rPr>
        <w:t>. Any missing pupils should immediately be brought to the attention of the Head of School / Senior Administrator in charge who will coordinate a response.</w:t>
      </w:r>
    </w:p>
    <w:p w:rsidR="00FA5C6F" w:rsidRPr="00495A10" w:rsidRDefault="00FA5C6F" w:rsidP="00FA5C6F">
      <w:pPr>
        <w:pStyle w:val="Default"/>
        <w:ind w:left="360"/>
        <w:rPr>
          <w:rFonts w:ascii="Trebuchet MS" w:hAnsi="Trebuchet MS" w:cs="Arial"/>
        </w:rPr>
      </w:pPr>
    </w:p>
    <w:p w:rsidR="00FA5C6F" w:rsidRPr="00495A10" w:rsidRDefault="00FA5C6F" w:rsidP="00FA5C6F">
      <w:pPr>
        <w:pStyle w:val="Default"/>
        <w:numPr>
          <w:ilvl w:val="0"/>
          <w:numId w:val="5"/>
        </w:numPr>
        <w:rPr>
          <w:rFonts w:ascii="Trebuchet MS" w:hAnsi="Trebuchet MS" w:cs="Arial"/>
        </w:rPr>
      </w:pPr>
      <w:r w:rsidRPr="00495A10">
        <w:rPr>
          <w:rFonts w:ascii="Trebuchet MS" w:hAnsi="Trebuchet MS" w:cs="Arial"/>
        </w:rPr>
        <w:t>On no account should a member of staff or pupil return to the building once they have assembled outside.</w:t>
      </w:r>
    </w:p>
    <w:p w:rsidR="00FA5C6F" w:rsidRPr="00495A10" w:rsidRDefault="00FA5C6F" w:rsidP="00FA5C6F">
      <w:pPr>
        <w:pStyle w:val="Default"/>
        <w:ind w:left="360"/>
        <w:rPr>
          <w:rFonts w:ascii="Trebuchet MS" w:hAnsi="Trebuchet MS" w:cs="Arial"/>
        </w:rPr>
      </w:pPr>
    </w:p>
    <w:p w:rsidR="00FA5C6F" w:rsidRPr="00495A10" w:rsidRDefault="00FA5C6F" w:rsidP="00FA5C6F">
      <w:pPr>
        <w:pStyle w:val="Default"/>
        <w:numPr>
          <w:ilvl w:val="0"/>
          <w:numId w:val="5"/>
        </w:numPr>
        <w:rPr>
          <w:rFonts w:ascii="Trebuchet MS" w:hAnsi="Trebuchet MS" w:cs="Arial"/>
        </w:rPr>
      </w:pPr>
      <w:r w:rsidRPr="00495A10">
        <w:rPr>
          <w:rFonts w:ascii="Trebuchet MS" w:hAnsi="Trebuchet MS" w:cs="Arial"/>
        </w:rPr>
        <w:t>When requested staff should indicate to the Hof School and Admin staff as appropriate that all are present verbally or by holding up their Red Fire Evacuation Clip Board, which signals their pupils are accounted for.</w:t>
      </w:r>
    </w:p>
    <w:p w:rsidR="00FA5C6F" w:rsidRPr="00495A10" w:rsidRDefault="00FA5C6F" w:rsidP="00FA5C6F">
      <w:pPr>
        <w:pStyle w:val="Default"/>
        <w:ind w:left="360"/>
        <w:rPr>
          <w:rFonts w:ascii="Trebuchet MS" w:hAnsi="Trebuchet MS" w:cs="Arial"/>
        </w:rPr>
      </w:pPr>
    </w:p>
    <w:p w:rsidR="00FA5C6F" w:rsidRPr="00495A10" w:rsidRDefault="00FA5C6F" w:rsidP="00FA5C6F">
      <w:pPr>
        <w:pStyle w:val="Default"/>
        <w:numPr>
          <w:ilvl w:val="0"/>
          <w:numId w:val="5"/>
        </w:numPr>
        <w:rPr>
          <w:rFonts w:ascii="Trebuchet MS" w:hAnsi="Trebuchet MS" w:cs="Arial"/>
        </w:rPr>
      </w:pPr>
      <w:r w:rsidRPr="00495A10">
        <w:rPr>
          <w:rFonts w:ascii="Trebuchet MS" w:hAnsi="Trebuchet MS" w:cs="Arial"/>
        </w:rPr>
        <w:t xml:space="preserve">When a drill takes place and the Head teacher is satisfied that the roll call is correct and it is safe to do so classes will be instructed to return to the </w:t>
      </w:r>
      <w:r w:rsidRPr="00495A10">
        <w:rPr>
          <w:rFonts w:ascii="Trebuchet MS" w:hAnsi="Trebuchet MS" w:cs="Arial"/>
        </w:rPr>
        <w:lastRenderedPageBreak/>
        <w:t>building. Checks between the Head teacher and Admin Staff will be made by 2 way radio to confirm school has been evacuated satisfactorily.</w:t>
      </w:r>
    </w:p>
    <w:p w:rsidR="00FA5C6F" w:rsidRPr="00495A10" w:rsidRDefault="00FA5C6F" w:rsidP="00FA5C6F">
      <w:pPr>
        <w:pStyle w:val="Default"/>
        <w:ind w:left="360"/>
        <w:rPr>
          <w:rFonts w:ascii="Trebuchet MS" w:hAnsi="Trebuchet MS" w:cs="Arial"/>
        </w:rPr>
      </w:pPr>
    </w:p>
    <w:p w:rsidR="00FA5C6F" w:rsidRPr="00495A10" w:rsidRDefault="00FA5C6F" w:rsidP="00FA5C6F">
      <w:pPr>
        <w:widowControl w:val="0"/>
        <w:numPr>
          <w:ilvl w:val="0"/>
          <w:numId w:val="5"/>
        </w:numPr>
        <w:autoSpaceDE w:val="0"/>
        <w:autoSpaceDN w:val="0"/>
        <w:adjustRightInd w:val="0"/>
        <w:spacing w:after="0" w:line="243" w:lineRule="auto"/>
        <w:ind w:right="227"/>
        <w:jc w:val="both"/>
        <w:rPr>
          <w:rFonts w:ascii="Trebuchet MS" w:hAnsi="Trebuchet MS" w:cs="Arial"/>
          <w:color w:val="231F20"/>
          <w:sz w:val="24"/>
          <w:szCs w:val="24"/>
        </w:rPr>
      </w:pPr>
      <w:r w:rsidRPr="00495A10">
        <w:rPr>
          <w:rFonts w:ascii="Trebuchet MS" w:hAnsi="Trebuchet MS" w:cs="Arial"/>
          <w:color w:val="231F20"/>
          <w:sz w:val="24"/>
          <w:szCs w:val="24"/>
          <w:lang w:val="en-US"/>
        </w:rPr>
        <w:t>The Head of School or most senior member of staff is responsible for liaising with the Fire Service.</w:t>
      </w:r>
    </w:p>
    <w:p w:rsidR="00FA5C6F" w:rsidRPr="00495A10" w:rsidRDefault="00FA5C6F" w:rsidP="00FA5C6F">
      <w:pPr>
        <w:widowControl w:val="0"/>
        <w:autoSpaceDE w:val="0"/>
        <w:autoSpaceDN w:val="0"/>
        <w:adjustRightInd w:val="0"/>
        <w:spacing w:after="0" w:line="243" w:lineRule="auto"/>
        <w:ind w:right="227"/>
        <w:jc w:val="both"/>
        <w:rPr>
          <w:rFonts w:ascii="Trebuchet MS" w:hAnsi="Trebuchet MS" w:cs="Arial"/>
          <w:color w:val="231F20"/>
          <w:sz w:val="24"/>
          <w:szCs w:val="24"/>
          <w:lang w:val="en-US"/>
        </w:rPr>
      </w:pPr>
    </w:p>
    <w:p w:rsidR="00FA5C6F" w:rsidRPr="00495A10" w:rsidRDefault="00FA5C6F" w:rsidP="00FA5C6F">
      <w:pPr>
        <w:widowControl w:val="0"/>
        <w:numPr>
          <w:ilvl w:val="0"/>
          <w:numId w:val="5"/>
        </w:numPr>
        <w:autoSpaceDE w:val="0"/>
        <w:autoSpaceDN w:val="0"/>
        <w:adjustRightInd w:val="0"/>
        <w:spacing w:after="0" w:line="243" w:lineRule="auto"/>
        <w:ind w:right="227"/>
        <w:jc w:val="both"/>
        <w:rPr>
          <w:rFonts w:ascii="Trebuchet MS" w:hAnsi="Trebuchet MS" w:cs="Arial"/>
          <w:color w:val="231F20"/>
          <w:sz w:val="24"/>
          <w:szCs w:val="24"/>
        </w:rPr>
      </w:pPr>
      <w:r w:rsidRPr="00495A10">
        <w:rPr>
          <w:rFonts w:ascii="Trebuchet MS" w:hAnsi="Trebuchet MS" w:cs="Arial"/>
          <w:color w:val="231F20"/>
          <w:sz w:val="24"/>
          <w:szCs w:val="24"/>
          <w:lang w:val="en-US"/>
        </w:rPr>
        <w:t>Fire awareness training for all staff is every 3 years.</w:t>
      </w:r>
    </w:p>
    <w:p w:rsidR="00FA5C6F" w:rsidRPr="00495A10" w:rsidRDefault="00FA5C6F" w:rsidP="00FA5C6F">
      <w:pPr>
        <w:widowControl w:val="0"/>
        <w:autoSpaceDE w:val="0"/>
        <w:autoSpaceDN w:val="0"/>
        <w:adjustRightInd w:val="0"/>
        <w:spacing w:after="0" w:line="243" w:lineRule="auto"/>
        <w:ind w:right="227"/>
        <w:jc w:val="both"/>
        <w:rPr>
          <w:rFonts w:ascii="Trebuchet MS" w:hAnsi="Trebuchet MS" w:cs="Arial"/>
          <w:color w:val="231F20"/>
          <w:sz w:val="24"/>
          <w:szCs w:val="24"/>
          <w:lang w:val="en-US"/>
        </w:rPr>
      </w:pPr>
    </w:p>
    <w:p w:rsidR="00FA5C6F" w:rsidRPr="00495A10" w:rsidRDefault="00FA5C6F" w:rsidP="00FA5C6F">
      <w:pPr>
        <w:widowControl w:val="0"/>
        <w:numPr>
          <w:ilvl w:val="0"/>
          <w:numId w:val="5"/>
        </w:numPr>
        <w:autoSpaceDE w:val="0"/>
        <w:autoSpaceDN w:val="0"/>
        <w:adjustRightInd w:val="0"/>
        <w:spacing w:after="0" w:line="243" w:lineRule="auto"/>
        <w:ind w:right="227"/>
        <w:jc w:val="both"/>
        <w:rPr>
          <w:rFonts w:ascii="Trebuchet MS" w:hAnsi="Trebuchet MS" w:cs="Arial"/>
          <w:color w:val="231F20"/>
          <w:sz w:val="24"/>
          <w:szCs w:val="24"/>
        </w:rPr>
      </w:pPr>
      <w:r w:rsidRPr="00495A10">
        <w:rPr>
          <w:rFonts w:ascii="Trebuchet MS" w:hAnsi="Trebuchet MS" w:cs="Arial"/>
          <w:color w:val="231F20"/>
          <w:sz w:val="24"/>
          <w:szCs w:val="24"/>
          <w:lang w:val="en-US"/>
        </w:rPr>
        <w:t>Fire Warden training is provided at commencement of employment and every 3 years.</w:t>
      </w:r>
    </w:p>
    <w:p w:rsidR="00FA5C6F" w:rsidRPr="00495A10" w:rsidRDefault="00FA5C6F" w:rsidP="00FA5C6F">
      <w:pPr>
        <w:widowControl w:val="0"/>
        <w:autoSpaceDE w:val="0"/>
        <w:autoSpaceDN w:val="0"/>
        <w:adjustRightInd w:val="0"/>
        <w:spacing w:after="0" w:line="243" w:lineRule="auto"/>
        <w:ind w:right="227"/>
        <w:jc w:val="both"/>
        <w:rPr>
          <w:rFonts w:ascii="Trebuchet MS" w:hAnsi="Trebuchet MS" w:cs="Arial"/>
          <w:color w:val="231F20"/>
          <w:sz w:val="24"/>
          <w:szCs w:val="24"/>
          <w:lang w:val="en-US"/>
        </w:rPr>
      </w:pPr>
    </w:p>
    <w:p w:rsidR="00FA5C6F" w:rsidRPr="00495A10" w:rsidRDefault="00FA5C6F" w:rsidP="00FA5C6F">
      <w:pPr>
        <w:widowControl w:val="0"/>
        <w:numPr>
          <w:ilvl w:val="0"/>
          <w:numId w:val="5"/>
        </w:numPr>
        <w:autoSpaceDE w:val="0"/>
        <w:autoSpaceDN w:val="0"/>
        <w:adjustRightInd w:val="0"/>
        <w:spacing w:after="0" w:line="243" w:lineRule="auto"/>
        <w:ind w:right="227"/>
        <w:jc w:val="both"/>
        <w:rPr>
          <w:rFonts w:ascii="Trebuchet MS" w:hAnsi="Trebuchet MS" w:cs="Arial"/>
          <w:color w:val="231F20"/>
          <w:sz w:val="24"/>
          <w:szCs w:val="24"/>
        </w:rPr>
      </w:pPr>
      <w:r w:rsidRPr="00495A10">
        <w:rPr>
          <w:rFonts w:ascii="Trebuchet MS" w:hAnsi="Trebuchet MS" w:cs="Arial"/>
          <w:color w:val="231F20"/>
          <w:sz w:val="24"/>
          <w:szCs w:val="24"/>
          <w:lang w:val="en-US"/>
        </w:rPr>
        <w:t>The PEEP (if applicable) is documented by and kept in N/A at present.</w:t>
      </w:r>
    </w:p>
    <w:p w:rsidR="00FA5C6F" w:rsidRPr="00495A10" w:rsidRDefault="00FA5C6F" w:rsidP="00FA5C6F">
      <w:pPr>
        <w:widowControl w:val="0"/>
        <w:autoSpaceDE w:val="0"/>
        <w:autoSpaceDN w:val="0"/>
        <w:adjustRightInd w:val="0"/>
        <w:spacing w:after="0" w:line="243" w:lineRule="auto"/>
        <w:ind w:right="227"/>
        <w:jc w:val="both"/>
        <w:rPr>
          <w:rFonts w:ascii="Trebuchet MS" w:hAnsi="Trebuchet MS" w:cs="Arial"/>
          <w:color w:val="231F20"/>
          <w:sz w:val="24"/>
          <w:szCs w:val="24"/>
        </w:rPr>
      </w:pPr>
    </w:p>
    <w:p w:rsidR="00FA5C6F" w:rsidRPr="00495A10" w:rsidRDefault="00FA5C6F" w:rsidP="00495A10">
      <w:pPr>
        <w:widowControl w:val="0"/>
        <w:numPr>
          <w:ilvl w:val="0"/>
          <w:numId w:val="5"/>
        </w:numPr>
        <w:autoSpaceDE w:val="0"/>
        <w:autoSpaceDN w:val="0"/>
        <w:adjustRightInd w:val="0"/>
        <w:spacing w:after="0" w:line="243" w:lineRule="auto"/>
        <w:ind w:right="227"/>
        <w:jc w:val="both"/>
        <w:rPr>
          <w:rFonts w:ascii="Trebuchet MS" w:hAnsi="Trebuchet MS"/>
        </w:rPr>
      </w:pPr>
      <w:r w:rsidRPr="00495A10">
        <w:rPr>
          <w:rFonts w:ascii="Trebuchet MS" w:hAnsi="Trebuchet MS" w:cs="Arial"/>
          <w:color w:val="231F20"/>
          <w:sz w:val="24"/>
          <w:szCs w:val="24"/>
        </w:rPr>
        <w:t>This policy forms part of employees’ conditions of employment.  Failure to comply may be treated as a disciplinary matter.</w:t>
      </w:r>
      <w:r w:rsidR="00495A10" w:rsidRPr="00495A10">
        <w:rPr>
          <w:rFonts w:ascii="Trebuchet MS" w:hAnsi="Trebuchet MS"/>
        </w:rPr>
        <w:t xml:space="preserve"> </w:t>
      </w:r>
    </w:p>
    <w:sectPr w:rsidR="00FA5C6F" w:rsidRPr="00495A10" w:rsidSect="00495A10">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14E"/>
    <w:multiLevelType w:val="hybridMultilevel"/>
    <w:tmpl w:val="6A14F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695FC7"/>
    <w:multiLevelType w:val="hybridMultilevel"/>
    <w:tmpl w:val="599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CA5D62"/>
    <w:multiLevelType w:val="hybridMultilevel"/>
    <w:tmpl w:val="9642C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04378C"/>
    <w:multiLevelType w:val="hybridMultilevel"/>
    <w:tmpl w:val="BEC4FA88"/>
    <w:lvl w:ilvl="0" w:tplc="15B87D6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250"/>
        </w:tabs>
        <w:ind w:left="1250" w:hanging="360"/>
      </w:pPr>
      <w:rPr>
        <w:rFonts w:ascii="Courier New" w:hAnsi="Courier New" w:cs="Courier New" w:hint="default"/>
      </w:rPr>
    </w:lvl>
    <w:lvl w:ilvl="2" w:tplc="08090005" w:tentative="1">
      <w:start w:val="1"/>
      <w:numFmt w:val="bullet"/>
      <w:lvlText w:val=""/>
      <w:lvlJc w:val="left"/>
      <w:pPr>
        <w:tabs>
          <w:tab w:val="num" w:pos="1970"/>
        </w:tabs>
        <w:ind w:left="1970" w:hanging="360"/>
      </w:pPr>
      <w:rPr>
        <w:rFonts w:ascii="Wingdings" w:hAnsi="Wingdings" w:hint="default"/>
      </w:rPr>
    </w:lvl>
    <w:lvl w:ilvl="3" w:tplc="08090001" w:tentative="1">
      <w:start w:val="1"/>
      <w:numFmt w:val="bullet"/>
      <w:lvlText w:val=""/>
      <w:lvlJc w:val="left"/>
      <w:pPr>
        <w:tabs>
          <w:tab w:val="num" w:pos="2690"/>
        </w:tabs>
        <w:ind w:left="2690" w:hanging="360"/>
      </w:pPr>
      <w:rPr>
        <w:rFonts w:ascii="Symbol" w:hAnsi="Symbol" w:hint="default"/>
      </w:rPr>
    </w:lvl>
    <w:lvl w:ilvl="4" w:tplc="08090003" w:tentative="1">
      <w:start w:val="1"/>
      <w:numFmt w:val="bullet"/>
      <w:lvlText w:val="o"/>
      <w:lvlJc w:val="left"/>
      <w:pPr>
        <w:tabs>
          <w:tab w:val="num" w:pos="3410"/>
        </w:tabs>
        <w:ind w:left="3410" w:hanging="360"/>
      </w:pPr>
      <w:rPr>
        <w:rFonts w:ascii="Courier New" w:hAnsi="Courier New" w:cs="Courier New" w:hint="default"/>
      </w:rPr>
    </w:lvl>
    <w:lvl w:ilvl="5" w:tplc="08090005" w:tentative="1">
      <w:start w:val="1"/>
      <w:numFmt w:val="bullet"/>
      <w:lvlText w:val=""/>
      <w:lvlJc w:val="left"/>
      <w:pPr>
        <w:tabs>
          <w:tab w:val="num" w:pos="4130"/>
        </w:tabs>
        <w:ind w:left="4130" w:hanging="360"/>
      </w:pPr>
      <w:rPr>
        <w:rFonts w:ascii="Wingdings" w:hAnsi="Wingdings" w:hint="default"/>
      </w:rPr>
    </w:lvl>
    <w:lvl w:ilvl="6" w:tplc="08090001" w:tentative="1">
      <w:start w:val="1"/>
      <w:numFmt w:val="bullet"/>
      <w:lvlText w:val=""/>
      <w:lvlJc w:val="left"/>
      <w:pPr>
        <w:tabs>
          <w:tab w:val="num" w:pos="4850"/>
        </w:tabs>
        <w:ind w:left="4850" w:hanging="360"/>
      </w:pPr>
      <w:rPr>
        <w:rFonts w:ascii="Symbol" w:hAnsi="Symbol" w:hint="default"/>
      </w:rPr>
    </w:lvl>
    <w:lvl w:ilvl="7" w:tplc="08090003" w:tentative="1">
      <w:start w:val="1"/>
      <w:numFmt w:val="bullet"/>
      <w:lvlText w:val="o"/>
      <w:lvlJc w:val="left"/>
      <w:pPr>
        <w:tabs>
          <w:tab w:val="num" w:pos="5570"/>
        </w:tabs>
        <w:ind w:left="5570" w:hanging="360"/>
      </w:pPr>
      <w:rPr>
        <w:rFonts w:ascii="Courier New" w:hAnsi="Courier New" w:cs="Courier New" w:hint="default"/>
      </w:rPr>
    </w:lvl>
    <w:lvl w:ilvl="8" w:tplc="08090005" w:tentative="1">
      <w:start w:val="1"/>
      <w:numFmt w:val="bullet"/>
      <w:lvlText w:val=""/>
      <w:lvlJc w:val="left"/>
      <w:pPr>
        <w:tabs>
          <w:tab w:val="num" w:pos="6290"/>
        </w:tabs>
        <w:ind w:left="6290" w:hanging="360"/>
      </w:pPr>
      <w:rPr>
        <w:rFonts w:ascii="Wingdings" w:hAnsi="Wingdings" w:hint="default"/>
      </w:rPr>
    </w:lvl>
  </w:abstractNum>
  <w:abstractNum w:abstractNumId="4" w15:restartNumberingAfterBreak="0">
    <w:nsid w:val="42EE6209"/>
    <w:multiLevelType w:val="hybridMultilevel"/>
    <w:tmpl w:val="9FBC5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4A53120"/>
    <w:multiLevelType w:val="hybridMultilevel"/>
    <w:tmpl w:val="B7C6D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EC7B06"/>
    <w:multiLevelType w:val="hybridMultilevel"/>
    <w:tmpl w:val="C72C5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5663C6"/>
    <w:multiLevelType w:val="hybridMultilevel"/>
    <w:tmpl w:val="CA001AB4"/>
    <w:lvl w:ilvl="0" w:tplc="6C740A18">
      <w:start w:val="1"/>
      <w:numFmt w:val="bullet"/>
      <w:lvlText w:val=""/>
      <w:lvlJc w:val="left"/>
      <w:pPr>
        <w:tabs>
          <w:tab w:val="num" w:pos="550"/>
        </w:tabs>
        <w:ind w:left="550" w:hanging="360"/>
      </w:pPr>
      <w:rPr>
        <w:rFonts w:ascii="Symbol" w:hAnsi="Symbol" w:hint="default"/>
      </w:rPr>
    </w:lvl>
    <w:lvl w:ilvl="1" w:tplc="08090003" w:tentative="1">
      <w:start w:val="1"/>
      <w:numFmt w:val="bullet"/>
      <w:lvlText w:val="o"/>
      <w:lvlJc w:val="left"/>
      <w:pPr>
        <w:tabs>
          <w:tab w:val="num" w:pos="1270"/>
        </w:tabs>
        <w:ind w:left="1270" w:hanging="360"/>
      </w:pPr>
      <w:rPr>
        <w:rFonts w:ascii="Courier New" w:hAnsi="Courier New" w:cs="Courier New" w:hint="default"/>
      </w:rPr>
    </w:lvl>
    <w:lvl w:ilvl="2" w:tplc="08090005" w:tentative="1">
      <w:start w:val="1"/>
      <w:numFmt w:val="bullet"/>
      <w:lvlText w:val=""/>
      <w:lvlJc w:val="left"/>
      <w:pPr>
        <w:tabs>
          <w:tab w:val="num" w:pos="1990"/>
        </w:tabs>
        <w:ind w:left="1990" w:hanging="360"/>
      </w:pPr>
      <w:rPr>
        <w:rFonts w:ascii="Wingdings" w:hAnsi="Wingdings" w:hint="default"/>
      </w:rPr>
    </w:lvl>
    <w:lvl w:ilvl="3" w:tplc="08090001" w:tentative="1">
      <w:start w:val="1"/>
      <w:numFmt w:val="bullet"/>
      <w:lvlText w:val=""/>
      <w:lvlJc w:val="left"/>
      <w:pPr>
        <w:tabs>
          <w:tab w:val="num" w:pos="2710"/>
        </w:tabs>
        <w:ind w:left="2710" w:hanging="360"/>
      </w:pPr>
      <w:rPr>
        <w:rFonts w:ascii="Symbol" w:hAnsi="Symbol" w:hint="default"/>
      </w:rPr>
    </w:lvl>
    <w:lvl w:ilvl="4" w:tplc="08090003" w:tentative="1">
      <w:start w:val="1"/>
      <w:numFmt w:val="bullet"/>
      <w:lvlText w:val="o"/>
      <w:lvlJc w:val="left"/>
      <w:pPr>
        <w:tabs>
          <w:tab w:val="num" w:pos="3430"/>
        </w:tabs>
        <w:ind w:left="3430" w:hanging="360"/>
      </w:pPr>
      <w:rPr>
        <w:rFonts w:ascii="Courier New" w:hAnsi="Courier New" w:cs="Courier New" w:hint="default"/>
      </w:rPr>
    </w:lvl>
    <w:lvl w:ilvl="5" w:tplc="08090005" w:tentative="1">
      <w:start w:val="1"/>
      <w:numFmt w:val="bullet"/>
      <w:lvlText w:val=""/>
      <w:lvlJc w:val="left"/>
      <w:pPr>
        <w:tabs>
          <w:tab w:val="num" w:pos="4150"/>
        </w:tabs>
        <w:ind w:left="4150" w:hanging="360"/>
      </w:pPr>
      <w:rPr>
        <w:rFonts w:ascii="Wingdings" w:hAnsi="Wingdings" w:hint="default"/>
      </w:rPr>
    </w:lvl>
    <w:lvl w:ilvl="6" w:tplc="08090001" w:tentative="1">
      <w:start w:val="1"/>
      <w:numFmt w:val="bullet"/>
      <w:lvlText w:val=""/>
      <w:lvlJc w:val="left"/>
      <w:pPr>
        <w:tabs>
          <w:tab w:val="num" w:pos="4870"/>
        </w:tabs>
        <w:ind w:left="4870" w:hanging="360"/>
      </w:pPr>
      <w:rPr>
        <w:rFonts w:ascii="Symbol" w:hAnsi="Symbol" w:hint="default"/>
      </w:rPr>
    </w:lvl>
    <w:lvl w:ilvl="7" w:tplc="08090003" w:tentative="1">
      <w:start w:val="1"/>
      <w:numFmt w:val="bullet"/>
      <w:lvlText w:val="o"/>
      <w:lvlJc w:val="left"/>
      <w:pPr>
        <w:tabs>
          <w:tab w:val="num" w:pos="5590"/>
        </w:tabs>
        <w:ind w:left="5590" w:hanging="360"/>
      </w:pPr>
      <w:rPr>
        <w:rFonts w:ascii="Courier New" w:hAnsi="Courier New" w:cs="Courier New" w:hint="default"/>
      </w:rPr>
    </w:lvl>
    <w:lvl w:ilvl="8" w:tplc="08090005" w:tentative="1">
      <w:start w:val="1"/>
      <w:numFmt w:val="bullet"/>
      <w:lvlText w:val=""/>
      <w:lvlJc w:val="left"/>
      <w:pPr>
        <w:tabs>
          <w:tab w:val="num" w:pos="6310"/>
        </w:tabs>
        <w:ind w:left="6310" w:hanging="360"/>
      </w:pPr>
      <w:rPr>
        <w:rFonts w:ascii="Wingdings" w:hAnsi="Wingdings" w:hint="default"/>
      </w:rPr>
    </w:lvl>
  </w:abstractNum>
  <w:abstractNum w:abstractNumId="8" w15:restartNumberingAfterBreak="0">
    <w:nsid w:val="51602278"/>
    <w:multiLevelType w:val="hybridMultilevel"/>
    <w:tmpl w:val="2CF8A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3"/>
  </w:num>
  <w:num w:numId="6">
    <w:abstractNumId w:val="7"/>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D3D"/>
    <w:rsid w:val="000A6D3D"/>
    <w:rsid w:val="00133F4A"/>
    <w:rsid w:val="001505B7"/>
    <w:rsid w:val="002737E0"/>
    <w:rsid w:val="00273ACC"/>
    <w:rsid w:val="00293C92"/>
    <w:rsid w:val="002F3ABF"/>
    <w:rsid w:val="002F5973"/>
    <w:rsid w:val="00495A10"/>
    <w:rsid w:val="004E4925"/>
    <w:rsid w:val="0051204D"/>
    <w:rsid w:val="005B1F28"/>
    <w:rsid w:val="005B25BC"/>
    <w:rsid w:val="006769E4"/>
    <w:rsid w:val="006B78A8"/>
    <w:rsid w:val="00711BE7"/>
    <w:rsid w:val="007E56AC"/>
    <w:rsid w:val="00805E3C"/>
    <w:rsid w:val="00A97B8A"/>
    <w:rsid w:val="00AB31F8"/>
    <w:rsid w:val="00AC5386"/>
    <w:rsid w:val="00AF5351"/>
    <w:rsid w:val="00B56D90"/>
    <w:rsid w:val="00C35FEB"/>
    <w:rsid w:val="00D34BBB"/>
    <w:rsid w:val="00DE4354"/>
    <w:rsid w:val="00DF7FB2"/>
    <w:rsid w:val="00E22430"/>
    <w:rsid w:val="00E55814"/>
    <w:rsid w:val="00F640DA"/>
    <w:rsid w:val="00FA5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2AF7F"/>
  <w15:chartTrackingRefBased/>
  <w15:docId w15:val="{A1B9BB44-514B-4D9B-9B84-1F7D6C09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ACC"/>
    <w:pPr>
      <w:ind w:left="720"/>
      <w:contextualSpacing/>
    </w:pPr>
  </w:style>
  <w:style w:type="paragraph" w:styleId="BalloonText">
    <w:name w:val="Balloon Text"/>
    <w:basedOn w:val="Normal"/>
    <w:link w:val="BalloonTextChar"/>
    <w:uiPriority w:val="99"/>
    <w:semiHidden/>
    <w:unhideWhenUsed/>
    <w:rsid w:val="005B25BC"/>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5B25BC"/>
    <w:rPr>
      <w:rFonts w:ascii="Segoe UI" w:hAnsi="Segoe UI"/>
      <w:sz w:val="18"/>
      <w:szCs w:val="18"/>
    </w:rPr>
  </w:style>
  <w:style w:type="table" w:styleId="TableGrid">
    <w:name w:val="Table Grid"/>
    <w:basedOn w:val="TableNormal"/>
    <w:uiPriority w:val="39"/>
    <w:rsid w:val="00FA5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5C6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Stacey</dc:creator>
  <cp:keywords/>
  <dc:description/>
  <cp:lastModifiedBy>Yeronimou, Catherine</cp:lastModifiedBy>
  <cp:revision>3</cp:revision>
  <cp:lastPrinted>2021-03-18T10:03:00Z</cp:lastPrinted>
  <dcterms:created xsi:type="dcterms:W3CDTF">2021-05-05T10:53:00Z</dcterms:created>
  <dcterms:modified xsi:type="dcterms:W3CDTF">2021-07-07T07:48:00Z</dcterms:modified>
</cp:coreProperties>
</file>