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B" w:rsidRPr="00304446" w:rsidRDefault="00304446" w:rsidP="00304446">
      <w:pPr>
        <w:pStyle w:val="Title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Hartburn</w:t>
      </w:r>
      <w:proofErr w:type="spellEnd"/>
      <w:r>
        <w:rPr>
          <w:rFonts w:ascii="Maiandra GD" w:hAnsi="Maiandra GD"/>
        </w:rPr>
        <w:t xml:space="preserve"> </w:t>
      </w:r>
      <w:bookmarkStart w:id="0" w:name="_GoBack"/>
      <w:bookmarkEnd w:id="0"/>
      <w:r>
        <w:rPr>
          <w:rFonts w:ascii="Maiandra GD" w:hAnsi="Maiandra GD"/>
        </w:rPr>
        <w:t>Reading Progression</w:t>
      </w:r>
    </w:p>
    <w:p w:rsidR="00FA085B" w:rsidRDefault="00FA085B">
      <w:pPr>
        <w:pStyle w:val="BodyText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4245"/>
        <w:gridCol w:w="4247"/>
        <w:gridCol w:w="5812"/>
        <w:gridCol w:w="5665"/>
      </w:tblGrid>
      <w:tr w:rsidR="009B2A88" w:rsidTr="009B2A88">
        <w:trPr>
          <w:trHeight w:val="312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sz w:val="14"/>
              </w:rPr>
            </w:pP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before="0" w:line="277" w:lineRule="exact"/>
              <w:ind w:left="1358" w:right="1340"/>
              <w:jc w:val="center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Year</w:t>
            </w:r>
            <w:r w:rsidRPr="00304446">
              <w:rPr>
                <w:rFonts w:ascii="Maiandra GD" w:hAnsi="Maiandra GD"/>
                <w:b/>
                <w:spacing w:val="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1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before="0" w:line="277" w:lineRule="exact"/>
              <w:ind w:left="1366" w:right="1337"/>
              <w:jc w:val="center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Year</w:t>
            </w:r>
            <w:r w:rsidRPr="00304446">
              <w:rPr>
                <w:rFonts w:ascii="Maiandra GD" w:hAnsi="Maiandra GD"/>
                <w:b/>
                <w:spacing w:val="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2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before="0" w:line="277" w:lineRule="exact"/>
              <w:ind w:left="1367" w:right="1337"/>
              <w:jc w:val="center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Year</w:t>
            </w:r>
            <w:r w:rsidRPr="00304446">
              <w:rPr>
                <w:rFonts w:ascii="Maiandra GD" w:hAnsi="Maiandra GD"/>
                <w:b/>
                <w:spacing w:val="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3 and Year 4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before="0" w:line="277" w:lineRule="exact"/>
              <w:ind w:left="1368" w:right="1335"/>
              <w:jc w:val="center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Year</w:t>
            </w:r>
            <w:r w:rsidRPr="00304446">
              <w:rPr>
                <w:rFonts w:ascii="Maiandra GD" w:hAnsi="Maiandra GD"/>
                <w:b/>
                <w:spacing w:val="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5 and Year 6</w:t>
            </w:r>
          </w:p>
        </w:tc>
      </w:tr>
      <w:tr w:rsidR="009B2A88" w:rsidTr="009B2A88">
        <w:trPr>
          <w:trHeight w:val="2129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b/>
                <w:sz w:val="24"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b/>
                <w:sz w:val="24"/>
              </w:rPr>
            </w:pPr>
          </w:p>
          <w:p w:rsidR="009B2A88" w:rsidRPr="00304446" w:rsidRDefault="009B2A88">
            <w:pPr>
              <w:pStyle w:val="TableParagraph"/>
              <w:spacing w:before="9"/>
              <w:ind w:left="0"/>
              <w:rPr>
                <w:rFonts w:ascii="Maiandra GD" w:hAnsi="Maiandra GD"/>
                <w:b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Decoding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apply phonic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knowledge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decode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speedily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all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40+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letters/groups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40+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phonemes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accurately by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blending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taught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GPC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common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exception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common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suffixes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(-s,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-es,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-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ing</w:t>
            </w:r>
            <w:proofErr w:type="spellEnd"/>
            <w:r w:rsidRPr="00304446">
              <w:rPr>
                <w:rFonts w:ascii="Maiandra GD" w:hAnsi="Maiandra GD"/>
                <w:sz w:val="18"/>
                <w:szCs w:val="18"/>
              </w:rPr>
              <w:t>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-ed,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etc.)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multisyllable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containing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taught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GPCs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contractions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understanding use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apostrophe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read aloud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phonically-decodable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texts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*secure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phonic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decoding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until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fluent</w:t>
            </w:r>
          </w:p>
          <w:p w:rsidR="009B2A88" w:rsidRPr="00304446" w:rsidRDefault="009B2A88">
            <w:pPr>
              <w:pStyle w:val="TableParagraph"/>
              <w:spacing w:before="11" w:line="254" w:lineRule="auto"/>
              <w:ind w:left="37"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 accurately by blending, including alternative sounds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graphemes</w:t>
            </w:r>
          </w:p>
          <w:p w:rsidR="009B2A88" w:rsidRPr="00304446" w:rsidRDefault="009B2A88">
            <w:pPr>
              <w:pStyle w:val="TableParagraph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multisyllable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containing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these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graphemes</w:t>
            </w:r>
          </w:p>
          <w:p w:rsidR="009B2A88" w:rsidRPr="00304446" w:rsidRDefault="009B2A88">
            <w:pPr>
              <w:pStyle w:val="TableParagraph"/>
              <w:spacing w:before="12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common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suffixes</w:t>
            </w:r>
          </w:p>
          <w:p w:rsidR="009B2A88" w:rsidRPr="00304446" w:rsidRDefault="009B2A88">
            <w:pPr>
              <w:pStyle w:val="TableParagraph"/>
              <w:spacing w:before="10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exception words,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noting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unusual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correspondances</w:t>
            </w:r>
            <w:proofErr w:type="spellEnd"/>
          </w:p>
          <w:p w:rsidR="009B2A88" w:rsidRPr="00304446" w:rsidRDefault="009B2A88">
            <w:pPr>
              <w:pStyle w:val="TableParagraph"/>
              <w:spacing w:before="11" w:line="254" w:lineRule="auto"/>
              <w:ind w:left="37" w:right="32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 most words quickly &amp; accurately without overt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sounding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blending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201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*apply their growing knowledge of root words, prefixes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suffixes, both to read aloud and to understand the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meaning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new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they meet</w:t>
            </w:r>
          </w:p>
          <w:p w:rsidR="009B2A88" w:rsidRPr="00304446" w:rsidRDefault="009B2A88">
            <w:pPr>
              <w:pStyle w:val="TableParagraph"/>
              <w:spacing w:before="2" w:line="254" w:lineRule="auto"/>
              <w:ind w:right="6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 further exception words, noting the unusual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correspondences between spelling and sound, and where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these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occur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 the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*apply their growing knowledge of root words, prefixes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suffixes (morphology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etymology),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both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read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aloud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understand</w:t>
            </w:r>
            <w:r w:rsidRPr="00304446">
              <w:rPr>
                <w:rFonts w:ascii="Maiandra GD" w:hAnsi="Maiandra GD"/>
                <w:spacing w:val="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meaning of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new words that</w:t>
            </w:r>
            <w:r w:rsidRPr="00304446">
              <w:rPr>
                <w:rFonts w:ascii="Maiandra GD" w:hAnsi="Maiandra GD"/>
                <w:spacing w:val="-28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they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meet</w:t>
            </w:r>
          </w:p>
        </w:tc>
      </w:tr>
      <w:tr w:rsidR="009B2A88" w:rsidTr="009B2A88">
        <w:trPr>
          <w:trHeight w:val="1242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12"/>
              <w:ind w:left="0"/>
              <w:rPr>
                <w:rFonts w:ascii="Maiandra GD" w:hAnsi="Maiandra GD"/>
                <w:b/>
              </w:rPr>
            </w:pPr>
          </w:p>
          <w:p w:rsidR="009B2A88" w:rsidRPr="00304446" w:rsidRDefault="009B2A88">
            <w:pPr>
              <w:pStyle w:val="TableParagraph"/>
              <w:spacing w:before="0" w:line="252" w:lineRule="auto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Range of</w:t>
            </w:r>
            <w:r w:rsidRPr="00304446">
              <w:rPr>
                <w:rFonts w:ascii="Maiandra GD" w:hAnsi="Maiandra GD"/>
                <w:b/>
                <w:spacing w:val="-54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Reading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line="254" w:lineRule="auto"/>
              <w:ind w:right="27" w:firstLine="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listening to and discussing a wide range of poems, stories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non-fiction at a level beyond that at which they can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independently</w:t>
            </w:r>
          </w:p>
          <w:p w:rsidR="009B2A88" w:rsidRPr="00304446" w:rsidRDefault="009B2A88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before="2" w:line="256" w:lineRule="auto"/>
              <w:ind w:right="91" w:firstLine="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being encouraged to link what they read or hear read to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own experiences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*listening to, discussing and expressing views about a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wide range of contemporary and classic poetry, stories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non-fiction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at a level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beyond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that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at which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can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independently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8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*listening to and discussing a wide range of fiction, poetry,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plays,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non-fiction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reference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books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or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textbooks</w:t>
            </w:r>
          </w:p>
          <w:p w:rsidR="009B2A88" w:rsidRPr="00304446" w:rsidRDefault="009B2A88">
            <w:pPr>
              <w:pStyle w:val="TableParagraph"/>
              <w:spacing w:line="254" w:lineRule="auto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*reading books that are structured in different ways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 range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purposes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*continuing to read and discuss an increasingly wide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range of fiction, poetry, plays, non-fiction and reference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books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textbooks</w:t>
            </w:r>
          </w:p>
          <w:p w:rsidR="009B2A88" w:rsidRPr="00304446" w:rsidRDefault="009B2A88">
            <w:pPr>
              <w:pStyle w:val="TableParagraph"/>
              <w:spacing w:before="2" w:line="256" w:lineRule="auto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*reading books that are structured in different ways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 range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purposes</w:t>
            </w:r>
          </w:p>
          <w:p w:rsidR="009B2A88" w:rsidRPr="00304446" w:rsidRDefault="009B2A88">
            <w:pPr>
              <w:pStyle w:val="TableParagraph"/>
              <w:spacing w:before="0" w:line="169" w:lineRule="exact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*making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comparisons within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across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books</w:t>
            </w:r>
          </w:p>
        </w:tc>
      </w:tr>
      <w:tr w:rsidR="009B2A88" w:rsidTr="009B2A88">
        <w:trPr>
          <w:trHeight w:val="1569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11"/>
              <w:ind w:left="0"/>
              <w:rPr>
                <w:rFonts w:ascii="Maiandra GD" w:hAnsi="Maiandra GD"/>
                <w:b/>
                <w:sz w:val="35"/>
              </w:rPr>
            </w:pPr>
          </w:p>
          <w:p w:rsidR="009B2A88" w:rsidRPr="00304446" w:rsidRDefault="009B2A88">
            <w:pPr>
              <w:pStyle w:val="TableParagraph"/>
              <w:spacing w:before="0" w:line="249" w:lineRule="auto"/>
              <w:ind w:left="40" w:right="36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Familiarity</w:t>
            </w:r>
            <w:r w:rsidRPr="00304446">
              <w:rPr>
                <w:rFonts w:ascii="Maiandra GD" w:hAnsi="Maiandra GD"/>
                <w:b/>
                <w:spacing w:val="14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with</w:t>
            </w:r>
            <w:r w:rsidRPr="00304446">
              <w:rPr>
                <w:rFonts w:ascii="Maiandra GD" w:hAnsi="Maiandra GD"/>
                <w:b/>
                <w:spacing w:val="-54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texts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line="254" w:lineRule="auto"/>
              <w:ind w:left="27" w:right="68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*becoming very familiar with key stories, fairy stories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traditional tales, retelling them and considering their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particular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characteristics</w:t>
            </w:r>
          </w:p>
          <w:p w:rsidR="009B2A88" w:rsidRPr="00304446" w:rsidRDefault="009B2A88">
            <w:pPr>
              <w:pStyle w:val="TableParagraph"/>
              <w:spacing w:before="2"/>
              <w:ind w:left="2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recognising</w:t>
            </w:r>
            <w:proofErr w:type="spellEnd"/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joining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with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predictable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phrases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*becoming</w:t>
            </w:r>
            <w:r w:rsidRPr="00304446">
              <w:rPr>
                <w:rFonts w:ascii="Maiandra GD" w:hAnsi="Maiandra GD"/>
                <w:spacing w:val="-6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increasingly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familiar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with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retelling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wider</w:t>
            </w:r>
            <w:r w:rsidRPr="00304446">
              <w:rPr>
                <w:rFonts w:ascii="Maiandra GD" w:hAnsi="Maiandra GD"/>
                <w:spacing w:val="-28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range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stories,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fairy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stories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traditional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tales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recognising</w:t>
            </w:r>
            <w:proofErr w:type="spellEnd"/>
            <w:r w:rsidRPr="00304446">
              <w:rPr>
                <w:rFonts w:ascii="Maiandra GD" w:hAnsi="Maiandra GD"/>
                <w:spacing w:val="-7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simple</w:t>
            </w:r>
            <w:r w:rsidRPr="00304446">
              <w:rPr>
                <w:rFonts w:ascii="Maiandra GD" w:hAnsi="Maiandra GD"/>
                <w:spacing w:val="-7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recurring</w:t>
            </w:r>
            <w:r w:rsidRPr="00304446">
              <w:rPr>
                <w:rFonts w:ascii="Maiandra GD" w:hAnsi="Maiandra GD"/>
                <w:spacing w:val="-7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literary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language</w:t>
            </w:r>
            <w:r w:rsidRPr="00304446">
              <w:rPr>
                <w:rFonts w:ascii="Maiandra GD" w:hAnsi="Maiandra GD"/>
                <w:spacing w:val="-7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stories</w:t>
            </w:r>
            <w:r w:rsidRPr="00304446">
              <w:rPr>
                <w:rFonts w:ascii="Maiandra GD" w:hAnsi="Maiandra GD"/>
                <w:spacing w:val="-28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poetry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197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*increasing their familiarity with a wide range of books,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including fairy stories, myths and legends, and retelling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some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these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orally</w:t>
            </w:r>
          </w:p>
          <w:p w:rsidR="009B2A88" w:rsidRPr="00304446" w:rsidRDefault="009B2A88">
            <w:pPr>
              <w:pStyle w:val="TableParagraph"/>
              <w:spacing w:before="2" w:line="254" w:lineRule="auto"/>
              <w:ind w:right="193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*identifying themes and conventions in a wide range of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books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*increasing their familiarity with a wide range of books,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including myths, legends and traditional stories, modern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fiction, fiction from our literary heritage, and books from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other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cultures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traditions</w:t>
            </w:r>
          </w:p>
          <w:p w:rsidR="009B2A88" w:rsidRPr="00304446" w:rsidRDefault="009B2A88">
            <w:pPr>
              <w:pStyle w:val="TableParagraph"/>
              <w:spacing w:before="2" w:line="254" w:lineRule="auto"/>
              <w:ind w:left="39"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*identifying and discussing themes and conventions in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across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 wide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range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writing</w:t>
            </w:r>
          </w:p>
        </w:tc>
      </w:tr>
      <w:tr w:rsidR="009B2A88" w:rsidTr="009B2A88">
        <w:trPr>
          <w:trHeight w:val="1094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212" w:line="249" w:lineRule="auto"/>
              <w:ind w:left="40" w:right="338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Poetry</w:t>
            </w:r>
            <w:r w:rsidRPr="00304446">
              <w:rPr>
                <w:rFonts w:ascii="Maiandra GD" w:hAnsi="Maiandra GD"/>
                <w:b/>
                <w:spacing w:val="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&amp;</w:t>
            </w:r>
            <w:r w:rsidRPr="00304446">
              <w:rPr>
                <w:rFonts w:ascii="Maiandra GD" w:hAnsi="Maiandra GD"/>
                <w:b/>
                <w:spacing w:val="1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Performance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before="2" w:line="254" w:lineRule="auto"/>
              <w:ind w:left="27" w:right="114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*learning to appreciate rhymes and poems, and to recite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some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by heart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before="2" w:line="254" w:lineRule="auto"/>
              <w:ind w:left="37" w:right="208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*continuing to build up a repertoire of poems learnt by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heart, appreciating these and reciting some, with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appropriate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intonation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make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meaning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clear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before="2" w:line="254" w:lineRule="auto"/>
              <w:ind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*preparing poems and play scripts to read aloud and to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perform, showing understanding through intonation,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tone,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volume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action</w:t>
            </w:r>
          </w:p>
          <w:p w:rsidR="009B2A88" w:rsidRPr="00304446" w:rsidRDefault="009B2A88">
            <w:pPr>
              <w:pStyle w:val="TableParagrap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recognising</w:t>
            </w:r>
            <w:proofErr w:type="spellEnd"/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some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different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forms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poetry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before="2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*learning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wider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range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poetry by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heart</w:t>
            </w:r>
          </w:p>
          <w:p w:rsidR="009B2A88" w:rsidRPr="00304446" w:rsidRDefault="009B2A88">
            <w:pPr>
              <w:pStyle w:val="TableParagraph"/>
              <w:spacing w:before="10" w:line="254" w:lineRule="auto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preparing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poems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plays 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 aloud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perform,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showing understanding through intonation, tone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volume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so that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meaning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clear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an audience</w:t>
            </w:r>
          </w:p>
        </w:tc>
      </w:tr>
      <w:tr w:rsidR="009B2A88" w:rsidTr="009B2A88">
        <w:trPr>
          <w:trHeight w:val="1025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9"/>
              <w:ind w:left="0"/>
              <w:rPr>
                <w:rFonts w:ascii="Maiandra GD" w:hAnsi="Maiandra GD"/>
                <w:b/>
                <w:sz w:val="27"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Word</w:t>
            </w:r>
            <w:r w:rsidRPr="00304446">
              <w:rPr>
                <w:rFonts w:ascii="Maiandra GD" w:hAnsi="Maiandra GD"/>
                <w:b/>
                <w:spacing w:val="12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meanings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line="254" w:lineRule="auto"/>
              <w:ind w:left="27" w:right="34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 word meanings, linking new meanings to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those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already known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 w:right="133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 and clarifying the meanings of words, linking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new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meanings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known vocabulary</w:t>
            </w:r>
          </w:p>
          <w:p w:rsidR="009B2A88" w:rsidRPr="00304446" w:rsidRDefault="009B2A88">
            <w:pPr>
              <w:pStyle w:val="TableParagraph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favourite</w:t>
            </w:r>
            <w:proofErr w:type="spellEnd"/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words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phrases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224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*using dictionaries to check the meaning of words that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they have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9B2A88" w:rsidTr="009B2A88">
        <w:trPr>
          <w:trHeight w:val="1614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b/>
                <w:sz w:val="24"/>
              </w:rPr>
            </w:pPr>
          </w:p>
          <w:p w:rsidR="009B2A88" w:rsidRPr="00304446" w:rsidRDefault="009B2A88">
            <w:pPr>
              <w:pStyle w:val="TableParagraph"/>
              <w:spacing w:before="7"/>
              <w:ind w:left="0"/>
              <w:rPr>
                <w:rFonts w:ascii="Maiandra GD" w:hAnsi="Maiandra GD"/>
                <w:b/>
                <w:sz w:val="26"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Understanding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before="2" w:line="254" w:lineRule="auto"/>
              <w:ind w:left="27" w:right="68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*drawing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on</w:t>
            </w:r>
            <w:r w:rsidRPr="00304446">
              <w:rPr>
                <w:rFonts w:ascii="Maiandra GD" w:hAnsi="Maiandra GD"/>
                <w:spacing w:val="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what they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already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know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or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background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information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vocabulary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provided by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teacher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27" w:right="66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*checking that the text makes sense to them as they read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correcting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inaccurate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before="2" w:line="254" w:lineRule="auto"/>
              <w:ind w:left="37" w:right="6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 the sequence of events in books and how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items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 information are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related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*drawing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on</w:t>
            </w:r>
            <w:r w:rsidRPr="00304446">
              <w:rPr>
                <w:rFonts w:ascii="Maiandra GD" w:hAnsi="Maiandra GD"/>
                <w:spacing w:val="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what they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already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know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or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background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information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vocabulary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provided by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teacher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7" w:right="6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*checking that the text makes sense to them as they read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correcting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inaccurate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reading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before="2" w:line="254" w:lineRule="auto"/>
              <w:ind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*checking that the text makes sense to them, discussing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 understanding and explaining the meaning of words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context</w:t>
            </w:r>
          </w:p>
          <w:p w:rsidR="009B2A88" w:rsidRPr="00304446" w:rsidRDefault="009B2A88">
            <w:pPr>
              <w:pStyle w:val="TableParagraph"/>
              <w:spacing w:line="254" w:lineRule="auto"/>
              <w:ind w:right="111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*asking questions to improve their understanding of a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text</w:t>
            </w:r>
          </w:p>
          <w:p w:rsidR="009B2A88" w:rsidRPr="00304446" w:rsidRDefault="009B2A88">
            <w:pPr>
              <w:pStyle w:val="TableParagraph"/>
              <w:spacing w:before="2" w:line="254" w:lineRule="auto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*identifying main ideas drawn from more than one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 xml:space="preserve">paragraph and 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summarising</w:t>
            </w:r>
            <w:proofErr w:type="spellEnd"/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these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before="2" w:line="254" w:lineRule="auto"/>
              <w:ind w:left="39" w:right="6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 checking that the book makes sense to them, discussing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 understanding and exploring the meaning of words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context</w:t>
            </w:r>
          </w:p>
          <w:p w:rsidR="009B2A88" w:rsidRPr="00304446" w:rsidRDefault="009B2A88">
            <w:pPr>
              <w:pStyle w:val="TableParagraph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*asking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questions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improve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understanding</w:t>
            </w:r>
          </w:p>
          <w:p w:rsidR="009B2A88" w:rsidRPr="00304446" w:rsidRDefault="009B2A88">
            <w:pPr>
              <w:pStyle w:val="TableParagraph"/>
              <w:spacing w:before="11" w:line="254" w:lineRule="auto"/>
              <w:ind w:left="39"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</w:t>
            </w:r>
            <w:proofErr w:type="spellStart"/>
            <w:r w:rsidRPr="00304446">
              <w:rPr>
                <w:rFonts w:ascii="Maiandra GD" w:hAnsi="Maiandra GD"/>
                <w:sz w:val="18"/>
                <w:szCs w:val="18"/>
              </w:rPr>
              <w:t>summarising</w:t>
            </w:r>
            <w:proofErr w:type="spellEnd"/>
            <w:r w:rsidRPr="00304446">
              <w:rPr>
                <w:rFonts w:ascii="Maiandra GD" w:hAnsi="Maiandra GD"/>
                <w:sz w:val="18"/>
                <w:szCs w:val="18"/>
              </w:rPr>
              <w:t xml:space="preserve"> the main ideas drawn from more than one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paragraph, identifying key details to support the main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ideas</w:t>
            </w:r>
          </w:p>
        </w:tc>
      </w:tr>
      <w:tr w:rsidR="009B2A88" w:rsidTr="009B2A88">
        <w:trPr>
          <w:trHeight w:val="878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10"/>
              <w:ind w:left="0"/>
              <w:rPr>
                <w:rFonts w:ascii="Maiandra GD" w:hAnsi="Maiandra GD"/>
                <w:b/>
                <w:sz w:val="21"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Inference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ind w:left="2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significance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title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events</w:t>
            </w:r>
          </w:p>
          <w:p w:rsidR="009B2A88" w:rsidRPr="00304446" w:rsidRDefault="009B2A88">
            <w:pPr>
              <w:pStyle w:val="TableParagraph"/>
              <w:spacing w:before="11" w:line="254" w:lineRule="auto"/>
              <w:ind w:left="27" w:right="83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*making inferences on the basis of what is being said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done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 w:right="82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*making inferences on the basis of what is being said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done</w:t>
            </w:r>
          </w:p>
          <w:p w:rsidR="009B2A88" w:rsidRPr="00304446" w:rsidRDefault="009B2A88">
            <w:pPr>
              <w:pStyle w:val="TableParagraph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*answering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asking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questions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*drawing</w:t>
            </w:r>
            <w:r w:rsidRPr="00304446">
              <w:rPr>
                <w:rFonts w:ascii="Maiandra GD" w:hAnsi="Maiandra GD"/>
                <w:spacing w:val="-6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inferences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such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as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inferring</w:t>
            </w:r>
            <w:r w:rsidRPr="00304446">
              <w:rPr>
                <w:rFonts w:ascii="Maiandra GD" w:hAnsi="Maiandra GD"/>
                <w:spacing w:val="-6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characters’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feelings,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thoughts and motives from their actions, and justifying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inferences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with evidence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*drawing</w:t>
            </w:r>
            <w:r w:rsidRPr="00304446">
              <w:rPr>
                <w:rFonts w:ascii="Maiandra GD" w:hAnsi="Maiandra GD"/>
                <w:spacing w:val="-6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inferences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such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as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inferring</w:t>
            </w:r>
            <w:r w:rsidRPr="00304446">
              <w:rPr>
                <w:rFonts w:ascii="Maiandra GD" w:hAnsi="Maiandra GD"/>
                <w:spacing w:val="-6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characters’</w:t>
            </w:r>
            <w:r w:rsidRPr="00304446">
              <w:rPr>
                <w:rFonts w:ascii="Maiandra GD" w:hAnsi="Maiandra GD"/>
                <w:spacing w:val="-5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feelings,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thoughts and motives from their actions, and justifying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inferences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with evidence</w:t>
            </w:r>
          </w:p>
        </w:tc>
      </w:tr>
      <w:tr w:rsidR="009B2A88" w:rsidTr="009B2A88">
        <w:trPr>
          <w:trHeight w:val="575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123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Prediction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line="254" w:lineRule="auto"/>
              <w:ind w:left="27" w:right="68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*predicting what might happen on the basis of what has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been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 so far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*predicting what might happen on the basis of what has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been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 so far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*predicting what might happen from details stated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implied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*predicting what might happen from details stated and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implied</w:t>
            </w:r>
          </w:p>
        </w:tc>
      </w:tr>
      <w:tr w:rsidR="009B2A88" w:rsidTr="009B2A88">
        <w:trPr>
          <w:trHeight w:val="1007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171" w:line="249" w:lineRule="auto"/>
              <w:ind w:left="40" w:right="338"/>
              <w:rPr>
                <w:rFonts w:ascii="Maiandra GD" w:hAnsi="Maiandra GD"/>
                <w:b/>
                <w:sz w:val="25"/>
              </w:rPr>
            </w:pPr>
            <w:proofErr w:type="gramStart"/>
            <w:r w:rsidRPr="00304446">
              <w:rPr>
                <w:rFonts w:ascii="Maiandra GD" w:hAnsi="Maiandra GD"/>
                <w:b/>
                <w:sz w:val="25"/>
              </w:rPr>
              <w:t xml:space="preserve">Authorial </w:t>
            </w:r>
            <w:r w:rsidRPr="00304446">
              <w:rPr>
                <w:rFonts w:ascii="Maiandra GD" w:hAnsi="Maiandra GD"/>
                <w:b/>
                <w:spacing w:val="-54"/>
                <w:sz w:val="25"/>
              </w:rPr>
              <w:t xml:space="preserve"> </w:t>
            </w:r>
            <w:r w:rsidRPr="00304446">
              <w:rPr>
                <w:rFonts w:ascii="Maiandra GD" w:hAnsi="Maiandra GD"/>
                <w:b/>
                <w:sz w:val="25"/>
              </w:rPr>
              <w:t>Intent</w:t>
            </w:r>
            <w:proofErr w:type="gramEnd"/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1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*discussing words and phrases that capture the reader’s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interest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imagination</w:t>
            </w:r>
          </w:p>
          <w:p w:rsidR="009B2A88" w:rsidRPr="00304446" w:rsidRDefault="009B2A88">
            <w:pPr>
              <w:pStyle w:val="TableParagraph"/>
              <w:spacing w:line="254" w:lineRule="auto"/>
              <w:ind w:right="21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*identifying how language, structure, and presentation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contribute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meaning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 w:right="244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*identifying how language, structure and presentation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contribute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meaning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9" w:right="15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*discuss and evaluate how authors use language,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including figurative language, considering the impact on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reader</w:t>
            </w:r>
          </w:p>
        </w:tc>
      </w:tr>
      <w:tr w:rsidR="009B2A88" w:rsidTr="009B2A88">
        <w:trPr>
          <w:trHeight w:val="921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7"/>
              <w:ind w:left="0"/>
              <w:rPr>
                <w:rFonts w:ascii="Maiandra GD" w:hAnsi="Maiandra GD"/>
                <w:b/>
                <w:sz w:val="23"/>
              </w:rPr>
            </w:pPr>
          </w:p>
          <w:p w:rsidR="009B2A88" w:rsidRPr="00304446" w:rsidRDefault="009B2A88">
            <w:pPr>
              <w:pStyle w:val="TableParagraph"/>
              <w:spacing w:before="0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Non-fiction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 w:right="32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*being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introduced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non-fiction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books that are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structured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 different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ways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*retrieve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record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information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from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non-fiction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ind w:left="39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*distinguish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between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statements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of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fact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opinion</w:t>
            </w:r>
          </w:p>
          <w:p w:rsidR="009B2A88" w:rsidRPr="00304446" w:rsidRDefault="009B2A88">
            <w:pPr>
              <w:pStyle w:val="TableParagraph"/>
              <w:spacing w:before="11" w:line="256" w:lineRule="auto"/>
              <w:ind w:left="39" w:right="356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*retrieve, record and present information from non-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fiction</w:t>
            </w:r>
          </w:p>
        </w:tc>
      </w:tr>
      <w:tr w:rsidR="009B2A88" w:rsidTr="009B2A88">
        <w:trPr>
          <w:trHeight w:val="1798"/>
        </w:trPr>
        <w:tc>
          <w:tcPr>
            <w:tcW w:w="2192" w:type="dxa"/>
          </w:tcPr>
          <w:p w:rsidR="009B2A88" w:rsidRPr="00304446" w:rsidRDefault="009B2A88">
            <w:pPr>
              <w:pStyle w:val="TableParagraph"/>
              <w:spacing w:before="0"/>
              <w:ind w:left="0"/>
              <w:rPr>
                <w:rFonts w:ascii="Maiandra GD" w:hAnsi="Maiandra GD"/>
                <w:b/>
                <w:sz w:val="24"/>
              </w:rPr>
            </w:pPr>
          </w:p>
          <w:p w:rsidR="009B2A88" w:rsidRPr="00304446" w:rsidRDefault="009B2A88">
            <w:pPr>
              <w:pStyle w:val="TableParagraph"/>
              <w:spacing w:before="7"/>
              <w:ind w:left="0"/>
              <w:rPr>
                <w:rFonts w:ascii="Maiandra GD" w:hAnsi="Maiandra GD"/>
                <w:b/>
                <w:sz w:val="20"/>
              </w:rPr>
            </w:pPr>
          </w:p>
          <w:p w:rsidR="009B2A88" w:rsidRPr="00304446" w:rsidRDefault="009B2A88">
            <w:pPr>
              <w:pStyle w:val="TableParagraph"/>
              <w:spacing w:before="0" w:line="249" w:lineRule="auto"/>
              <w:ind w:left="40"/>
              <w:rPr>
                <w:rFonts w:ascii="Maiandra GD" w:hAnsi="Maiandra GD"/>
                <w:b/>
                <w:sz w:val="25"/>
              </w:rPr>
            </w:pPr>
            <w:r w:rsidRPr="00304446">
              <w:rPr>
                <w:rFonts w:ascii="Maiandra GD" w:hAnsi="Maiandra GD"/>
                <w:b/>
                <w:sz w:val="25"/>
              </w:rPr>
              <w:t>Discussing</w:t>
            </w:r>
            <w:r w:rsidRPr="00304446">
              <w:rPr>
                <w:rFonts w:ascii="Maiandra GD" w:hAnsi="Maiandra GD"/>
                <w:b/>
                <w:spacing w:val="-54"/>
                <w:sz w:val="25"/>
              </w:rPr>
              <w:t xml:space="preserve">   </w:t>
            </w:r>
            <w:r w:rsidRPr="00304446">
              <w:rPr>
                <w:rFonts w:ascii="Maiandra GD" w:hAnsi="Maiandra GD"/>
                <w:b/>
                <w:sz w:val="25"/>
              </w:rPr>
              <w:t xml:space="preserve"> reading</w:t>
            </w:r>
          </w:p>
        </w:tc>
        <w:tc>
          <w:tcPr>
            <w:tcW w:w="4245" w:type="dxa"/>
            <w:tcBorders>
              <w:right w:val="nil"/>
            </w:tcBorders>
            <w:shd w:val="clear" w:color="auto" w:fill="FFFFFF" w:themeFill="background1"/>
          </w:tcPr>
          <w:p w:rsidR="009B2A88" w:rsidRPr="00304446" w:rsidRDefault="009B2A88">
            <w:pPr>
              <w:pStyle w:val="TableParagraph"/>
              <w:spacing w:line="254" w:lineRule="auto"/>
              <w:ind w:left="27" w:right="290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*participate in discussion about what is read to them,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taking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turns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listening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what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others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say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27" w:right="272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*explain clearly their understanding of what is read to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them</w:t>
            </w:r>
          </w:p>
        </w:tc>
        <w:tc>
          <w:tcPr>
            <w:tcW w:w="424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B2A88" w:rsidRPr="00304446" w:rsidRDefault="009B2A88">
            <w:pPr>
              <w:pStyle w:val="TableParagraph"/>
              <w:spacing w:line="254" w:lineRule="auto"/>
              <w:ind w:left="37" w:right="126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*participate in discussion about books, poems &amp; other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works that are read to them &amp; those that they can read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 themselves, taking turns and listening to what others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say</w:t>
            </w:r>
          </w:p>
          <w:p w:rsidR="009B2A88" w:rsidRPr="00304446" w:rsidRDefault="009B2A88">
            <w:pPr>
              <w:pStyle w:val="TableParagraph"/>
              <w:spacing w:before="2" w:line="254" w:lineRule="auto"/>
              <w:ind w:left="37"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*explain and discuss their understanding of books, poems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other material, both those that they listen to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those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that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they read for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themselves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B2A88" w:rsidRPr="00304446" w:rsidRDefault="009B2A88">
            <w:pPr>
              <w:pStyle w:val="TableParagraph"/>
              <w:spacing w:line="254" w:lineRule="auto"/>
              <w:ind w:right="35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*participate in discussion about both books that are read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them and those they can read for themselves, taking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turns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 listening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to what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others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say</w:t>
            </w:r>
          </w:p>
        </w:tc>
        <w:tc>
          <w:tcPr>
            <w:tcW w:w="566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B2A88" w:rsidRPr="00304446" w:rsidRDefault="009B2A88">
            <w:pPr>
              <w:pStyle w:val="TableParagraph"/>
              <w:spacing w:line="254" w:lineRule="auto"/>
              <w:ind w:left="39" w:right="52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*recommending books that they have read to their peers,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giving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reasons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choices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9" w:right="103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*participate in discussions about books, building on their</w:t>
            </w:r>
            <w:r w:rsidRPr="00304446">
              <w:rPr>
                <w:rFonts w:ascii="Maiandra GD" w:hAnsi="Maiandra GD"/>
                <w:spacing w:val="-29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own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others’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ideas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and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challenging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views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courteously</w:t>
            </w:r>
          </w:p>
          <w:p w:rsidR="00304446" w:rsidRDefault="009B2A88">
            <w:pPr>
              <w:pStyle w:val="TableParagraph"/>
              <w:spacing w:line="254" w:lineRule="auto"/>
              <w:ind w:left="39" w:right="152"/>
              <w:jc w:val="both"/>
              <w:rPr>
                <w:rFonts w:ascii="Maiandra GD" w:hAnsi="Maiandra GD"/>
                <w:spacing w:val="-3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*explain and discuss their understanding of what they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have read, including through formal presentations and</w:t>
            </w:r>
            <w:r w:rsidRPr="00304446">
              <w:rPr>
                <w:rFonts w:ascii="Maiandra GD" w:hAnsi="Maiandra GD"/>
                <w:spacing w:val="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debates,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</w:p>
          <w:p w:rsidR="009B2A88" w:rsidRPr="00304446" w:rsidRDefault="009B2A88">
            <w:pPr>
              <w:pStyle w:val="TableParagraph"/>
              <w:spacing w:line="254" w:lineRule="auto"/>
              <w:ind w:left="39" w:right="152"/>
              <w:jc w:val="both"/>
              <w:rPr>
                <w:rFonts w:ascii="Maiandra GD" w:hAnsi="Maiandra GD"/>
                <w:sz w:val="18"/>
                <w:szCs w:val="18"/>
              </w:rPr>
            </w:pPr>
            <w:r w:rsidRPr="00304446">
              <w:rPr>
                <w:rFonts w:ascii="Maiandra GD" w:hAnsi="Maiandra GD"/>
                <w:sz w:val="18"/>
                <w:szCs w:val="18"/>
              </w:rPr>
              <w:t>*provide</w:t>
            </w:r>
            <w:r w:rsidRPr="00304446">
              <w:rPr>
                <w:rFonts w:ascii="Maiandra GD" w:hAnsi="Maiandra GD"/>
                <w:spacing w:val="-4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reasoned</w:t>
            </w:r>
            <w:r w:rsidRPr="00304446">
              <w:rPr>
                <w:rFonts w:ascii="Maiandra GD" w:hAnsi="Maiandra GD"/>
                <w:spacing w:val="-1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justifications</w:t>
            </w:r>
            <w:r w:rsidRPr="00304446">
              <w:rPr>
                <w:rFonts w:ascii="Maiandra GD" w:hAnsi="Maiandra GD"/>
                <w:spacing w:val="-2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for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their</w:t>
            </w:r>
            <w:r w:rsidRPr="00304446">
              <w:rPr>
                <w:rFonts w:ascii="Maiandra GD" w:hAnsi="Maiandra GD"/>
                <w:spacing w:val="-3"/>
                <w:sz w:val="18"/>
                <w:szCs w:val="18"/>
              </w:rPr>
              <w:t xml:space="preserve"> </w:t>
            </w:r>
            <w:r w:rsidRPr="00304446">
              <w:rPr>
                <w:rFonts w:ascii="Maiandra GD" w:hAnsi="Maiandra GD"/>
                <w:sz w:val="18"/>
                <w:szCs w:val="18"/>
              </w:rPr>
              <w:t>views</w:t>
            </w:r>
          </w:p>
        </w:tc>
      </w:tr>
    </w:tbl>
    <w:p w:rsidR="00FA085B" w:rsidRDefault="00FA085B">
      <w:pPr>
        <w:pStyle w:val="BodyText"/>
        <w:tabs>
          <w:tab w:val="left" w:pos="16338"/>
        </w:tabs>
        <w:spacing w:before="7"/>
        <w:ind w:left="9535"/>
      </w:pPr>
    </w:p>
    <w:p w:rsidR="00FA085B" w:rsidRDefault="00FA085B">
      <w:pPr>
        <w:pStyle w:val="BodyText"/>
        <w:rPr>
          <w:sz w:val="20"/>
        </w:rPr>
      </w:pPr>
    </w:p>
    <w:p w:rsidR="00FA085B" w:rsidRDefault="00FA085B">
      <w:pPr>
        <w:pStyle w:val="BodyText"/>
        <w:rPr>
          <w:sz w:val="20"/>
        </w:rPr>
      </w:pPr>
    </w:p>
    <w:p w:rsidR="00FA085B" w:rsidRDefault="00FA085B">
      <w:pPr>
        <w:pStyle w:val="BodyText"/>
        <w:rPr>
          <w:sz w:val="20"/>
        </w:rPr>
      </w:pPr>
    </w:p>
    <w:p w:rsidR="00FA085B" w:rsidRDefault="00FA085B">
      <w:pPr>
        <w:pStyle w:val="BodyText"/>
        <w:spacing w:before="4"/>
        <w:rPr>
          <w:sz w:val="15"/>
        </w:rPr>
      </w:pPr>
    </w:p>
    <w:p w:rsidR="00FA085B" w:rsidRDefault="00304446">
      <w:pPr>
        <w:tabs>
          <w:tab w:val="left" w:pos="18729"/>
        </w:tabs>
        <w:spacing w:before="67"/>
        <w:ind w:left="122"/>
        <w:rPr>
          <w:i/>
          <w:sz w:val="18"/>
        </w:rPr>
      </w:pPr>
      <w:r>
        <w:rPr>
          <w:b/>
          <w:i/>
          <w:spacing w:val="-1"/>
          <w:w w:val="105"/>
          <w:sz w:val="18"/>
        </w:rPr>
        <w:tab/>
      </w:r>
    </w:p>
    <w:sectPr w:rsidR="00FA085B">
      <w:type w:val="continuous"/>
      <w:pgSz w:w="23810" w:h="16840" w:orient="landscape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5EE5"/>
    <w:multiLevelType w:val="hybridMultilevel"/>
    <w:tmpl w:val="68B8B456"/>
    <w:lvl w:ilvl="0" w:tplc="BE706F66">
      <w:numFmt w:val="bullet"/>
      <w:lvlText w:val="•"/>
      <w:lvlJc w:val="left"/>
      <w:pPr>
        <w:ind w:left="27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US" w:eastAsia="en-US" w:bidi="ar-SA"/>
      </w:rPr>
    </w:lvl>
    <w:lvl w:ilvl="1" w:tplc="131A4CF0">
      <w:numFmt w:val="bullet"/>
      <w:lvlText w:val="•"/>
      <w:lvlJc w:val="left"/>
      <w:pPr>
        <w:ind w:left="357" w:hanging="72"/>
      </w:pPr>
      <w:rPr>
        <w:rFonts w:hint="default"/>
        <w:lang w:val="en-US" w:eastAsia="en-US" w:bidi="ar-SA"/>
      </w:rPr>
    </w:lvl>
    <w:lvl w:ilvl="2" w:tplc="1EDADB4A">
      <w:numFmt w:val="bullet"/>
      <w:lvlText w:val="•"/>
      <w:lvlJc w:val="left"/>
      <w:pPr>
        <w:ind w:left="694" w:hanging="72"/>
      </w:pPr>
      <w:rPr>
        <w:rFonts w:hint="default"/>
        <w:lang w:val="en-US" w:eastAsia="en-US" w:bidi="ar-SA"/>
      </w:rPr>
    </w:lvl>
    <w:lvl w:ilvl="3" w:tplc="37122FBA">
      <w:numFmt w:val="bullet"/>
      <w:lvlText w:val="•"/>
      <w:lvlJc w:val="left"/>
      <w:pPr>
        <w:ind w:left="1031" w:hanging="72"/>
      </w:pPr>
      <w:rPr>
        <w:rFonts w:hint="default"/>
        <w:lang w:val="en-US" w:eastAsia="en-US" w:bidi="ar-SA"/>
      </w:rPr>
    </w:lvl>
    <w:lvl w:ilvl="4" w:tplc="471EA340">
      <w:numFmt w:val="bullet"/>
      <w:lvlText w:val="•"/>
      <w:lvlJc w:val="left"/>
      <w:pPr>
        <w:ind w:left="1368" w:hanging="72"/>
      </w:pPr>
      <w:rPr>
        <w:rFonts w:hint="default"/>
        <w:lang w:val="en-US" w:eastAsia="en-US" w:bidi="ar-SA"/>
      </w:rPr>
    </w:lvl>
    <w:lvl w:ilvl="5" w:tplc="6390EA14">
      <w:numFmt w:val="bullet"/>
      <w:lvlText w:val="•"/>
      <w:lvlJc w:val="left"/>
      <w:pPr>
        <w:ind w:left="1705" w:hanging="72"/>
      </w:pPr>
      <w:rPr>
        <w:rFonts w:hint="default"/>
        <w:lang w:val="en-US" w:eastAsia="en-US" w:bidi="ar-SA"/>
      </w:rPr>
    </w:lvl>
    <w:lvl w:ilvl="6" w:tplc="A052E87A">
      <w:numFmt w:val="bullet"/>
      <w:lvlText w:val="•"/>
      <w:lvlJc w:val="left"/>
      <w:pPr>
        <w:ind w:left="2042" w:hanging="72"/>
      </w:pPr>
      <w:rPr>
        <w:rFonts w:hint="default"/>
        <w:lang w:val="en-US" w:eastAsia="en-US" w:bidi="ar-SA"/>
      </w:rPr>
    </w:lvl>
    <w:lvl w:ilvl="7" w:tplc="199E204E">
      <w:numFmt w:val="bullet"/>
      <w:lvlText w:val="•"/>
      <w:lvlJc w:val="left"/>
      <w:pPr>
        <w:ind w:left="2380" w:hanging="72"/>
      </w:pPr>
      <w:rPr>
        <w:rFonts w:hint="default"/>
        <w:lang w:val="en-US" w:eastAsia="en-US" w:bidi="ar-SA"/>
      </w:rPr>
    </w:lvl>
    <w:lvl w:ilvl="8" w:tplc="973AFEB2">
      <w:numFmt w:val="bullet"/>
      <w:lvlText w:val="•"/>
      <w:lvlJc w:val="left"/>
      <w:pPr>
        <w:ind w:left="2717" w:hanging="72"/>
      </w:pPr>
      <w:rPr>
        <w:rFonts w:hint="default"/>
        <w:lang w:val="en-US" w:eastAsia="en-US" w:bidi="ar-SA"/>
      </w:rPr>
    </w:lvl>
  </w:abstractNum>
  <w:abstractNum w:abstractNumId="1" w15:restartNumberingAfterBreak="0">
    <w:nsid w:val="42E22C1D"/>
    <w:multiLevelType w:val="hybridMultilevel"/>
    <w:tmpl w:val="13180116"/>
    <w:lvl w:ilvl="0" w:tplc="0B946C52">
      <w:numFmt w:val="bullet"/>
      <w:lvlText w:val="•"/>
      <w:lvlJc w:val="left"/>
      <w:pPr>
        <w:ind w:left="98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US" w:eastAsia="en-US" w:bidi="ar-SA"/>
      </w:rPr>
    </w:lvl>
    <w:lvl w:ilvl="1" w:tplc="05606DD6">
      <w:numFmt w:val="bullet"/>
      <w:lvlText w:val="•"/>
      <w:lvlJc w:val="left"/>
      <w:pPr>
        <w:ind w:left="429" w:hanging="72"/>
      </w:pPr>
      <w:rPr>
        <w:rFonts w:hint="default"/>
        <w:lang w:val="en-US" w:eastAsia="en-US" w:bidi="ar-SA"/>
      </w:rPr>
    </w:lvl>
    <w:lvl w:ilvl="2" w:tplc="3314EC06">
      <w:numFmt w:val="bullet"/>
      <w:lvlText w:val="•"/>
      <w:lvlJc w:val="left"/>
      <w:pPr>
        <w:ind w:left="758" w:hanging="72"/>
      </w:pPr>
      <w:rPr>
        <w:rFonts w:hint="default"/>
        <w:lang w:val="en-US" w:eastAsia="en-US" w:bidi="ar-SA"/>
      </w:rPr>
    </w:lvl>
    <w:lvl w:ilvl="3" w:tplc="1F8C8BFC">
      <w:numFmt w:val="bullet"/>
      <w:lvlText w:val="•"/>
      <w:lvlJc w:val="left"/>
      <w:pPr>
        <w:ind w:left="1087" w:hanging="72"/>
      </w:pPr>
      <w:rPr>
        <w:rFonts w:hint="default"/>
        <w:lang w:val="en-US" w:eastAsia="en-US" w:bidi="ar-SA"/>
      </w:rPr>
    </w:lvl>
    <w:lvl w:ilvl="4" w:tplc="EF0C233C">
      <w:numFmt w:val="bullet"/>
      <w:lvlText w:val="•"/>
      <w:lvlJc w:val="left"/>
      <w:pPr>
        <w:ind w:left="1416" w:hanging="72"/>
      </w:pPr>
      <w:rPr>
        <w:rFonts w:hint="default"/>
        <w:lang w:val="en-US" w:eastAsia="en-US" w:bidi="ar-SA"/>
      </w:rPr>
    </w:lvl>
    <w:lvl w:ilvl="5" w:tplc="13807EB8">
      <w:numFmt w:val="bullet"/>
      <w:lvlText w:val="•"/>
      <w:lvlJc w:val="left"/>
      <w:pPr>
        <w:ind w:left="1745" w:hanging="72"/>
      </w:pPr>
      <w:rPr>
        <w:rFonts w:hint="default"/>
        <w:lang w:val="en-US" w:eastAsia="en-US" w:bidi="ar-SA"/>
      </w:rPr>
    </w:lvl>
    <w:lvl w:ilvl="6" w:tplc="EC2AC008">
      <w:numFmt w:val="bullet"/>
      <w:lvlText w:val="•"/>
      <w:lvlJc w:val="left"/>
      <w:pPr>
        <w:ind w:left="2074" w:hanging="72"/>
      </w:pPr>
      <w:rPr>
        <w:rFonts w:hint="default"/>
        <w:lang w:val="en-US" w:eastAsia="en-US" w:bidi="ar-SA"/>
      </w:rPr>
    </w:lvl>
    <w:lvl w:ilvl="7" w:tplc="A3881A0A">
      <w:numFmt w:val="bullet"/>
      <w:lvlText w:val="•"/>
      <w:lvlJc w:val="left"/>
      <w:pPr>
        <w:ind w:left="2404" w:hanging="72"/>
      </w:pPr>
      <w:rPr>
        <w:rFonts w:hint="default"/>
        <w:lang w:val="en-US" w:eastAsia="en-US" w:bidi="ar-SA"/>
      </w:rPr>
    </w:lvl>
    <w:lvl w:ilvl="8" w:tplc="31A4EA76">
      <w:numFmt w:val="bullet"/>
      <w:lvlText w:val="•"/>
      <w:lvlJc w:val="left"/>
      <w:pPr>
        <w:ind w:left="2733" w:hanging="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5B"/>
    <w:rsid w:val="00304446"/>
    <w:rsid w:val="009B2A88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3814"/>
  <w15:docId w15:val="{87F66158-2822-4752-81E8-A6C85281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0354" w:right="10330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Brown, J</cp:lastModifiedBy>
  <cp:revision>2</cp:revision>
  <dcterms:created xsi:type="dcterms:W3CDTF">2021-10-19T16:31:00Z</dcterms:created>
  <dcterms:modified xsi:type="dcterms:W3CDTF">2021-10-19T16:31:00Z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2021-10-19T00:00:00Z</vt:filetime>
  </property>
</Properties>
</file>