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68" w:rsidRDefault="00EC7768" w:rsidP="00EC7768">
      <w:pPr>
        <w:jc w:val="center"/>
        <w:rPr>
          <w:rFonts w:ascii="Maiandra GD" w:hAnsi="Maiandra GD"/>
          <w:sz w:val="24"/>
          <w:szCs w:val="24"/>
        </w:rPr>
      </w:pPr>
    </w:p>
    <w:p w:rsidR="003734EC" w:rsidRPr="007E2339" w:rsidRDefault="00EC7768" w:rsidP="00EC7768">
      <w:pPr>
        <w:jc w:val="center"/>
        <w:rPr>
          <w:rFonts w:ascii="Maiandra GD" w:hAnsi="Maiandra GD"/>
          <w:sz w:val="28"/>
          <w:szCs w:val="28"/>
        </w:rPr>
      </w:pPr>
      <w:r w:rsidRPr="007E2339">
        <w:rPr>
          <w:rFonts w:ascii="Maiandra GD" w:hAnsi="Maiandra GD"/>
          <w:sz w:val="28"/>
          <w:szCs w:val="28"/>
        </w:rPr>
        <w:t>KS2 MFL 2 Year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447"/>
        <w:gridCol w:w="3732"/>
        <w:gridCol w:w="3715"/>
        <w:gridCol w:w="3711"/>
      </w:tblGrid>
      <w:tr w:rsidR="007E2339" w:rsidRPr="007E2339" w:rsidTr="007E2339">
        <w:tc>
          <w:tcPr>
            <w:tcW w:w="1343" w:type="dxa"/>
          </w:tcPr>
          <w:p w:rsidR="007E2339" w:rsidRPr="007E2339" w:rsidRDefault="007C38A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Year Groups</w:t>
            </w:r>
          </w:p>
        </w:tc>
        <w:tc>
          <w:tcPr>
            <w:tcW w:w="1447" w:type="dxa"/>
          </w:tcPr>
          <w:p w:rsidR="007E2339" w:rsidRDefault="007E233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Cycle</w:t>
            </w:r>
          </w:p>
          <w:p w:rsidR="007C38A0" w:rsidRPr="007E2339" w:rsidRDefault="007C38A0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732" w:type="dxa"/>
          </w:tcPr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Autumn</w:t>
            </w:r>
          </w:p>
        </w:tc>
        <w:tc>
          <w:tcPr>
            <w:tcW w:w="3715" w:type="dxa"/>
          </w:tcPr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Spring</w:t>
            </w:r>
          </w:p>
        </w:tc>
        <w:tc>
          <w:tcPr>
            <w:tcW w:w="3711" w:type="dxa"/>
          </w:tcPr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Summer</w:t>
            </w:r>
          </w:p>
        </w:tc>
      </w:tr>
      <w:tr w:rsidR="007E2339" w:rsidRPr="007E2339" w:rsidTr="007E2339">
        <w:tc>
          <w:tcPr>
            <w:tcW w:w="1343" w:type="dxa"/>
            <w:vMerge w:val="restart"/>
            <w:textDirection w:val="btLr"/>
          </w:tcPr>
          <w:p w:rsidR="007C38A0" w:rsidRDefault="007C38A0" w:rsidP="007E2339">
            <w:pPr>
              <w:ind w:left="113" w:right="113"/>
              <w:rPr>
                <w:rFonts w:ascii="Maiandra GD" w:hAnsi="Maiandra GD"/>
                <w:sz w:val="28"/>
                <w:szCs w:val="28"/>
              </w:rPr>
            </w:pPr>
          </w:p>
          <w:p w:rsidR="007E2339" w:rsidRPr="007E2339" w:rsidRDefault="007E2339" w:rsidP="007C38A0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Year 3 &amp; 4</w:t>
            </w:r>
          </w:p>
        </w:tc>
        <w:tc>
          <w:tcPr>
            <w:tcW w:w="1447" w:type="dxa"/>
          </w:tcPr>
          <w:p w:rsidR="007E2339" w:rsidRPr="007E2339" w:rsidRDefault="007E2339">
            <w:pPr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Cycle A</w:t>
            </w:r>
          </w:p>
        </w:tc>
        <w:tc>
          <w:tcPr>
            <w:tcW w:w="3732" w:type="dxa"/>
          </w:tcPr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Phonics lesson 1 &amp; 2</w:t>
            </w:r>
          </w:p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Presenting Myself (I)</w:t>
            </w:r>
          </w:p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Classroom (I)</w:t>
            </w:r>
          </w:p>
        </w:tc>
        <w:tc>
          <w:tcPr>
            <w:tcW w:w="3715" w:type="dxa"/>
          </w:tcPr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 xml:space="preserve">Ancient Britain (E) </w:t>
            </w:r>
          </w:p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Fruits (E)</w:t>
            </w:r>
          </w:p>
        </w:tc>
        <w:tc>
          <w:tcPr>
            <w:tcW w:w="3711" w:type="dxa"/>
          </w:tcPr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Little Red Riding Hood</w:t>
            </w:r>
          </w:p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At the Café (I)</w:t>
            </w:r>
          </w:p>
        </w:tc>
      </w:tr>
      <w:tr w:rsidR="007E2339" w:rsidRPr="007E2339" w:rsidTr="007E2339">
        <w:tc>
          <w:tcPr>
            <w:tcW w:w="1343" w:type="dxa"/>
            <w:vMerge/>
          </w:tcPr>
          <w:p w:rsidR="007E2339" w:rsidRPr="007E2339" w:rsidRDefault="007E2339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447" w:type="dxa"/>
          </w:tcPr>
          <w:p w:rsidR="007E2339" w:rsidRPr="007E2339" w:rsidRDefault="007E2339">
            <w:pPr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Cycle B</w:t>
            </w:r>
          </w:p>
        </w:tc>
        <w:tc>
          <w:tcPr>
            <w:tcW w:w="3732" w:type="dxa"/>
          </w:tcPr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Phonics Lesson 1 &amp; 2</w:t>
            </w:r>
          </w:p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 xml:space="preserve">Seasons KS2 </w:t>
            </w:r>
            <w:r w:rsidRPr="007E2339">
              <w:rPr>
                <w:rFonts w:ascii="Maiandra GD" w:hAnsi="Maiandra GD"/>
                <w:sz w:val="28"/>
                <w:szCs w:val="28"/>
              </w:rPr>
              <w:t xml:space="preserve">(E) </w:t>
            </w:r>
          </w:p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Musical Instruments</w:t>
            </w:r>
          </w:p>
        </w:tc>
        <w:tc>
          <w:tcPr>
            <w:tcW w:w="3715" w:type="dxa"/>
          </w:tcPr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Vegetables (E)</w:t>
            </w:r>
          </w:p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I Can (E)</w:t>
            </w:r>
          </w:p>
        </w:tc>
        <w:tc>
          <w:tcPr>
            <w:tcW w:w="3711" w:type="dxa"/>
          </w:tcPr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Habitat (I)</w:t>
            </w:r>
          </w:p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Goldilocks (I)</w:t>
            </w:r>
          </w:p>
        </w:tc>
      </w:tr>
      <w:tr w:rsidR="007C38A0" w:rsidRPr="007E2339" w:rsidTr="007C38A0">
        <w:tc>
          <w:tcPr>
            <w:tcW w:w="1343" w:type="dxa"/>
            <w:vMerge w:val="restart"/>
            <w:textDirection w:val="btLr"/>
          </w:tcPr>
          <w:p w:rsidR="007C38A0" w:rsidRDefault="007C38A0" w:rsidP="007C38A0">
            <w:pPr>
              <w:ind w:left="113" w:right="113"/>
              <w:rPr>
                <w:rFonts w:ascii="Maiandra GD" w:hAnsi="Maiandra GD"/>
                <w:sz w:val="28"/>
                <w:szCs w:val="28"/>
              </w:rPr>
            </w:pPr>
          </w:p>
          <w:p w:rsidR="007C38A0" w:rsidRPr="007E2339" w:rsidRDefault="007C38A0" w:rsidP="007C38A0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Year 5 &amp; 6</w:t>
            </w:r>
          </w:p>
        </w:tc>
        <w:tc>
          <w:tcPr>
            <w:tcW w:w="1447" w:type="dxa"/>
          </w:tcPr>
          <w:p w:rsidR="007C38A0" w:rsidRPr="007E2339" w:rsidRDefault="007C38A0" w:rsidP="007C38A0">
            <w:pPr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Cycle A</w:t>
            </w:r>
          </w:p>
        </w:tc>
        <w:tc>
          <w:tcPr>
            <w:tcW w:w="3732" w:type="dxa"/>
          </w:tcPr>
          <w:p w:rsidR="007C38A0" w:rsidRDefault="007C38A0" w:rsidP="007C38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Phonics Lesson 1 &amp; 2</w:t>
            </w:r>
          </w:p>
          <w:p w:rsidR="007C38A0" w:rsidRDefault="007C38A0" w:rsidP="007C38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At School (P)</w:t>
            </w:r>
          </w:p>
          <w:p w:rsidR="007C38A0" w:rsidRPr="007E2339" w:rsidRDefault="007C38A0" w:rsidP="007C38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Healthy Lifestyle (P)</w:t>
            </w:r>
          </w:p>
        </w:tc>
        <w:tc>
          <w:tcPr>
            <w:tcW w:w="3715" w:type="dxa"/>
          </w:tcPr>
          <w:p w:rsidR="007C38A0" w:rsidRDefault="007C38A0" w:rsidP="007C38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Family (I)</w:t>
            </w:r>
          </w:p>
          <w:p w:rsidR="007C38A0" w:rsidRPr="007E2339" w:rsidRDefault="007C38A0" w:rsidP="007C38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Pets (I)</w:t>
            </w:r>
          </w:p>
        </w:tc>
        <w:tc>
          <w:tcPr>
            <w:tcW w:w="3711" w:type="dxa"/>
          </w:tcPr>
          <w:p w:rsidR="007C38A0" w:rsidRDefault="007C38A0" w:rsidP="007C38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Olympics (I)</w:t>
            </w:r>
          </w:p>
          <w:p w:rsidR="007C38A0" w:rsidRPr="007E2339" w:rsidRDefault="007C38A0" w:rsidP="007C38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At the Weekend (P)</w:t>
            </w:r>
          </w:p>
        </w:tc>
      </w:tr>
      <w:tr w:rsidR="007C38A0" w:rsidRPr="007E2339" w:rsidTr="007E2339">
        <w:tc>
          <w:tcPr>
            <w:tcW w:w="1343" w:type="dxa"/>
            <w:vMerge/>
          </w:tcPr>
          <w:p w:rsidR="007C38A0" w:rsidRPr="007E2339" w:rsidRDefault="007C38A0" w:rsidP="007C38A0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447" w:type="dxa"/>
          </w:tcPr>
          <w:p w:rsidR="007C38A0" w:rsidRPr="007E2339" w:rsidRDefault="007C38A0" w:rsidP="007C38A0">
            <w:pPr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Cycle B</w:t>
            </w:r>
          </w:p>
        </w:tc>
        <w:tc>
          <w:tcPr>
            <w:tcW w:w="3732" w:type="dxa"/>
          </w:tcPr>
          <w:p w:rsidR="007C38A0" w:rsidRDefault="007C38A0" w:rsidP="007C38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Phonics Lesson 3 &amp; 4</w:t>
            </w:r>
          </w:p>
          <w:p w:rsidR="007C38A0" w:rsidRDefault="007C38A0" w:rsidP="007C38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The Date (I)</w:t>
            </w:r>
          </w:p>
          <w:p w:rsidR="007C38A0" w:rsidRPr="007E2339" w:rsidRDefault="007C38A0" w:rsidP="007C38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My Home (</w:t>
            </w:r>
            <w:proofErr w:type="spellStart"/>
            <w:r>
              <w:rPr>
                <w:rFonts w:ascii="Maiandra GD" w:hAnsi="Maiandra GD"/>
                <w:sz w:val="28"/>
                <w:szCs w:val="28"/>
              </w:rPr>
              <w:t>i</w:t>
            </w:r>
            <w:proofErr w:type="spellEnd"/>
            <w:r>
              <w:rPr>
                <w:rFonts w:ascii="Maiandra GD" w:hAnsi="Maiandra GD"/>
                <w:sz w:val="28"/>
                <w:szCs w:val="28"/>
              </w:rPr>
              <w:t>)</w:t>
            </w:r>
          </w:p>
        </w:tc>
        <w:tc>
          <w:tcPr>
            <w:tcW w:w="3715" w:type="dxa"/>
          </w:tcPr>
          <w:p w:rsidR="007C38A0" w:rsidRDefault="007C38A0" w:rsidP="007C38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Clothes (I)</w:t>
            </w:r>
          </w:p>
          <w:p w:rsidR="007C38A0" w:rsidRPr="007E2339" w:rsidRDefault="007C38A0" w:rsidP="007C38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Planets (P)</w:t>
            </w:r>
          </w:p>
        </w:tc>
        <w:tc>
          <w:tcPr>
            <w:tcW w:w="3711" w:type="dxa"/>
          </w:tcPr>
          <w:p w:rsidR="007C38A0" w:rsidRDefault="007C38A0" w:rsidP="007C38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Me in the World (P)</w:t>
            </w:r>
          </w:p>
          <w:p w:rsidR="007C38A0" w:rsidRPr="007E2339" w:rsidRDefault="007C38A0" w:rsidP="007C38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Regular Verbs (P)</w:t>
            </w:r>
          </w:p>
        </w:tc>
      </w:tr>
    </w:tbl>
    <w:p w:rsidR="00EC7768" w:rsidRPr="007C38A0" w:rsidRDefault="00EC7768">
      <w:pPr>
        <w:rPr>
          <w:rFonts w:ascii="Maiandra GD" w:hAnsi="Maiandra GD"/>
          <w:sz w:val="24"/>
          <w:szCs w:val="24"/>
        </w:rPr>
      </w:pPr>
    </w:p>
    <w:p w:rsidR="007C38A0" w:rsidRPr="007C38A0" w:rsidRDefault="007C38A0">
      <w:pPr>
        <w:rPr>
          <w:rFonts w:ascii="Maiandra GD" w:hAnsi="Maiandra GD"/>
          <w:sz w:val="24"/>
          <w:szCs w:val="24"/>
        </w:rPr>
      </w:pPr>
      <w:r w:rsidRPr="007C38A0">
        <w:rPr>
          <w:rFonts w:ascii="Maiandra GD" w:hAnsi="Maiandra GD"/>
          <w:sz w:val="24"/>
          <w:szCs w:val="24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</w:tblGrid>
      <w:tr w:rsidR="007C38A0" w:rsidRPr="007C38A0" w:rsidTr="007C38A0">
        <w:tc>
          <w:tcPr>
            <w:tcW w:w="562" w:type="dxa"/>
          </w:tcPr>
          <w:p w:rsidR="007C38A0" w:rsidRPr="007C38A0" w:rsidRDefault="007C38A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:rsidR="007C38A0" w:rsidRPr="007C38A0" w:rsidRDefault="007C38A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Core Vocabulary Unit</w:t>
            </w:r>
          </w:p>
        </w:tc>
      </w:tr>
      <w:tr w:rsidR="007C38A0" w:rsidRPr="007C38A0" w:rsidTr="007C38A0">
        <w:tc>
          <w:tcPr>
            <w:tcW w:w="562" w:type="dxa"/>
          </w:tcPr>
          <w:p w:rsidR="007C38A0" w:rsidRDefault="007C38A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</w:t>
            </w:r>
          </w:p>
        </w:tc>
        <w:tc>
          <w:tcPr>
            <w:tcW w:w="3402" w:type="dxa"/>
          </w:tcPr>
          <w:p w:rsidR="007C38A0" w:rsidRPr="007C38A0" w:rsidRDefault="007C38A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Early Language Unit</w:t>
            </w:r>
          </w:p>
        </w:tc>
      </w:tr>
      <w:tr w:rsidR="007C38A0" w:rsidRPr="007C38A0" w:rsidTr="007C38A0">
        <w:tc>
          <w:tcPr>
            <w:tcW w:w="562" w:type="dxa"/>
          </w:tcPr>
          <w:p w:rsidR="007C38A0" w:rsidRDefault="007C38A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:rsidR="007C38A0" w:rsidRPr="007C38A0" w:rsidRDefault="007C38A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Intermediate Language Unit</w:t>
            </w:r>
          </w:p>
        </w:tc>
      </w:tr>
      <w:tr w:rsidR="007C38A0" w:rsidRPr="007C38A0" w:rsidTr="007C38A0">
        <w:tc>
          <w:tcPr>
            <w:tcW w:w="562" w:type="dxa"/>
          </w:tcPr>
          <w:p w:rsidR="007C38A0" w:rsidRDefault="007C38A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:rsidR="007C38A0" w:rsidRPr="007C38A0" w:rsidRDefault="007C38A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Progressive Language Unit</w:t>
            </w:r>
            <w:bookmarkStart w:id="0" w:name="_GoBack"/>
            <w:bookmarkEnd w:id="0"/>
          </w:p>
        </w:tc>
      </w:tr>
    </w:tbl>
    <w:p w:rsidR="007C38A0" w:rsidRDefault="007C38A0"/>
    <w:sectPr w:rsidR="007C38A0" w:rsidSect="00EC776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39" w:rsidRDefault="007E2339" w:rsidP="007E2339">
      <w:pPr>
        <w:spacing w:after="0" w:line="240" w:lineRule="auto"/>
      </w:pPr>
      <w:r>
        <w:separator/>
      </w:r>
    </w:p>
  </w:endnote>
  <w:endnote w:type="continuationSeparator" w:id="0">
    <w:p w:rsidR="007E2339" w:rsidRDefault="007E2339" w:rsidP="007E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39" w:rsidRDefault="007E2339" w:rsidP="007E2339">
      <w:pPr>
        <w:spacing w:after="0" w:line="240" w:lineRule="auto"/>
      </w:pPr>
      <w:r>
        <w:separator/>
      </w:r>
    </w:p>
  </w:footnote>
  <w:footnote w:type="continuationSeparator" w:id="0">
    <w:p w:rsidR="007E2339" w:rsidRDefault="007E2339" w:rsidP="007E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39" w:rsidRDefault="007E2339">
    <w:pPr>
      <w:pStyle w:val="Header"/>
    </w:pPr>
    <w:r>
      <w:rPr>
        <w:noProof/>
        <w:lang w:eastAsia="en-GB"/>
      </w:rPr>
      <w:drawing>
        <wp:inline distT="0" distB="0" distL="0" distR="0" wp14:anchorId="4EFF536D">
          <wp:extent cx="2432685" cy="54229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97"/>
    <w:rsid w:val="003734EC"/>
    <w:rsid w:val="005F4697"/>
    <w:rsid w:val="007C38A0"/>
    <w:rsid w:val="007E2339"/>
    <w:rsid w:val="00E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EC0116"/>
  <w15:chartTrackingRefBased/>
  <w15:docId w15:val="{A60C7C68-37FD-4969-BF41-9052D8D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39"/>
  </w:style>
  <w:style w:type="paragraph" w:styleId="Footer">
    <w:name w:val="footer"/>
    <w:basedOn w:val="Normal"/>
    <w:link w:val="FooterChar"/>
    <w:uiPriority w:val="99"/>
    <w:unhideWhenUsed/>
    <w:rsid w:val="007E2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Wain, L</dc:creator>
  <cp:keywords/>
  <dc:description/>
  <cp:lastModifiedBy>Wain, L</cp:lastModifiedBy>
  <cp:revision>2</cp:revision>
  <dcterms:created xsi:type="dcterms:W3CDTF">2021-11-26T13:36:00Z</dcterms:created>
  <dcterms:modified xsi:type="dcterms:W3CDTF">2021-11-26T13:51:00Z</dcterms:modified>
</cp:coreProperties>
</file>