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895"/>
        <w:gridCol w:w="7207"/>
        <w:gridCol w:w="7208"/>
      </w:tblGrid>
      <w:tr w:rsidR="004F23F9" w:rsidRPr="0048195C" w:rsidTr="004F23F9">
        <w:tc>
          <w:tcPr>
            <w:tcW w:w="895" w:type="dxa"/>
          </w:tcPr>
          <w:p w:rsidR="004F23F9" w:rsidRPr="0048195C" w:rsidRDefault="004F23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207" w:type="dxa"/>
          </w:tcPr>
          <w:p w:rsidR="004F23F9" w:rsidRPr="0048195C" w:rsidRDefault="004F23F9">
            <w:pPr>
              <w:rPr>
                <w:rFonts w:ascii="Maiandra GD" w:hAnsi="Maiandra GD"/>
                <w:sz w:val="24"/>
                <w:szCs w:val="24"/>
              </w:rPr>
            </w:pPr>
            <w:r w:rsidRPr="0048195C">
              <w:rPr>
                <w:rFonts w:ascii="Maiandra GD" w:hAnsi="Maiandra GD"/>
                <w:sz w:val="24"/>
                <w:szCs w:val="24"/>
              </w:rPr>
              <w:t>LKS2</w:t>
            </w:r>
          </w:p>
        </w:tc>
        <w:tc>
          <w:tcPr>
            <w:tcW w:w="7208" w:type="dxa"/>
          </w:tcPr>
          <w:p w:rsidR="004F23F9" w:rsidRPr="0048195C" w:rsidRDefault="004F23F9">
            <w:pPr>
              <w:rPr>
                <w:rFonts w:ascii="Maiandra GD" w:hAnsi="Maiandra GD"/>
                <w:sz w:val="24"/>
                <w:szCs w:val="24"/>
              </w:rPr>
            </w:pPr>
            <w:r w:rsidRPr="0048195C">
              <w:rPr>
                <w:rFonts w:ascii="Maiandra GD" w:hAnsi="Maiandra GD"/>
                <w:sz w:val="24"/>
                <w:szCs w:val="24"/>
              </w:rPr>
              <w:t>UKS2</w:t>
            </w:r>
          </w:p>
        </w:tc>
      </w:tr>
      <w:tr w:rsidR="004F23F9" w:rsidTr="00987031">
        <w:trPr>
          <w:cantSplit/>
          <w:trHeight w:val="1134"/>
        </w:trPr>
        <w:tc>
          <w:tcPr>
            <w:tcW w:w="895" w:type="dxa"/>
            <w:vMerge w:val="restart"/>
            <w:textDirection w:val="btLr"/>
          </w:tcPr>
          <w:p w:rsidR="004F23F9" w:rsidRPr="004F23F9" w:rsidRDefault="004F23F9" w:rsidP="004F23F9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:rsidR="004F23F9" w:rsidRPr="0048195C" w:rsidRDefault="004F23F9" w:rsidP="004F23F9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4F23F9">
              <w:rPr>
                <w:rFonts w:ascii="Maiandra GD" w:hAnsi="Maiandra GD"/>
                <w:sz w:val="28"/>
                <w:szCs w:val="28"/>
              </w:rPr>
              <w:t>Listening and Speaking/</w:t>
            </w:r>
            <w:proofErr w:type="spellStart"/>
            <w:r w:rsidRPr="004F23F9">
              <w:rPr>
                <w:rFonts w:ascii="Maiandra GD" w:hAnsi="Maiandra GD"/>
                <w:sz w:val="28"/>
                <w:szCs w:val="28"/>
              </w:rPr>
              <w:t>Oracy</w:t>
            </w:r>
            <w:proofErr w:type="spellEnd"/>
          </w:p>
        </w:tc>
        <w:tc>
          <w:tcPr>
            <w:tcW w:w="7207" w:type="dxa"/>
          </w:tcPr>
          <w:p w:rsidR="004F23F9" w:rsidRPr="005328D7" w:rsidRDefault="004F23F9" w:rsidP="004F23F9">
            <w:pPr>
              <w:pStyle w:val="TableParagraph"/>
              <w:ind w:left="84" w:right="671" w:firstLine="0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listen attentively to spoken language and show understanding by joining in and responding.</w:t>
            </w:r>
          </w:p>
          <w:p w:rsidR="004F23F9" w:rsidRPr="005328D7" w:rsidRDefault="004F23F9" w:rsidP="004F23F9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0" w:name="a_repeat_modelled_words;"/>
            <w:bookmarkEnd w:id="0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repeat modelled</w:t>
            </w:r>
            <w:r w:rsidRPr="005328D7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words;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before="53"/>
              <w:rPr>
                <w:rFonts w:ascii="Maiandra GD" w:hAnsi="Maiandra GD"/>
                <w:sz w:val="20"/>
                <w:szCs w:val="20"/>
              </w:rPr>
            </w:pPr>
            <w:bookmarkStart w:id="1" w:name="b_listen_and_show_understanding_of_singl"/>
            <w:bookmarkEnd w:id="1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listen and show understanding of single words through physical</w:t>
            </w:r>
            <w:r w:rsidRPr="005328D7">
              <w:rPr>
                <w:rFonts w:ascii="Maiandra GD" w:hAnsi="Maiandra GD"/>
                <w:color w:val="1C1C1C"/>
                <w:spacing w:val="-8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response;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2" w:name="c_repeat_modelled_short_phrases;"/>
            <w:bookmarkEnd w:id="2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repeat modelled short</w:t>
            </w:r>
            <w:r w:rsidRPr="005328D7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phrases;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3" w:name="d_listen_and_show_understanding_of_short"/>
            <w:bookmarkEnd w:id="3"/>
            <w:proofErr w:type="gramStart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listen</w:t>
            </w:r>
            <w:proofErr w:type="gramEnd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 xml:space="preserve"> and show understanding of short phrases through physical</w:t>
            </w:r>
            <w:r w:rsidRPr="005328D7">
              <w:rPr>
                <w:rFonts w:ascii="Maiandra GD" w:hAnsi="Maiandra GD"/>
                <w:color w:val="1C1C1C"/>
                <w:spacing w:val="-1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response.</w:t>
            </w:r>
          </w:p>
        </w:tc>
        <w:tc>
          <w:tcPr>
            <w:tcW w:w="7208" w:type="dxa"/>
          </w:tcPr>
          <w:p w:rsidR="004F23F9" w:rsidRPr="005328D7" w:rsidRDefault="004F23F9" w:rsidP="004F23F9">
            <w:pPr>
              <w:pStyle w:val="TableParagraph"/>
              <w:ind w:left="86" w:right="811" w:firstLine="0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listen attentively to spoken language and show understanding by joining in and responding.</w:t>
            </w:r>
          </w:p>
          <w:p w:rsidR="004F23F9" w:rsidRPr="005328D7" w:rsidRDefault="004F23F9" w:rsidP="004F23F9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7" w:line="237" w:lineRule="auto"/>
              <w:ind w:right="585"/>
              <w:rPr>
                <w:rFonts w:ascii="Maiandra GD" w:hAnsi="Maiandra GD"/>
                <w:sz w:val="20"/>
                <w:szCs w:val="20"/>
              </w:rPr>
            </w:pPr>
            <w:bookmarkStart w:id="4" w:name="a_listen_and_show_understanding_of_simpl"/>
            <w:bookmarkEnd w:id="4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listen and show understanding of simple sentences containing familiar words through physical</w:t>
            </w:r>
            <w:r w:rsidRPr="005328D7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response;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5" w:name="b_listen_and_understand_the_main_points_"/>
            <w:bookmarkEnd w:id="5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listen and understand the main points from short, spoken material in</w:t>
            </w:r>
            <w:r w:rsidRPr="005328D7">
              <w:rPr>
                <w:rFonts w:ascii="Maiandra GD" w:hAnsi="Maiandra GD"/>
                <w:color w:val="1C1C1C"/>
                <w:spacing w:val="-18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French;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6" w:name="c_listen_and_understand_the_main_points_"/>
            <w:bookmarkEnd w:id="6"/>
            <w:proofErr w:type="gramStart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listen</w:t>
            </w:r>
            <w:proofErr w:type="gramEnd"/>
            <w:r w:rsidRPr="005328D7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5328D7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understand</w:t>
            </w:r>
            <w:r w:rsidRPr="005328D7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the</w:t>
            </w:r>
            <w:r w:rsidRPr="005328D7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main</w:t>
            </w:r>
            <w:r w:rsidRPr="005328D7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points</w:t>
            </w:r>
            <w:r w:rsidRPr="005328D7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5328D7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some</w:t>
            </w:r>
            <w:r w:rsidRPr="005328D7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detail</w:t>
            </w:r>
            <w:r w:rsidRPr="005328D7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from</w:t>
            </w:r>
            <w:r w:rsidRPr="005328D7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short,</w:t>
            </w:r>
            <w:r w:rsidRPr="005328D7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spoken</w:t>
            </w:r>
            <w:r w:rsidRPr="005328D7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material</w:t>
            </w:r>
            <w:r w:rsidRPr="005328D7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in</w:t>
            </w:r>
            <w:r w:rsidRPr="005328D7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French.</w:t>
            </w:r>
          </w:p>
        </w:tc>
      </w:tr>
      <w:tr w:rsidR="004F23F9" w:rsidTr="004F23F9">
        <w:trPr>
          <w:cantSplit/>
          <w:trHeight w:val="1134"/>
        </w:trPr>
        <w:tc>
          <w:tcPr>
            <w:tcW w:w="895" w:type="dxa"/>
            <w:vMerge/>
            <w:textDirection w:val="btLr"/>
          </w:tcPr>
          <w:p w:rsidR="004F23F9" w:rsidRPr="00741C1F" w:rsidRDefault="004F23F9" w:rsidP="004F23F9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207" w:type="dxa"/>
          </w:tcPr>
          <w:p w:rsidR="004F23F9" w:rsidRPr="005328D7" w:rsidRDefault="004F23F9" w:rsidP="004F23F9">
            <w:pPr>
              <w:pStyle w:val="TableParagraph"/>
              <w:ind w:left="84" w:right="254" w:hanging="1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engage in conversation; ask and answer questions; express opinions and respond to those of others; seek clarification and help.</w:t>
            </w:r>
          </w:p>
          <w:p w:rsidR="004F23F9" w:rsidRPr="005328D7" w:rsidRDefault="004F23F9" w:rsidP="004F23F9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7" w:name="a_recognise_a_familiar_question_and_resp"/>
            <w:bookmarkEnd w:id="7"/>
            <w:proofErr w:type="spellStart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recognise</w:t>
            </w:r>
            <w:proofErr w:type="spellEnd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 xml:space="preserve"> a familiar question and respond with a simple rehearsed</w:t>
            </w:r>
            <w:r w:rsidRPr="005328D7">
              <w:rPr>
                <w:rFonts w:ascii="Maiandra GD" w:hAnsi="Maiandra GD"/>
                <w:color w:val="1C1C1C"/>
                <w:spacing w:val="-16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response;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8" w:name="b_ask_and_answer_a_simple_and_familiar_q"/>
            <w:bookmarkEnd w:id="8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ask and answer a simple and familiar question with a</w:t>
            </w:r>
            <w:r w:rsidRPr="005328D7">
              <w:rPr>
                <w:rFonts w:ascii="Maiandra GD" w:hAnsi="Maiandra GD"/>
                <w:color w:val="1C1C1C"/>
                <w:spacing w:val="-25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response;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spacing w:before="51"/>
              <w:rPr>
                <w:rFonts w:ascii="Maiandra GD" w:hAnsi="Maiandra GD"/>
                <w:sz w:val="20"/>
                <w:szCs w:val="20"/>
              </w:rPr>
            </w:pPr>
            <w:bookmarkStart w:id="9" w:name="c_express_simple_opinions_such_as_likes,"/>
            <w:bookmarkEnd w:id="9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express simple opinions such as likes, dislikes and</w:t>
            </w:r>
            <w:r w:rsidRPr="005328D7">
              <w:rPr>
                <w:rFonts w:ascii="Maiandra GD" w:hAnsi="Maiandra GD"/>
                <w:color w:val="1C1C1C"/>
                <w:spacing w:val="-31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preferences;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spacing w:before="52"/>
              <w:rPr>
                <w:rFonts w:ascii="Maiandra GD" w:hAnsi="Maiandra GD"/>
                <w:sz w:val="20"/>
                <w:szCs w:val="20"/>
              </w:rPr>
            </w:pPr>
            <w:bookmarkStart w:id="10" w:name="d_ask_and_answer_at_least_two_simple_and"/>
            <w:bookmarkEnd w:id="10"/>
            <w:proofErr w:type="gramStart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ask</w:t>
            </w:r>
            <w:proofErr w:type="gramEnd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 xml:space="preserve"> and answer at least two simple and familiar questions with a</w:t>
            </w:r>
            <w:r w:rsidRPr="005328D7">
              <w:rPr>
                <w:rFonts w:ascii="Maiandra GD" w:hAnsi="Maiandra GD"/>
                <w:color w:val="1C1C1C"/>
                <w:spacing w:val="-13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response.</w:t>
            </w:r>
          </w:p>
        </w:tc>
        <w:tc>
          <w:tcPr>
            <w:tcW w:w="7208" w:type="dxa"/>
          </w:tcPr>
          <w:p w:rsidR="004F23F9" w:rsidRPr="005328D7" w:rsidRDefault="004F23F9" w:rsidP="004F23F9">
            <w:pPr>
              <w:pStyle w:val="TableParagraph"/>
              <w:ind w:left="86" w:right="393" w:firstLine="0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engage in conversation; ask and answer questions; express opinions and respond to those of others; seek clarification and help.</w:t>
            </w:r>
          </w:p>
          <w:p w:rsidR="004F23F9" w:rsidRPr="005328D7" w:rsidRDefault="004F23F9" w:rsidP="004F23F9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11" w:name="a_engage_in_a_short_conversation_using_a"/>
            <w:bookmarkEnd w:id="11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engage in a short conversation using a range of simple, familiar</w:t>
            </w:r>
            <w:r w:rsidRPr="005328D7">
              <w:rPr>
                <w:rFonts w:ascii="Maiandra GD" w:hAnsi="Maiandra GD"/>
                <w:color w:val="1C1C1C"/>
                <w:spacing w:val="-15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questions;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12" w:name="b_ask_and_answer_more_complex_questions_"/>
            <w:bookmarkEnd w:id="12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ask and answer more complex questions with a scaffold of</w:t>
            </w:r>
            <w:r w:rsidRPr="005328D7">
              <w:rPr>
                <w:rFonts w:ascii="Maiandra GD" w:hAnsi="Maiandra GD"/>
                <w:color w:val="1C1C1C"/>
                <w:spacing w:val="-10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responses;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before="51"/>
              <w:rPr>
                <w:rFonts w:ascii="Maiandra GD" w:hAnsi="Maiandra GD"/>
                <w:sz w:val="20"/>
                <w:szCs w:val="20"/>
              </w:rPr>
            </w:pPr>
            <w:bookmarkStart w:id="13" w:name="c_express_a_wider_range_of_opinions_and_"/>
            <w:bookmarkEnd w:id="13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express a wider range of opinions and begin to provide simple</w:t>
            </w:r>
            <w:r w:rsidRPr="005328D7">
              <w:rPr>
                <w:rFonts w:ascii="Maiandra GD" w:hAnsi="Maiandra GD"/>
                <w:color w:val="1C1C1C"/>
                <w:spacing w:val="-10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justification;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before="52"/>
              <w:rPr>
                <w:rFonts w:ascii="Maiandra GD" w:hAnsi="Maiandra GD"/>
                <w:sz w:val="20"/>
                <w:szCs w:val="20"/>
              </w:rPr>
            </w:pPr>
            <w:bookmarkStart w:id="14" w:name="d_converse_briefly_without_prompts."/>
            <w:bookmarkEnd w:id="14"/>
            <w:proofErr w:type="gramStart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converse</w:t>
            </w:r>
            <w:proofErr w:type="gramEnd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 xml:space="preserve"> briefly without prompts.</w:t>
            </w:r>
          </w:p>
        </w:tc>
      </w:tr>
      <w:tr w:rsidR="004F23F9" w:rsidTr="004F23F9">
        <w:trPr>
          <w:cantSplit/>
          <w:trHeight w:val="1134"/>
        </w:trPr>
        <w:tc>
          <w:tcPr>
            <w:tcW w:w="895" w:type="dxa"/>
            <w:vMerge/>
            <w:textDirection w:val="btLr"/>
          </w:tcPr>
          <w:p w:rsidR="004F23F9" w:rsidRPr="0048195C" w:rsidRDefault="004F23F9" w:rsidP="004F23F9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207" w:type="dxa"/>
          </w:tcPr>
          <w:p w:rsidR="004F23F9" w:rsidRPr="005328D7" w:rsidRDefault="004F23F9" w:rsidP="004F23F9">
            <w:pPr>
              <w:pStyle w:val="TableParagraph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speak in sentences, using familiar vocabulary, phrases and basic language structures.</w:t>
            </w:r>
          </w:p>
          <w:p w:rsidR="004F23F9" w:rsidRPr="005328D7" w:rsidRDefault="004F23F9" w:rsidP="004F23F9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spacing w:before="56"/>
              <w:rPr>
                <w:rFonts w:ascii="Maiandra GD" w:hAnsi="Maiandra GD"/>
                <w:sz w:val="20"/>
                <w:szCs w:val="20"/>
              </w:rPr>
            </w:pPr>
            <w:bookmarkStart w:id="15" w:name="a_name_objects_and_actions_and_may_link_"/>
            <w:bookmarkEnd w:id="15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name objects and actions and may link words with a simple</w:t>
            </w:r>
            <w:r w:rsidRPr="005328D7">
              <w:rPr>
                <w:rFonts w:ascii="Maiandra GD" w:hAnsi="Maiandra GD"/>
                <w:color w:val="1C1C1C"/>
                <w:spacing w:val="-15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connective;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spacing w:before="52"/>
              <w:rPr>
                <w:rFonts w:ascii="Maiandra GD" w:hAnsi="Maiandra GD"/>
                <w:sz w:val="20"/>
                <w:szCs w:val="20"/>
              </w:rPr>
            </w:pPr>
            <w:bookmarkStart w:id="16" w:name="b_use_familiar_vocabulary_to_say_a_short"/>
            <w:bookmarkEnd w:id="16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use familiar vocabulary to say a short sentence using a language</w:t>
            </w:r>
            <w:r w:rsidRPr="005328D7">
              <w:rPr>
                <w:rFonts w:ascii="Maiandra GD" w:hAnsi="Maiandra GD"/>
                <w:color w:val="1C1C1C"/>
                <w:spacing w:val="-1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scaffold;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spacing w:before="51"/>
              <w:rPr>
                <w:rFonts w:ascii="Maiandra GD" w:hAnsi="Maiandra GD"/>
                <w:sz w:val="20"/>
                <w:szCs w:val="20"/>
              </w:rPr>
            </w:pPr>
            <w:bookmarkStart w:id="17" w:name="c_speak_about_everyday_activities_and_in"/>
            <w:bookmarkEnd w:id="17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speak about everyday activities and</w:t>
            </w:r>
            <w:r w:rsidRPr="005328D7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interests;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18" w:name="d_refer_to_recent_experiences_or_future_"/>
            <w:bookmarkEnd w:id="18"/>
            <w:proofErr w:type="gramStart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refer</w:t>
            </w:r>
            <w:proofErr w:type="gramEnd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 xml:space="preserve"> to recent experiences or future</w:t>
            </w:r>
            <w:r w:rsidRPr="005328D7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plans.</w:t>
            </w:r>
          </w:p>
        </w:tc>
        <w:tc>
          <w:tcPr>
            <w:tcW w:w="7208" w:type="dxa"/>
          </w:tcPr>
          <w:p w:rsidR="004F23F9" w:rsidRPr="005328D7" w:rsidRDefault="004F23F9" w:rsidP="004F23F9">
            <w:pPr>
              <w:pStyle w:val="TableParagraph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speak in sentences, using familiar vocabulary, phrases and basic language structures.</w:t>
            </w:r>
          </w:p>
          <w:p w:rsidR="004F23F9" w:rsidRPr="005328D7" w:rsidRDefault="004F23F9" w:rsidP="004F23F9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</w:tabs>
              <w:spacing w:before="56"/>
              <w:rPr>
                <w:rFonts w:ascii="Maiandra GD" w:hAnsi="Maiandra GD"/>
                <w:sz w:val="20"/>
                <w:szCs w:val="20"/>
              </w:rPr>
            </w:pPr>
            <w:bookmarkStart w:id="19" w:name="a_say_a_longer_sentence_using_familiar_l"/>
            <w:bookmarkEnd w:id="19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say a longer sentence using familiar</w:t>
            </w:r>
            <w:r w:rsidRPr="005328D7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language;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</w:tabs>
              <w:spacing w:before="52"/>
              <w:rPr>
                <w:rFonts w:ascii="Maiandra GD" w:hAnsi="Maiandra GD"/>
                <w:sz w:val="20"/>
                <w:szCs w:val="20"/>
              </w:rPr>
            </w:pPr>
            <w:bookmarkStart w:id="20" w:name="b_use_familiar_vocabulary_to_say_several"/>
            <w:bookmarkEnd w:id="20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use familiar vocabulary to say several longer sentences using a language</w:t>
            </w:r>
            <w:r w:rsidRPr="005328D7">
              <w:rPr>
                <w:rFonts w:ascii="Maiandra GD" w:hAnsi="Maiandra GD"/>
                <w:color w:val="1C1C1C"/>
                <w:spacing w:val="-19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scaffold;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</w:tabs>
              <w:spacing w:before="51"/>
              <w:rPr>
                <w:rFonts w:ascii="Maiandra GD" w:hAnsi="Maiandra GD"/>
                <w:sz w:val="20"/>
                <w:szCs w:val="20"/>
              </w:rPr>
            </w:pPr>
            <w:bookmarkStart w:id="21" w:name="c_refer_to_everyday_activities_and_inter"/>
            <w:bookmarkEnd w:id="21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refer to everyday activities and interests, recent experiences and future</w:t>
            </w:r>
            <w:r w:rsidRPr="005328D7">
              <w:rPr>
                <w:rFonts w:ascii="Maiandra GD" w:hAnsi="Maiandra GD"/>
                <w:color w:val="1C1C1C"/>
                <w:spacing w:val="-17"/>
                <w:sz w:val="20"/>
                <w:szCs w:val="20"/>
              </w:rPr>
              <w:t xml:space="preserve"> </w:t>
            </w:r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plans;</w:t>
            </w:r>
          </w:p>
          <w:p w:rsidR="004F23F9" w:rsidRPr="005328D7" w:rsidRDefault="004F23F9" w:rsidP="004F23F9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22" w:name="d_vary_language_and_produce_extended_res"/>
            <w:bookmarkEnd w:id="22"/>
            <w:proofErr w:type="gramStart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>vary</w:t>
            </w:r>
            <w:proofErr w:type="gramEnd"/>
            <w:r w:rsidRPr="005328D7">
              <w:rPr>
                <w:rFonts w:ascii="Maiandra GD" w:hAnsi="Maiandra GD"/>
                <w:color w:val="1C1C1C"/>
                <w:sz w:val="20"/>
                <w:szCs w:val="20"/>
              </w:rPr>
              <w:t xml:space="preserve"> language and produce extended responses.</w:t>
            </w:r>
          </w:p>
        </w:tc>
      </w:tr>
      <w:tr w:rsidR="004F23F9" w:rsidTr="004F23F9">
        <w:trPr>
          <w:cantSplit/>
          <w:trHeight w:val="1134"/>
        </w:trPr>
        <w:tc>
          <w:tcPr>
            <w:tcW w:w="895" w:type="dxa"/>
            <w:vMerge/>
            <w:textDirection w:val="btLr"/>
          </w:tcPr>
          <w:p w:rsidR="004F23F9" w:rsidRPr="0048195C" w:rsidRDefault="004F23F9" w:rsidP="004F23F9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207" w:type="dxa"/>
          </w:tcPr>
          <w:p w:rsidR="004F23F9" w:rsidRPr="004F23F9" w:rsidRDefault="004F23F9" w:rsidP="004F23F9">
            <w:pPr>
              <w:pStyle w:val="TableParagraph"/>
              <w:ind w:left="84" w:right="288" w:firstLine="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develop accurate pronunciation and intonation so that others understand when they are using familiar words and phrases.</w:t>
            </w:r>
          </w:p>
          <w:p w:rsidR="004F23F9" w:rsidRPr="004F23F9" w:rsidRDefault="004F23F9" w:rsidP="004F23F9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23" w:name="b_start_to_recognise_the_sound_of_some_l"/>
            <w:bookmarkEnd w:id="23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identify individual sounds in words and pronounce accurately when</w:t>
            </w:r>
            <w:r w:rsidRPr="004F23F9">
              <w:rPr>
                <w:rFonts w:ascii="Maiandra GD" w:hAnsi="Maiandra GD"/>
                <w:color w:val="1C1C1C"/>
                <w:spacing w:val="-7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modelled;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before="52" w:line="237" w:lineRule="auto"/>
              <w:ind w:right="212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 xml:space="preserve">start to </w:t>
            </w:r>
            <w:proofErr w:type="spellStart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recognise</w:t>
            </w:r>
            <w:proofErr w:type="spellEnd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 xml:space="preserve"> the sound of some letter strings in familiar words and pronounce when modelled;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24" w:name="c_adapt_intonation_to_ask_questions_or_g"/>
            <w:bookmarkEnd w:id="24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adapt intonation to ask questions or give</w:t>
            </w:r>
            <w:r w:rsidRPr="004F23F9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instructions;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before="54" w:line="235" w:lineRule="auto"/>
              <w:ind w:right="811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show</w:t>
            </w:r>
            <w:proofErr w:type="gramEnd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 xml:space="preserve"> awareness of accents, elisions and silent letters; begin to pronounce words accordingly.</w:t>
            </w:r>
          </w:p>
        </w:tc>
        <w:tc>
          <w:tcPr>
            <w:tcW w:w="7208" w:type="dxa"/>
          </w:tcPr>
          <w:p w:rsidR="004F23F9" w:rsidRPr="004F23F9" w:rsidRDefault="004F23F9" w:rsidP="004F23F9">
            <w:pPr>
              <w:pStyle w:val="TableParagraph"/>
              <w:ind w:left="86" w:right="145" w:firstLine="0"/>
              <w:rPr>
                <w:rFonts w:ascii="Maiandra GD" w:hAnsi="Maiandra GD"/>
                <w:sz w:val="20"/>
                <w:szCs w:val="20"/>
              </w:rPr>
            </w:pPr>
            <w:bookmarkStart w:id="25" w:name="KS2_Languages_National_CurriculumChildre"/>
            <w:bookmarkEnd w:id="25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develop accurate pronunciation and intonation so that others understand when they are using familiar words and phrases.</w:t>
            </w:r>
          </w:p>
          <w:p w:rsidR="004F23F9" w:rsidRPr="004F23F9" w:rsidRDefault="004F23F9" w:rsidP="004F23F9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447"/>
              </w:tabs>
              <w:spacing w:before="58" w:line="235" w:lineRule="auto"/>
              <w:ind w:right="429"/>
              <w:rPr>
                <w:rFonts w:ascii="Maiandra GD" w:hAnsi="Maiandra GD"/>
                <w:sz w:val="20"/>
                <w:szCs w:val="20"/>
              </w:rPr>
            </w:pPr>
            <w:bookmarkStart w:id="26" w:name="a_pronounce_familiar_words_accurately_us"/>
            <w:bookmarkEnd w:id="26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pronounce familiar words accurately using knowledge of letter string sounds to support, observing silent letter</w:t>
            </w:r>
            <w:r w:rsidRPr="004F23F9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rules;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447"/>
              </w:tabs>
              <w:spacing w:before="57" w:line="237" w:lineRule="auto"/>
              <w:ind w:right="284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appreciate the impact of accents and elisions on sound and apply increasingly confidently when pronouncing words;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447"/>
              </w:tabs>
              <w:spacing w:before="59" w:line="235" w:lineRule="auto"/>
              <w:ind w:right="8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start to predict the pronunciation of unfamiliar words in a sentence using knowledge of letter</w:t>
            </w:r>
            <w:bookmarkStart w:id="27" w:name="d_adapt_intonation,_for_example_to_mark_"/>
            <w:bookmarkEnd w:id="27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 xml:space="preserve"> strings, liaison and silent letter</w:t>
            </w:r>
            <w:r w:rsidRPr="004F23F9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rules;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adapt</w:t>
            </w:r>
            <w:proofErr w:type="gramEnd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 xml:space="preserve"> intonation, for example to mark questions and</w:t>
            </w:r>
            <w:r w:rsidRPr="004F23F9">
              <w:rPr>
                <w:rFonts w:ascii="Maiandra GD" w:hAnsi="Maiandra GD"/>
                <w:color w:val="1C1C1C"/>
                <w:spacing w:val="-11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exclamations.</w:t>
            </w:r>
          </w:p>
        </w:tc>
      </w:tr>
      <w:tr w:rsidR="004F23F9" w:rsidTr="004F23F9">
        <w:trPr>
          <w:cantSplit/>
          <w:trHeight w:val="1134"/>
        </w:trPr>
        <w:tc>
          <w:tcPr>
            <w:tcW w:w="895" w:type="dxa"/>
            <w:vMerge/>
            <w:textDirection w:val="btLr"/>
          </w:tcPr>
          <w:p w:rsidR="004F23F9" w:rsidRPr="00825DD3" w:rsidRDefault="004F23F9" w:rsidP="004F23F9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207" w:type="dxa"/>
          </w:tcPr>
          <w:p w:rsidR="004F23F9" w:rsidRPr="004F23F9" w:rsidRDefault="004F23F9" w:rsidP="004F23F9">
            <w:pPr>
              <w:pStyle w:val="TableParagraph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present ideas and information orally to a range of audiences.</w:t>
            </w:r>
          </w:p>
          <w:p w:rsidR="004F23F9" w:rsidRPr="004F23F9" w:rsidRDefault="004F23F9" w:rsidP="004F23F9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28" w:name="a_name_nouns_and_present_a_simple_rehear"/>
            <w:bookmarkEnd w:id="28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name nouns and present a simple rehearsed statement to a</w:t>
            </w:r>
            <w:r w:rsidRPr="004F23F9">
              <w:rPr>
                <w:rFonts w:ascii="Maiandra GD" w:hAnsi="Maiandra GD"/>
                <w:color w:val="1C1C1C"/>
                <w:spacing w:val="-11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partner;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  <w:tab w:val="left" w:pos="444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29" w:name="b_present_simple_rehearsed_statements_ab"/>
            <w:bookmarkEnd w:id="29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present simple rehearsed statements about themselves, objects and people to a</w:t>
            </w:r>
            <w:r w:rsidRPr="004F23F9">
              <w:rPr>
                <w:rFonts w:ascii="Maiandra GD" w:hAnsi="Maiandra GD"/>
                <w:color w:val="1C1C1C"/>
                <w:spacing w:val="-24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partner;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  <w:tab w:val="left" w:pos="444"/>
              </w:tabs>
              <w:spacing w:before="57" w:line="235" w:lineRule="auto"/>
              <w:ind w:right="178"/>
              <w:rPr>
                <w:rFonts w:ascii="Maiandra GD" w:hAnsi="Maiandra GD"/>
                <w:sz w:val="20"/>
                <w:szCs w:val="20"/>
              </w:rPr>
            </w:pPr>
            <w:bookmarkStart w:id="30" w:name="c_present_ideas_and_information_in_simpl"/>
            <w:bookmarkEnd w:id="30"/>
            <w:proofErr w:type="gramStart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present</w:t>
            </w:r>
            <w:proofErr w:type="gramEnd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 xml:space="preserve"> ideas and information in simple sentences using familiar and rehearsed language to a partner or a small group of</w:t>
            </w:r>
            <w:r w:rsidRPr="004F23F9">
              <w:rPr>
                <w:rFonts w:ascii="Maiandra GD" w:hAnsi="Maiandra GD"/>
                <w:color w:val="1C1C1C"/>
                <w:spacing w:val="-9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people.</w:t>
            </w:r>
          </w:p>
        </w:tc>
        <w:tc>
          <w:tcPr>
            <w:tcW w:w="7208" w:type="dxa"/>
          </w:tcPr>
          <w:p w:rsidR="004F23F9" w:rsidRPr="004F23F9" w:rsidRDefault="004F23F9" w:rsidP="004F23F9">
            <w:pPr>
              <w:pStyle w:val="TableParagraph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present ideas and information orally to a range of audiences.</w:t>
            </w:r>
          </w:p>
          <w:p w:rsidR="004F23F9" w:rsidRPr="004F23F9" w:rsidRDefault="004F23F9" w:rsidP="004F23F9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  <w:tab w:val="left" w:pos="447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31" w:name="a_manipulate_familiar_language_to_presen"/>
            <w:bookmarkEnd w:id="31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manipulate familiar language to present ideas and information in simple</w:t>
            </w:r>
            <w:r w:rsidRPr="004F23F9">
              <w:rPr>
                <w:rFonts w:ascii="Maiandra GD" w:hAnsi="Maiandra GD"/>
                <w:color w:val="1C1C1C"/>
                <w:spacing w:val="-23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sentences;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  <w:tab w:val="left" w:pos="447"/>
              </w:tabs>
              <w:spacing w:before="52" w:line="237" w:lineRule="auto"/>
              <w:ind w:right="405"/>
              <w:rPr>
                <w:rFonts w:ascii="Maiandra GD" w:hAnsi="Maiandra GD"/>
                <w:sz w:val="20"/>
                <w:szCs w:val="20"/>
              </w:rPr>
            </w:pPr>
            <w:bookmarkStart w:id="32" w:name="b_present_a_range_of_ideas_and_informati"/>
            <w:bookmarkEnd w:id="32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present a range of ideas and information, using prompts, to a partner or a small group of people;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  <w:tab w:val="left" w:pos="447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33" w:name="c_present_a_range_of_ideas_and_informati"/>
            <w:bookmarkEnd w:id="33"/>
            <w:proofErr w:type="gramStart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present</w:t>
            </w:r>
            <w:proofErr w:type="gramEnd"/>
            <w:r w:rsidRPr="004F23F9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a</w:t>
            </w:r>
            <w:r w:rsidRPr="004F23F9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range</w:t>
            </w:r>
            <w:r w:rsidRPr="004F23F9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of</w:t>
            </w:r>
            <w:r w:rsidRPr="004F23F9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ideas</w:t>
            </w:r>
            <w:r w:rsidRPr="004F23F9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4F23F9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information,</w:t>
            </w:r>
            <w:r w:rsidRPr="004F23F9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without</w:t>
            </w:r>
            <w:r w:rsidRPr="004F23F9">
              <w:rPr>
                <w:rFonts w:ascii="Maiandra GD" w:hAnsi="Maiandra GD"/>
                <w:color w:val="1C1C1C"/>
                <w:spacing w:val="-1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prompts, to</w:t>
            </w:r>
            <w:r w:rsidRPr="004F23F9">
              <w:rPr>
                <w:rFonts w:ascii="Maiandra GD" w:hAnsi="Maiandra GD"/>
                <w:color w:val="1C1C1C"/>
                <w:spacing w:val="-1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a</w:t>
            </w:r>
            <w:r w:rsidRPr="004F23F9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partner</w:t>
            </w:r>
            <w:r w:rsidRPr="004F23F9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or</w:t>
            </w:r>
            <w:r w:rsidRPr="004F23F9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a</w:t>
            </w:r>
            <w:r w:rsidRPr="004F23F9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group</w:t>
            </w:r>
            <w:r w:rsidRPr="004F23F9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of</w:t>
            </w:r>
            <w:r w:rsidRPr="004F23F9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people.</w:t>
            </w:r>
          </w:p>
        </w:tc>
      </w:tr>
      <w:tr w:rsidR="004F23F9" w:rsidTr="004F23F9">
        <w:trPr>
          <w:cantSplit/>
          <w:trHeight w:val="1134"/>
        </w:trPr>
        <w:tc>
          <w:tcPr>
            <w:tcW w:w="895" w:type="dxa"/>
            <w:vMerge/>
            <w:textDirection w:val="btLr"/>
          </w:tcPr>
          <w:p w:rsidR="004F23F9" w:rsidRPr="00825DD3" w:rsidRDefault="004F23F9" w:rsidP="004F23F9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207" w:type="dxa"/>
          </w:tcPr>
          <w:p w:rsidR="004F23F9" w:rsidRPr="004F23F9" w:rsidRDefault="004F23F9" w:rsidP="004F23F9">
            <w:pPr>
              <w:pStyle w:val="TableParagraph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describe people, places, things and actions orally.</w:t>
            </w:r>
          </w:p>
          <w:p w:rsidR="004F23F9" w:rsidRPr="004F23F9" w:rsidRDefault="004F23F9" w:rsidP="004F23F9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34" w:name="a_say_simple_familiar_words_to_describe_"/>
            <w:bookmarkEnd w:id="34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say simple familiar words to describe people, places, things and actions using a</w:t>
            </w:r>
            <w:r w:rsidRPr="004F23F9">
              <w:rPr>
                <w:rFonts w:ascii="Maiandra GD" w:hAnsi="Maiandra GD"/>
                <w:color w:val="1C1C1C"/>
                <w:spacing w:val="-23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model;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6" w:line="235" w:lineRule="auto"/>
              <w:ind w:right="282"/>
              <w:rPr>
                <w:rFonts w:ascii="Maiandra GD" w:hAnsi="Maiandra GD"/>
                <w:sz w:val="20"/>
                <w:szCs w:val="20"/>
              </w:rPr>
            </w:pPr>
            <w:bookmarkStart w:id="35" w:name="b_say_a_simple_phrase_that_may_contain_a"/>
            <w:bookmarkEnd w:id="35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say a simple phrase that may contain an adjective to describe people, places, things and actions using a language</w:t>
            </w:r>
            <w:r w:rsidRPr="004F23F9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scaffold;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9" w:line="235" w:lineRule="auto"/>
              <w:ind w:right="260"/>
              <w:rPr>
                <w:rFonts w:ascii="Maiandra GD" w:hAnsi="Maiandra GD"/>
                <w:sz w:val="20"/>
                <w:szCs w:val="20"/>
              </w:rPr>
            </w:pPr>
            <w:bookmarkStart w:id="36" w:name="c_say_one_or_two_short_sentences_that_ma"/>
            <w:bookmarkEnd w:id="36"/>
            <w:proofErr w:type="gramStart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say</w:t>
            </w:r>
            <w:proofErr w:type="gramEnd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 xml:space="preserve"> one or two short sentences that may contain an adjective to describe people, places, things and</w:t>
            </w:r>
            <w:r w:rsidRPr="004F23F9">
              <w:rPr>
                <w:rFonts w:ascii="Maiandra GD" w:hAnsi="Maiandra GD"/>
                <w:color w:val="1C1C1C"/>
                <w:spacing w:val="-1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actions.</w:t>
            </w:r>
          </w:p>
        </w:tc>
        <w:tc>
          <w:tcPr>
            <w:tcW w:w="7208" w:type="dxa"/>
          </w:tcPr>
          <w:p w:rsidR="004F23F9" w:rsidRPr="004F23F9" w:rsidRDefault="004F23F9" w:rsidP="004F23F9">
            <w:pPr>
              <w:pStyle w:val="TableParagraph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describe people, places, things and actions orally.</w:t>
            </w:r>
          </w:p>
          <w:p w:rsidR="004F23F9" w:rsidRPr="004F23F9" w:rsidRDefault="004F23F9" w:rsidP="004F23F9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7" w:line="237" w:lineRule="auto"/>
              <w:ind w:right="323"/>
              <w:rPr>
                <w:rFonts w:ascii="Maiandra GD" w:hAnsi="Maiandra GD"/>
                <w:sz w:val="20"/>
                <w:szCs w:val="20"/>
              </w:rPr>
            </w:pPr>
            <w:bookmarkStart w:id="37" w:name="a_say_several_simple_sentences_containin"/>
            <w:bookmarkEnd w:id="37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say several simple sentences containing adjectives to describe people, places, things and actions using a language</w:t>
            </w:r>
            <w:r w:rsidRPr="004F23F9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scaffold;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8" w:line="235" w:lineRule="auto"/>
              <w:ind w:right="211"/>
              <w:rPr>
                <w:rFonts w:ascii="Maiandra GD" w:hAnsi="Maiandra GD"/>
                <w:sz w:val="20"/>
                <w:szCs w:val="20"/>
              </w:rPr>
            </w:pPr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manipulate familiar language to describe people, places, things and actions, maybe using a dictionary;</w:t>
            </w:r>
          </w:p>
          <w:p w:rsidR="004F23F9" w:rsidRPr="004F23F9" w:rsidRDefault="004F23F9" w:rsidP="004F23F9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9" w:line="235" w:lineRule="auto"/>
              <w:ind w:right="196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>use</w:t>
            </w:r>
            <w:proofErr w:type="gramEnd"/>
            <w:r w:rsidRPr="004F23F9">
              <w:rPr>
                <w:rFonts w:ascii="Maiandra GD" w:hAnsi="Maiandra GD"/>
                <w:color w:val="1C1C1C"/>
                <w:sz w:val="20"/>
                <w:szCs w:val="20"/>
              </w:rPr>
              <w:t xml:space="preserve"> a wider range of descriptive language in their descriptions of people, places, things and actions.</w:t>
            </w:r>
          </w:p>
        </w:tc>
      </w:tr>
      <w:tr w:rsidR="00317312" w:rsidTr="004F23F9">
        <w:trPr>
          <w:cantSplit/>
          <w:trHeight w:val="1134"/>
        </w:trPr>
        <w:tc>
          <w:tcPr>
            <w:tcW w:w="895" w:type="dxa"/>
            <w:vMerge w:val="restart"/>
            <w:textDirection w:val="btLr"/>
          </w:tcPr>
          <w:p w:rsidR="00317312" w:rsidRPr="00825DD3" w:rsidRDefault="00317312" w:rsidP="00835078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317312">
              <w:rPr>
                <w:rFonts w:ascii="Maiandra GD" w:hAnsi="Maiandra GD"/>
                <w:sz w:val="28"/>
                <w:szCs w:val="28"/>
              </w:rPr>
              <w:lastRenderedPageBreak/>
              <w:t>Reading and Writing/Literacy</w:t>
            </w:r>
          </w:p>
        </w:tc>
        <w:tc>
          <w:tcPr>
            <w:tcW w:w="7207" w:type="dxa"/>
          </w:tcPr>
          <w:p w:rsidR="00317312" w:rsidRPr="00317312" w:rsidRDefault="00317312" w:rsidP="00835078">
            <w:pPr>
              <w:pStyle w:val="TableParagraph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read carefully and show understanding of words, phrases and simple writing.</w:t>
            </w:r>
          </w:p>
          <w:p w:rsidR="00317312" w:rsidRPr="00317312" w:rsidRDefault="00317312" w:rsidP="00835078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38" w:name="a_read_and_show_understanding_of_familia"/>
            <w:bookmarkEnd w:id="38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read and show understanding of familiar single</w:t>
            </w:r>
            <w:r w:rsidRPr="00317312">
              <w:rPr>
                <w:rFonts w:ascii="Maiandra GD" w:hAnsi="Maiandra GD"/>
                <w:color w:val="1C1C1C"/>
                <w:spacing w:val="-1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words;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  <w:tab w:val="left" w:pos="444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39" w:name="b_read_and_show_understanding_of_simple_"/>
            <w:bookmarkEnd w:id="39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read</w:t>
            </w:r>
            <w:proofErr w:type="gramEnd"/>
            <w:r w:rsidRPr="00317312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show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understanding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of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simple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phrases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sentences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containing</w:t>
            </w:r>
            <w:r w:rsidRPr="00317312">
              <w:rPr>
                <w:rFonts w:ascii="Maiandra GD" w:hAnsi="Maiandra GD"/>
                <w:color w:val="1C1C1C"/>
                <w:spacing w:val="-1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familiar</w:t>
            </w:r>
            <w:r w:rsidRPr="00317312">
              <w:rPr>
                <w:rFonts w:ascii="Maiandra GD" w:hAnsi="Maiandra GD"/>
                <w:color w:val="1C1C1C"/>
                <w:spacing w:val="-1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words.</w:t>
            </w:r>
          </w:p>
        </w:tc>
        <w:tc>
          <w:tcPr>
            <w:tcW w:w="7208" w:type="dxa"/>
          </w:tcPr>
          <w:p w:rsidR="00317312" w:rsidRPr="00317312" w:rsidRDefault="00317312" w:rsidP="00835078">
            <w:pPr>
              <w:pStyle w:val="TableParagraph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read carefully and show understanding of words, phrases and simple writing.</w:t>
            </w:r>
          </w:p>
          <w:p w:rsidR="00317312" w:rsidRPr="00317312" w:rsidRDefault="00317312" w:rsidP="00835078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before="58" w:line="235" w:lineRule="auto"/>
              <w:ind w:right="204"/>
              <w:rPr>
                <w:rFonts w:ascii="Maiandra GD" w:hAnsi="Maiandra GD"/>
                <w:sz w:val="20"/>
                <w:szCs w:val="20"/>
              </w:rPr>
            </w:pPr>
            <w:bookmarkStart w:id="40" w:name="a_read_and_show_understanding_of_simple_"/>
            <w:bookmarkEnd w:id="40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read and show understanding of simple sentences containing familiar and some unfamiliar language;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before="56"/>
              <w:rPr>
                <w:rFonts w:ascii="Maiandra GD" w:hAnsi="Maiandra GD"/>
                <w:sz w:val="20"/>
                <w:szCs w:val="20"/>
              </w:rPr>
            </w:pPr>
            <w:bookmarkStart w:id="41" w:name="b_read_and_understand_the_main_points_fr"/>
            <w:bookmarkEnd w:id="41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read and understand the main points from short, written</w:t>
            </w:r>
            <w:r w:rsidRPr="00317312">
              <w:rPr>
                <w:rFonts w:ascii="Maiandra GD" w:hAnsi="Maiandra GD"/>
                <w:color w:val="1C1C1C"/>
                <w:spacing w:val="-9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material;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42" w:name="c_read_and_understand_the_main_points_an"/>
            <w:bookmarkEnd w:id="42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read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and understand the main points and some detail from short, written</w:t>
            </w:r>
            <w:r w:rsidRPr="00317312">
              <w:rPr>
                <w:rFonts w:ascii="Maiandra GD" w:hAnsi="Maiandra GD"/>
                <w:color w:val="1C1C1C"/>
                <w:spacing w:val="-1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material.</w:t>
            </w:r>
          </w:p>
        </w:tc>
      </w:tr>
      <w:tr w:rsidR="00317312" w:rsidTr="004F23F9">
        <w:trPr>
          <w:cantSplit/>
          <w:trHeight w:val="1134"/>
        </w:trPr>
        <w:tc>
          <w:tcPr>
            <w:tcW w:w="895" w:type="dxa"/>
            <w:vMerge/>
            <w:textDirection w:val="btLr"/>
          </w:tcPr>
          <w:p w:rsidR="00317312" w:rsidRPr="00825DD3" w:rsidRDefault="00317312" w:rsidP="00835078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207" w:type="dxa"/>
          </w:tcPr>
          <w:p w:rsidR="00317312" w:rsidRPr="00317312" w:rsidRDefault="00317312" w:rsidP="00835078">
            <w:pPr>
              <w:pStyle w:val="TableParagraph"/>
              <w:ind w:left="84" w:right="320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broaden their vocabulary and develop their ability to understand new words that are introduced into familiar written material, including through using a dictionary.</w:t>
            </w:r>
          </w:p>
          <w:p w:rsidR="00317312" w:rsidRPr="00317312" w:rsidRDefault="00317312" w:rsidP="00835078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43" w:name="a_use_strategies_for_memorisation_of_voc"/>
            <w:bookmarkEnd w:id="43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use strategies for </w:t>
            </w:r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memorisation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of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vocabulary;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44" w:name="b_make_links_with_English_or_known_langu"/>
            <w:bookmarkEnd w:id="44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make links with English or known language to work out the meaning of new</w:t>
            </w:r>
            <w:r w:rsidRPr="00317312">
              <w:rPr>
                <w:rFonts w:ascii="Maiandra GD" w:hAnsi="Maiandra GD"/>
                <w:color w:val="1C1C1C"/>
                <w:spacing w:val="-11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words;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3"/>
              <w:rPr>
                <w:rFonts w:ascii="Maiandra GD" w:hAnsi="Maiandra GD"/>
                <w:sz w:val="20"/>
                <w:szCs w:val="20"/>
              </w:rPr>
            </w:pPr>
            <w:bookmarkStart w:id="45" w:name="c_use_context_to_predict_the_meaning_of_"/>
            <w:bookmarkEnd w:id="45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use context to predict the meaning of new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words;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before="54" w:line="235" w:lineRule="auto"/>
              <w:ind w:right="678"/>
              <w:rPr>
                <w:rFonts w:ascii="Maiandra GD" w:hAnsi="Maiandra GD"/>
                <w:sz w:val="20"/>
                <w:szCs w:val="20"/>
              </w:rPr>
            </w:pPr>
            <w:bookmarkStart w:id="46" w:name="d_begin_to_use_a_bilingual_dictionary_to"/>
            <w:bookmarkEnd w:id="46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begin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to use a bilingual dictionary to find the meaning of individual words in French and English.</w:t>
            </w:r>
          </w:p>
        </w:tc>
        <w:tc>
          <w:tcPr>
            <w:tcW w:w="7208" w:type="dxa"/>
          </w:tcPr>
          <w:p w:rsidR="00317312" w:rsidRPr="00317312" w:rsidRDefault="00317312" w:rsidP="00835078">
            <w:pPr>
              <w:pStyle w:val="TableParagraph"/>
              <w:ind w:left="86" w:right="460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broaden their vocabulary and develop their ability to understand new words that are introduced into familiar written material, including through using a dictionary.</w:t>
            </w:r>
          </w:p>
          <w:p w:rsidR="00317312" w:rsidRPr="00317312" w:rsidRDefault="00317312" w:rsidP="00835078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  <w:tab w:val="left" w:pos="447"/>
              </w:tabs>
              <w:spacing w:before="58" w:line="235" w:lineRule="auto"/>
              <w:ind w:right="791"/>
              <w:rPr>
                <w:rFonts w:ascii="Maiandra GD" w:hAnsi="Maiandra GD"/>
                <w:sz w:val="20"/>
                <w:szCs w:val="20"/>
              </w:rPr>
            </w:pPr>
            <w:bookmarkStart w:id="47" w:name="a_use_a_range_of_strategies_to_determine"/>
            <w:bookmarkEnd w:id="47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use a range of strategies to determine the meaning of new words (links with known language, cognates, etymology,</w:t>
            </w:r>
            <w:r w:rsidRPr="00317312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context);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  <w:tab w:val="left" w:pos="447"/>
              </w:tabs>
              <w:spacing w:before="56"/>
              <w:rPr>
                <w:rFonts w:ascii="Maiandra GD" w:hAnsi="Maiandra GD"/>
                <w:sz w:val="20"/>
                <w:szCs w:val="20"/>
              </w:rPr>
            </w:pPr>
            <w:bookmarkStart w:id="48" w:name="b_use_a_bilingual_dictionary_to_identify"/>
            <w:bookmarkEnd w:id="48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use a bilingual dictionary to identify the word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class;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  <w:tab w:val="left" w:pos="447"/>
              </w:tabs>
              <w:spacing w:before="56" w:line="235" w:lineRule="auto"/>
              <w:ind w:right="194"/>
              <w:rPr>
                <w:rFonts w:ascii="Maiandra GD" w:hAnsi="Maiandra GD"/>
                <w:sz w:val="20"/>
                <w:szCs w:val="20"/>
              </w:rPr>
            </w:pPr>
            <w:bookmarkStart w:id="49" w:name="c_use_a_bilingual_paper/online_dictionar"/>
            <w:bookmarkEnd w:id="49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use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 bilingual paper/online dictionary to find the meaning of unfamiliar words and phrases in French and in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English.</w:t>
            </w:r>
          </w:p>
        </w:tc>
      </w:tr>
      <w:tr w:rsidR="00317312" w:rsidTr="004F23F9">
        <w:trPr>
          <w:cantSplit/>
          <w:trHeight w:val="1134"/>
        </w:trPr>
        <w:tc>
          <w:tcPr>
            <w:tcW w:w="895" w:type="dxa"/>
            <w:vMerge/>
            <w:textDirection w:val="btLr"/>
          </w:tcPr>
          <w:p w:rsidR="00317312" w:rsidRPr="00825DD3" w:rsidRDefault="00317312" w:rsidP="00835078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207" w:type="dxa"/>
          </w:tcPr>
          <w:p w:rsidR="00317312" w:rsidRPr="00317312" w:rsidRDefault="00317312" w:rsidP="00835078">
            <w:pPr>
              <w:pStyle w:val="TableParagraph"/>
              <w:ind w:left="84" w:right="288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develop accurate pronunciation and intonation so that others understand when they are reading aloud familiar words and phrases.</w:t>
            </w:r>
          </w:p>
          <w:p w:rsidR="00317312" w:rsidRPr="00317312" w:rsidRDefault="00317312" w:rsidP="00835078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3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50" w:name="a_identify_individual_sounds_in_words_an"/>
            <w:bookmarkEnd w:id="50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identify individual sounds in words and pronounce accurately when</w:t>
            </w:r>
            <w:r w:rsidRPr="00317312">
              <w:rPr>
                <w:rFonts w:ascii="Maiandra GD" w:hAnsi="Maiandra GD"/>
                <w:color w:val="1C1C1C"/>
                <w:spacing w:val="-7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modelled;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3"/>
              </w:numPr>
              <w:tabs>
                <w:tab w:val="left" w:pos="443"/>
                <w:tab w:val="left" w:pos="444"/>
              </w:tabs>
              <w:spacing w:before="52" w:line="237" w:lineRule="auto"/>
              <w:ind w:right="808"/>
              <w:rPr>
                <w:rFonts w:ascii="Maiandra GD" w:hAnsi="Maiandra GD"/>
                <w:sz w:val="20"/>
                <w:szCs w:val="20"/>
              </w:rPr>
            </w:pPr>
            <w:bookmarkStart w:id="51" w:name="b_start_to_read_and_recognise_the_sound_"/>
            <w:bookmarkEnd w:id="51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start to read and </w:t>
            </w:r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recognise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the sound of some letter strings in familiar words and pronounce when</w:t>
            </w:r>
            <w:r w:rsidRPr="00317312">
              <w:rPr>
                <w:rFonts w:ascii="Maiandra GD" w:hAnsi="Maiandra GD"/>
                <w:color w:val="1C1C1C"/>
                <w:spacing w:val="-1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modelled;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3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52" w:name="c_adapt_intonation_to_ask_questions;"/>
            <w:bookmarkEnd w:id="52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adapt intonation to ask</w:t>
            </w:r>
            <w:r w:rsidRPr="00317312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questions;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3"/>
              </w:numPr>
              <w:tabs>
                <w:tab w:val="left" w:pos="443"/>
                <w:tab w:val="left" w:pos="444"/>
              </w:tabs>
              <w:spacing w:before="54" w:line="235" w:lineRule="auto"/>
              <w:ind w:right="811"/>
              <w:rPr>
                <w:rFonts w:ascii="Maiandra GD" w:hAnsi="Maiandra GD"/>
                <w:sz w:val="20"/>
                <w:szCs w:val="20"/>
              </w:rPr>
            </w:pPr>
            <w:bookmarkStart w:id="53" w:name="d_show_awareness_of_accents,_elisions_an"/>
            <w:bookmarkEnd w:id="53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show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awareness of accents, elisions and silent letters; begin to pronounce words accordingly.</w:t>
            </w:r>
          </w:p>
        </w:tc>
        <w:tc>
          <w:tcPr>
            <w:tcW w:w="7208" w:type="dxa"/>
          </w:tcPr>
          <w:p w:rsidR="00317312" w:rsidRPr="00317312" w:rsidRDefault="00317312" w:rsidP="00835078">
            <w:pPr>
              <w:pStyle w:val="TableParagraph"/>
              <w:ind w:left="86" w:right="145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develop accurate pronunciation and intonation so that others understand when they are reading aloud familiar words and phrases.</w:t>
            </w:r>
          </w:p>
          <w:p w:rsidR="00317312" w:rsidRPr="00317312" w:rsidRDefault="00317312" w:rsidP="00835078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  <w:tab w:val="left" w:pos="447"/>
              </w:tabs>
              <w:spacing w:before="58" w:line="235" w:lineRule="auto"/>
              <w:ind w:right="387"/>
              <w:rPr>
                <w:rFonts w:ascii="Maiandra GD" w:hAnsi="Maiandra GD"/>
                <w:sz w:val="20"/>
                <w:szCs w:val="20"/>
              </w:rPr>
            </w:pPr>
            <w:bookmarkStart w:id="54" w:name="a_read_and_pronounce_familiar_words_accu"/>
            <w:bookmarkEnd w:id="54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read and pronounce familiar words accurately using knowledge of letter string sounds to support, observing silent letter</w:t>
            </w:r>
            <w:r w:rsidRPr="00317312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rules;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  <w:tab w:val="left" w:pos="447"/>
              </w:tabs>
              <w:spacing w:before="57" w:line="237" w:lineRule="auto"/>
              <w:ind w:right="284"/>
              <w:rPr>
                <w:rFonts w:ascii="Maiandra GD" w:hAnsi="Maiandra GD"/>
                <w:sz w:val="20"/>
                <w:szCs w:val="20"/>
              </w:rPr>
            </w:pPr>
            <w:bookmarkStart w:id="55" w:name="b_appreciate_the_impact_of_accents_and_e"/>
            <w:bookmarkEnd w:id="55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appreciate the impact of accents and elisions on sound and apply increasingly confidently when pronouncing words;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  <w:tab w:val="left" w:pos="447"/>
              </w:tabs>
              <w:spacing w:before="59" w:line="235" w:lineRule="auto"/>
              <w:ind w:right="80"/>
              <w:rPr>
                <w:rFonts w:ascii="Maiandra GD" w:hAnsi="Maiandra GD"/>
                <w:sz w:val="20"/>
                <w:szCs w:val="20"/>
              </w:rPr>
            </w:pPr>
            <w:bookmarkStart w:id="56" w:name="c_start_to_predict_the_pronunciation_of_"/>
            <w:bookmarkEnd w:id="56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start to predict the pronunciation of unfamiliar words in a sentence using knowledge of letter strings, liaison and silent letter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rules;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  <w:tab w:val="left" w:pos="447"/>
              </w:tabs>
              <w:spacing w:before="59" w:line="235" w:lineRule="auto"/>
              <w:ind w:right="745"/>
              <w:rPr>
                <w:rFonts w:ascii="Maiandra GD" w:hAnsi="Maiandra GD"/>
                <w:sz w:val="20"/>
                <w:szCs w:val="20"/>
              </w:rPr>
            </w:pPr>
            <w:bookmarkStart w:id="57" w:name="d_adapt_intonation_for_example_to_mark_q"/>
            <w:bookmarkEnd w:id="57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adapt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intonation for example to mark questions and exclamations in a short, written passage.</w:t>
            </w:r>
          </w:p>
        </w:tc>
      </w:tr>
      <w:tr w:rsidR="00317312" w:rsidTr="004F23F9">
        <w:trPr>
          <w:cantSplit/>
          <w:trHeight w:val="1134"/>
        </w:trPr>
        <w:tc>
          <w:tcPr>
            <w:tcW w:w="895" w:type="dxa"/>
            <w:vMerge/>
            <w:textDirection w:val="btLr"/>
          </w:tcPr>
          <w:p w:rsidR="00317312" w:rsidRPr="00825DD3" w:rsidRDefault="00317312" w:rsidP="00835078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207" w:type="dxa"/>
          </w:tcPr>
          <w:p w:rsidR="00317312" w:rsidRPr="00317312" w:rsidRDefault="00317312" w:rsidP="00835078">
            <w:pPr>
              <w:pStyle w:val="TableParagraph"/>
              <w:ind w:left="84" w:right="463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write phrases from memory, and adapt these to create new sentences, to express ideas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clearly.</w:t>
            </w:r>
          </w:p>
          <w:p w:rsidR="00317312" w:rsidRPr="00317312" w:rsidRDefault="00317312" w:rsidP="00835078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</w:t>
            </w:r>
            <w:r w:rsidRPr="00317312">
              <w:rPr>
                <w:rFonts w:ascii="Maiandra GD" w:hAnsi="Maiandra GD"/>
                <w:color w:val="1C1C1C"/>
                <w:spacing w:val="-7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can: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5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58" w:name="a_write_single_familiar_words_from_memor"/>
            <w:bookmarkEnd w:id="58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write single familiar words from memory with understandable</w:t>
            </w:r>
            <w:r w:rsidRPr="00317312">
              <w:rPr>
                <w:rFonts w:ascii="Maiandra GD" w:hAnsi="Maiandra GD"/>
                <w:color w:val="1C1C1C"/>
                <w:spacing w:val="-1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accuracy;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5"/>
              </w:numPr>
              <w:tabs>
                <w:tab w:val="left" w:pos="443"/>
                <w:tab w:val="left" w:pos="444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59" w:name="b_write_familiar_short_phrases_from_memo"/>
            <w:bookmarkEnd w:id="59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write familiar short phrases from memory with understandable</w:t>
            </w:r>
            <w:r w:rsidRPr="00317312">
              <w:rPr>
                <w:rFonts w:ascii="Maiandra GD" w:hAnsi="Maiandra GD"/>
                <w:color w:val="1C1C1C"/>
                <w:spacing w:val="-8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accuracy;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5"/>
              </w:numPr>
              <w:tabs>
                <w:tab w:val="left" w:pos="443"/>
                <w:tab w:val="left" w:pos="444"/>
              </w:tabs>
              <w:spacing w:before="54" w:line="235" w:lineRule="auto"/>
              <w:ind w:right="486"/>
              <w:rPr>
                <w:rFonts w:ascii="Maiandra GD" w:hAnsi="Maiandra GD"/>
                <w:sz w:val="20"/>
                <w:szCs w:val="20"/>
              </w:rPr>
            </w:pPr>
            <w:bookmarkStart w:id="60" w:name="Reading_and_Writing/Literacy"/>
            <w:bookmarkStart w:id="61" w:name="c_replace_familiar_vocabulary_in_short_p"/>
            <w:bookmarkEnd w:id="60"/>
            <w:bookmarkEnd w:id="61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replace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familiar vocabulary in short phrases written from memory to create new short phrases.</w:t>
            </w:r>
          </w:p>
        </w:tc>
        <w:tc>
          <w:tcPr>
            <w:tcW w:w="7208" w:type="dxa"/>
          </w:tcPr>
          <w:p w:rsidR="00317312" w:rsidRPr="00317312" w:rsidRDefault="00317312" w:rsidP="00835078">
            <w:pPr>
              <w:pStyle w:val="TableParagraph"/>
              <w:ind w:left="86" w:right="15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write phrases from memory, and adapt these to create new sentences, to express ideas clearly.</w:t>
            </w:r>
          </w:p>
          <w:p w:rsidR="00317312" w:rsidRPr="00317312" w:rsidRDefault="00317312" w:rsidP="00835078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  <w:tab w:val="left" w:pos="447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62" w:name="a_write_a_simple_sentence_from_memory_us"/>
            <w:bookmarkEnd w:id="62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write a simple sentence from memory using familiar</w:t>
            </w:r>
            <w:r w:rsidRPr="00317312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language;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  <w:tab w:val="left" w:pos="447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63" w:name="b_write_several_sentences_from_memory_wi"/>
            <w:bookmarkEnd w:id="63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write several sentences from memory with familiar language with understandable</w:t>
            </w:r>
            <w:r w:rsidRPr="00317312">
              <w:rPr>
                <w:rFonts w:ascii="Maiandra GD" w:hAnsi="Maiandra GD"/>
                <w:color w:val="1C1C1C"/>
                <w:spacing w:val="-29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accuracy;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  <w:tab w:val="left" w:pos="447"/>
              </w:tabs>
              <w:spacing w:before="54" w:line="235" w:lineRule="auto"/>
              <w:ind w:right="759"/>
              <w:rPr>
                <w:rFonts w:ascii="Maiandra GD" w:hAnsi="Maiandra GD"/>
                <w:sz w:val="20"/>
                <w:szCs w:val="20"/>
              </w:rPr>
            </w:pPr>
            <w:bookmarkStart w:id="64" w:name="c_replace_vocabulary_in_sentences_writte"/>
            <w:bookmarkEnd w:id="64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replace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vocabulary in sentences written from memory to create new sentences with understandable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accuracy.</w:t>
            </w:r>
          </w:p>
        </w:tc>
      </w:tr>
      <w:tr w:rsidR="00317312" w:rsidTr="004F23F9">
        <w:trPr>
          <w:cantSplit/>
          <w:trHeight w:val="1134"/>
        </w:trPr>
        <w:tc>
          <w:tcPr>
            <w:tcW w:w="895" w:type="dxa"/>
            <w:vMerge/>
            <w:textDirection w:val="btLr"/>
          </w:tcPr>
          <w:p w:rsidR="00317312" w:rsidRPr="00825DD3" w:rsidRDefault="00317312" w:rsidP="00835078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207" w:type="dxa"/>
          </w:tcPr>
          <w:p w:rsidR="00317312" w:rsidRPr="00317312" w:rsidRDefault="00317312" w:rsidP="00835078">
            <w:pPr>
              <w:pStyle w:val="TableParagraph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describe people, places, things and actions in writing.</w:t>
            </w:r>
          </w:p>
          <w:p w:rsidR="00317312" w:rsidRPr="00317312" w:rsidRDefault="00317312" w:rsidP="00835078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7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65" w:name="a_copy_simple_familiar_words_to_describe"/>
            <w:bookmarkEnd w:id="65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copy simple familiar words to describe people, places, things and actions using a</w:t>
            </w:r>
            <w:r w:rsidRPr="00317312">
              <w:rPr>
                <w:rFonts w:ascii="Maiandra GD" w:hAnsi="Maiandra GD"/>
                <w:color w:val="1C1C1C"/>
                <w:spacing w:val="-2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model;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7"/>
              </w:numPr>
              <w:tabs>
                <w:tab w:val="left" w:pos="443"/>
                <w:tab w:val="left" w:pos="444"/>
              </w:tabs>
              <w:spacing w:before="52" w:line="237" w:lineRule="auto"/>
              <w:ind w:right="169"/>
              <w:rPr>
                <w:rFonts w:ascii="Maiandra GD" w:hAnsi="Maiandra GD"/>
                <w:sz w:val="20"/>
                <w:szCs w:val="20"/>
              </w:rPr>
            </w:pPr>
            <w:bookmarkStart w:id="66" w:name="b_write_a_simple_phrase_that_may_contain"/>
            <w:bookmarkEnd w:id="66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write a simple phrase that may contain an adjective to describe people, places, things and actions using a language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scaffold;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7"/>
              </w:numPr>
              <w:tabs>
                <w:tab w:val="left" w:pos="443"/>
                <w:tab w:val="left" w:pos="444"/>
              </w:tabs>
              <w:spacing w:before="59" w:line="235" w:lineRule="auto"/>
              <w:ind w:right="606"/>
              <w:rPr>
                <w:rFonts w:ascii="Maiandra GD" w:hAnsi="Maiandra GD"/>
                <w:sz w:val="20"/>
                <w:szCs w:val="20"/>
              </w:rPr>
            </w:pPr>
            <w:bookmarkStart w:id="67" w:name="c_write_one_or_two_simple_sentences_that"/>
            <w:bookmarkEnd w:id="67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write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one or two simple sentences that may contain an adjective to describe people, places, things and</w:t>
            </w:r>
            <w:r w:rsidRPr="00317312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actions.</w:t>
            </w:r>
          </w:p>
        </w:tc>
        <w:tc>
          <w:tcPr>
            <w:tcW w:w="7208" w:type="dxa"/>
          </w:tcPr>
          <w:p w:rsidR="00317312" w:rsidRPr="00317312" w:rsidRDefault="00317312" w:rsidP="00835078">
            <w:pPr>
              <w:pStyle w:val="TableParagraph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describe people, places, things and actions in writing.</w:t>
            </w:r>
          </w:p>
          <w:p w:rsidR="00317312" w:rsidRPr="00317312" w:rsidRDefault="00317312" w:rsidP="00835078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6"/>
              </w:numPr>
              <w:tabs>
                <w:tab w:val="left" w:pos="446"/>
                <w:tab w:val="left" w:pos="447"/>
              </w:tabs>
              <w:spacing w:before="58" w:line="235" w:lineRule="auto"/>
              <w:ind w:right="215"/>
              <w:rPr>
                <w:rFonts w:ascii="Maiandra GD" w:hAnsi="Maiandra GD"/>
                <w:sz w:val="20"/>
                <w:szCs w:val="20"/>
              </w:rPr>
            </w:pPr>
            <w:bookmarkStart w:id="68" w:name="a_write_several_simple_sentences_contain"/>
            <w:bookmarkEnd w:id="68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write several simple sentences containing adjectives to describe people, places, things and actions using a language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scaffold;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6"/>
              </w:numPr>
              <w:tabs>
                <w:tab w:val="left" w:pos="446"/>
                <w:tab w:val="left" w:pos="447"/>
              </w:tabs>
              <w:spacing w:before="57" w:line="237" w:lineRule="auto"/>
              <w:ind w:right="211"/>
              <w:rPr>
                <w:rFonts w:ascii="Maiandra GD" w:hAnsi="Maiandra GD"/>
                <w:sz w:val="20"/>
                <w:szCs w:val="20"/>
              </w:rPr>
            </w:pPr>
            <w:bookmarkStart w:id="69" w:name="b_manipulate_familiar_language_to_descri"/>
            <w:bookmarkEnd w:id="69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manipulate familiar language to describe people, places, things and actions, maybe using a dictionary;</w:t>
            </w:r>
          </w:p>
          <w:p w:rsidR="00317312" w:rsidRPr="00317312" w:rsidRDefault="00317312" w:rsidP="00835078">
            <w:pPr>
              <w:pStyle w:val="TableParagraph"/>
              <w:numPr>
                <w:ilvl w:val="0"/>
                <w:numId w:val="36"/>
              </w:numPr>
              <w:tabs>
                <w:tab w:val="left" w:pos="446"/>
                <w:tab w:val="left" w:pos="447"/>
              </w:tabs>
              <w:spacing w:before="59" w:line="235" w:lineRule="auto"/>
              <w:ind w:right="196"/>
              <w:rPr>
                <w:rFonts w:ascii="Maiandra GD" w:hAnsi="Maiandra GD"/>
                <w:sz w:val="20"/>
                <w:szCs w:val="20"/>
              </w:rPr>
            </w:pPr>
            <w:bookmarkStart w:id="70" w:name="c_use_a_wider_range_of_descriptive_langu"/>
            <w:bookmarkEnd w:id="70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use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 wider range of descriptive language in their descriptions of people, places, things and actions.</w:t>
            </w:r>
          </w:p>
        </w:tc>
      </w:tr>
      <w:tr w:rsidR="00317312" w:rsidTr="004F23F9">
        <w:trPr>
          <w:cantSplit/>
          <w:trHeight w:val="1134"/>
        </w:trPr>
        <w:tc>
          <w:tcPr>
            <w:tcW w:w="895" w:type="dxa"/>
            <w:vMerge w:val="restart"/>
            <w:textDirection w:val="btLr"/>
          </w:tcPr>
          <w:p w:rsidR="00317312" w:rsidRPr="00825DD3" w:rsidRDefault="00317312" w:rsidP="00317312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317312">
              <w:rPr>
                <w:rFonts w:ascii="Maiandra GD" w:hAnsi="Maiandra GD"/>
                <w:sz w:val="28"/>
                <w:szCs w:val="28"/>
              </w:rPr>
              <w:t>Stories, Songs, Poems and Rhymes</w:t>
            </w:r>
          </w:p>
        </w:tc>
        <w:tc>
          <w:tcPr>
            <w:tcW w:w="7207" w:type="dxa"/>
          </w:tcPr>
          <w:p w:rsidR="00317312" w:rsidRPr="00317312" w:rsidRDefault="00317312" w:rsidP="00317312">
            <w:pPr>
              <w:pStyle w:val="TableParagraph"/>
              <w:ind w:left="84" w:right="259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explore the patterns and sounds of language through songs and rhymes and link the spelling, sound and meaning of words.</w:t>
            </w:r>
          </w:p>
          <w:p w:rsidR="00317312" w:rsidRPr="00317312" w:rsidRDefault="00317312" w:rsidP="00317312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39"/>
              </w:numPr>
              <w:tabs>
                <w:tab w:val="left" w:pos="443"/>
                <w:tab w:val="left" w:pos="444"/>
              </w:tabs>
              <w:spacing w:before="56"/>
              <w:rPr>
                <w:rFonts w:ascii="Maiandra GD" w:hAnsi="Maiandra GD"/>
                <w:sz w:val="20"/>
                <w:szCs w:val="20"/>
              </w:rPr>
            </w:pPr>
            <w:bookmarkStart w:id="71" w:name="a_listen_and_identify_specific_words_in_"/>
            <w:bookmarkEnd w:id="71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listen</w:t>
            </w:r>
            <w:r w:rsidRPr="00317312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identify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specific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words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in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songs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rhymes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demonstrate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understanding;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39"/>
              </w:numPr>
              <w:tabs>
                <w:tab w:val="left" w:pos="443"/>
                <w:tab w:val="left" w:pos="444"/>
              </w:tabs>
              <w:spacing w:before="52"/>
              <w:rPr>
                <w:rFonts w:ascii="Maiandra GD" w:hAnsi="Maiandra GD"/>
                <w:sz w:val="20"/>
                <w:szCs w:val="20"/>
              </w:rPr>
            </w:pPr>
            <w:bookmarkStart w:id="72" w:name="b_listen_and_identify_specific_phrases_i"/>
            <w:bookmarkEnd w:id="72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listen</w:t>
            </w:r>
            <w:proofErr w:type="gramEnd"/>
            <w:r w:rsidRPr="00317312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identify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specific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phrases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in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songs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rhymes</w:t>
            </w:r>
            <w:r w:rsidRPr="00317312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demonstrate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understanding.</w:t>
            </w:r>
          </w:p>
          <w:p w:rsidR="00317312" w:rsidRDefault="00317312" w:rsidP="00317312">
            <w:pPr>
              <w:pStyle w:val="TableParagraph"/>
              <w:tabs>
                <w:tab w:val="left" w:pos="443"/>
                <w:tab w:val="left" w:pos="444"/>
              </w:tabs>
              <w:spacing w:before="52"/>
              <w:rPr>
                <w:rFonts w:ascii="Maiandra GD" w:hAnsi="Maiandra GD"/>
                <w:color w:val="1C1C1C"/>
                <w:sz w:val="20"/>
                <w:szCs w:val="20"/>
              </w:rPr>
            </w:pPr>
          </w:p>
          <w:p w:rsidR="00317312" w:rsidRDefault="00317312" w:rsidP="00317312">
            <w:pPr>
              <w:pStyle w:val="TableParagraph"/>
              <w:tabs>
                <w:tab w:val="left" w:pos="443"/>
                <w:tab w:val="left" w:pos="444"/>
              </w:tabs>
              <w:spacing w:before="52"/>
              <w:rPr>
                <w:rFonts w:ascii="Maiandra GD" w:hAnsi="Maiandra GD"/>
                <w:color w:val="1C1C1C"/>
                <w:sz w:val="20"/>
                <w:szCs w:val="20"/>
              </w:rPr>
            </w:pPr>
          </w:p>
          <w:p w:rsidR="00317312" w:rsidRPr="00317312" w:rsidRDefault="00317312" w:rsidP="00317312">
            <w:pPr>
              <w:pStyle w:val="TableParagraph"/>
              <w:tabs>
                <w:tab w:val="left" w:pos="443"/>
                <w:tab w:val="left" w:pos="444"/>
              </w:tabs>
              <w:spacing w:before="52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208" w:type="dxa"/>
          </w:tcPr>
          <w:p w:rsidR="00317312" w:rsidRPr="00317312" w:rsidRDefault="00317312" w:rsidP="00317312">
            <w:pPr>
              <w:pStyle w:val="TableParagraph"/>
              <w:ind w:left="86" w:right="399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explore the patterns and sounds of language through songs and rhymes and link the spelling, sound and meaning of words.</w:t>
            </w:r>
          </w:p>
          <w:p w:rsidR="00317312" w:rsidRPr="00317312" w:rsidRDefault="00317312" w:rsidP="00317312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38"/>
              </w:numPr>
              <w:tabs>
                <w:tab w:val="left" w:pos="446"/>
                <w:tab w:val="left" w:pos="447"/>
              </w:tabs>
              <w:spacing w:before="56"/>
              <w:rPr>
                <w:rFonts w:ascii="Maiandra GD" w:hAnsi="Maiandra GD"/>
                <w:sz w:val="20"/>
                <w:szCs w:val="20"/>
              </w:rPr>
            </w:pPr>
            <w:bookmarkStart w:id="73" w:name="a_listen_and_identify_rhyming_words_and_"/>
            <w:bookmarkEnd w:id="73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listen and identify rhyming words and specific sounds in songs and</w:t>
            </w:r>
            <w:r w:rsidRPr="00317312">
              <w:rPr>
                <w:rFonts w:ascii="Maiandra GD" w:hAnsi="Maiandra GD"/>
                <w:color w:val="1C1C1C"/>
                <w:spacing w:val="-1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rhymes;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38"/>
              </w:numPr>
              <w:tabs>
                <w:tab w:val="left" w:pos="446"/>
                <w:tab w:val="left" w:pos="447"/>
              </w:tabs>
              <w:spacing w:before="52"/>
              <w:rPr>
                <w:rFonts w:ascii="Maiandra GD" w:hAnsi="Maiandra GD"/>
                <w:sz w:val="20"/>
                <w:szCs w:val="20"/>
              </w:rPr>
            </w:pPr>
            <w:bookmarkStart w:id="74" w:name="b_follow_the_text_of_familiar_songs_and_"/>
            <w:bookmarkEnd w:id="74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follow the text of familiar songs and rhymes, identifying the meaning of</w:t>
            </w:r>
            <w:r w:rsidRPr="00317312">
              <w:rPr>
                <w:rFonts w:ascii="Maiandra GD" w:hAnsi="Maiandra GD"/>
                <w:color w:val="1C1C1C"/>
                <w:spacing w:val="-1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words;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38"/>
              </w:numPr>
              <w:tabs>
                <w:tab w:val="left" w:pos="446"/>
                <w:tab w:val="left" w:pos="447"/>
              </w:tabs>
              <w:spacing w:before="54" w:line="235" w:lineRule="auto"/>
              <w:ind w:right="68"/>
              <w:rPr>
                <w:rFonts w:ascii="Maiandra GD" w:hAnsi="Maiandra GD"/>
                <w:sz w:val="20"/>
                <w:szCs w:val="20"/>
              </w:rPr>
            </w:pPr>
            <w:bookmarkStart w:id="75" w:name="c_read_the_text_of_familiar_songs_and_rh"/>
            <w:bookmarkEnd w:id="75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read</w:t>
            </w:r>
            <w:proofErr w:type="gramEnd"/>
            <w:r w:rsidRPr="00317312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the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text</w:t>
            </w:r>
            <w:r w:rsidRPr="00317312">
              <w:rPr>
                <w:rFonts w:ascii="Maiandra GD" w:hAnsi="Maiandra GD"/>
                <w:color w:val="1C1C1C"/>
                <w:spacing w:val="-8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of</w:t>
            </w:r>
            <w:r w:rsidRPr="00317312">
              <w:rPr>
                <w:rFonts w:ascii="Maiandra GD" w:hAnsi="Maiandra GD"/>
                <w:color w:val="1C1C1C"/>
                <w:spacing w:val="-8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familiar</w:t>
            </w:r>
            <w:r w:rsidRPr="00317312">
              <w:rPr>
                <w:rFonts w:ascii="Maiandra GD" w:hAnsi="Maiandra GD"/>
                <w:color w:val="1C1C1C"/>
                <w:spacing w:val="-9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songs</w:t>
            </w:r>
            <w:r w:rsidRPr="00317312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rhymes</w:t>
            </w:r>
            <w:r w:rsidRPr="00317312">
              <w:rPr>
                <w:rFonts w:ascii="Maiandra GD" w:hAnsi="Maiandra GD"/>
                <w:color w:val="1C1C1C"/>
                <w:spacing w:val="-7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identify</w:t>
            </w:r>
            <w:r w:rsidRPr="00317312">
              <w:rPr>
                <w:rFonts w:ascii="Maiandra GD" w:hAnsi="Maiandra GD"/>
                <w:color w:val="1C1C1C"/>
                <w:spacing w:val="-8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patterns</w:t>
            </w:r>
            <w:r w:rsidRPr="00317312">
              <w:rPr>
                <w:rFonts w:ascii="Maiandra GD" w:hAnsi="Maiandra GD"/>
                <w:color w:val="1C1C1C"/>
                <w:spacing w:val="-7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of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language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8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link</w:t>
            </w:r>
            <w:r w:rsidRPr="00317312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sound</w:t>
            </w:r>
            <w:r w:rsidRPr="00317312">
              <w:rPr>
                <w:rFonts w:ascii="Maiandra GD" w:hAnsi="Maiandra GD"/>
                <w:color w:val="1C1C1C"/>
                <w:spacing w:val="-8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to spelling.</w:t>
            </w:r>
          </w:p>
        </w:tc>
      </w:tr>
      <w:tr w:rsidR="00317312" w:rsidTr="004F23F9">
        <w:trPr>
          <w:cantSplit/>
          <w:trHeight w:val="1134"/>
        </w:trPr>
        <w:tc>
          <w:tcPr>
            <w:tcW w:w="895" w:type="dxa"/>
            <w:vMerge/>
            <w:textDirection w:val="btLr"/>
          </w:tcPr>
          <w:p w:rsidR="00317312" w:rsidRPr="00825DD3" w:rsidRDefault="00317312" w:rsidP="00317312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207" w:type="dxa"/>
          </w:tcPr>
          <w:p w:rsidR="00317312" w:rsidRPr="00317312" w:rsidRDefault="00317312" w:rsidP="00317312">
            <w:pPr>
              <w:pStyle w:val="TableParagraph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appreciate stories, songs, poems and rhymes in the language.</w:t>
            </w:r>
          </w:p>
          <w:p w:rsidR="00317312" w:rsidRPr="00317312" w:rsidRDefault="00317312" w:rsidP="00317312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1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76" w:name="a_join_in_with_actions_to_accompany_fami"/>
            <w:bookmarkEnd w:id="76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join in with actions to accompany familiar songs, stories and</w:t>
            </w:r>
            <w:r w:rsidRPr="00317312">
              <w:rPr>
                <w:rFonts w:ascii="Maiandra GD" w:hAnsi="Maiandra GD"/>
                <w:color w:val="1C1C1C"/>
                <w:spacing w:val="-10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rhymes;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1"/>
              </w:numPr>
              <w:tabs>
                <w:tab w:val="left" w:pos="443"/>
                <w:tab w:val="left" w:pos="444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77" w:name="b_join_in_with_words_of_a_song_or_storyt"/>
            <w:bookmarkEnd w:id="77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join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in with words of a song or</w:t>
            </w:r>
            <w:r w:rsidRPr="00317312">
              <w:rPr>
                <w:rFonts w:ascii="Maiandra GD" w:hAnsi="Maiandra GD"/>
                <w:color w:val="1C1C1C"/>
                <w:spacing w:val="-7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storytelling.</w:t>
            </w:r>
          </w:p>
        </w:tc>
        <w:tc>
          <w:tcPr>
            <w:tcW w:w="7208" w:type="dxa"/>
          </w:tcPr>
          <w:p w:rsidR="00317312" w:rsidRPr="00317312" w:rsidRDefault="00317312" w:rsidP="00317312">
            <w:pPr>
              <w:pStyle w:val="TableParagraph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appreciate stories, songs, poems and rhymes in the language.</w:t>
            </w:r>
          </w:p>
          <w:p w:rsidR="00317312" w:rsidRPr="00317312" w:rsidRDefault="00317312" w:rsidP="00317312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0"/>
              </w:numPr>
              <w:tabs>
                <w:tab w:val="left" w:pos="446"/>
                <w:tab w:val="left" w:pos="447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78" w:name="a_follow_the_text_of_a_familiar_song_or_"/>
            <w:bookmarkEnd w:id="78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follow the text of a familiar song or</w:t>
            </w:r>
            <w:r w:rsidRPr="00317312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story;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0"/>
              </w:numPr>
              <w:tabs>
                <w:tab w:val="left" w:pos="446"/>
                <w:tab w:val="left" w:pos="447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79" w:name="b_follow_the_text_of_a_familiar_song_or_"/>
            <w:bookmarkEnd w:id="79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follow the text of a familiar song or story and sing or read</w:t>
            </w:r>
            <w:r w:rsidRPr="00317312">
              <w:rPr>
                <w:rFonts w:ascii="Maiandra GD" w:hAnsi="Maiandra GD"/>
                <w:color w:val="1C1C1C"/>
                <w:spacing w:val="-1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aloud;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0"/>
              </w:numPr>
              <w:tabs>
                <w:tab w:val="left" w:pos="446"/>
                <w:tab w:val="left" w:pos="447"/>
              </w:tabs>
              <w:spacing w:before="57" w:line="235" w:lineRule="auto"/>
              <w:ind w:right="260"/>
              <w:rPr>
                <w:rFonts w:ascii="Maiandra GD" w:hAnsi="Maiandra GD"/>
                <w:sz w:val="20"/>
                <w:szCs w:val="20"/>
              </w:rPr>
            </w:pPr>
            <w:bookmarkStart w:id="80" w:name="Stories,_Songs,_Poems_and_Rhymes"/>
            <w:bookmarkStart w:id="81" w:name="c_understand_the_gist_of_an_unfamiliar_s"/>
            <w:bookmarkEnd w:id="80"/>
            <w:bookmarkEnd w:id="81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understand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the gist of an unfamiliar story or song using familiar language and sing or read aloud.</w:t>
            </w:r>
          </w:p>
        </w:tc>
      </w:tr>
      <w:tr w:rsidR="00317312" w:rsidTr="004F23F9">
        <w:trPr>
          <w:cantSplit/>
          <w:trHeight w:val="1134"/>
        </w:trPr>
        <w:tc>
          <w:tcPr>
            <w:tcW w:w="895" w:type="dxa"/>
            <w:textDirection w:val="btLr"/>
          </w:tcPr>
          <w:p w:rsidR="00317312" w:rsidRPr="00825DD3" w:rsidRDefault="00317312" w:rsidP="00317312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317312">
              <w:rPr>
                <w:rFonts w:ascii="Maiandra GD" w:hAnsi="Maiandra GD"/>
                <w:sz w:val="28"/>
                <w:szCs w:val="28"/>
              </w:rPr>
              <w:lastRenderedPageBreak/>
              <w:t>Grammar</w:t>
            </w:r>
          </w:p>
        </w:tc>
        <w:tc>
          <w:tcPr>
            <w:tcW w:w="7207" w:type="dxa"/>
          </w:tcPr>
          <w:p w:rsidR="00317312" w:rsidRPr="00317312" w:rsidRDefault="00317312" w:rsidP="00317312">
            <w:pPr>
              <w:pStyle w:val="TableParagraph"/>
              <w:ind w:left="84" w:right="20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understand basic grammar appropriate to the language being studied, including (where relevant): feminine, masculine and neuter forms and the conjugation of high frequency verbs; key features and patterns of the language; how to apply these, for instance, to build sentences; and how these differ from or are similar to English.</w:t>
            </w:r>
          </w:p>
          <w:p w:rsidR="00317312" w:rsidRPr="00317312" w:rsidRDefault="00317312" w:rsidP="00317312">
            <w:pPr>
              <w:pStyle w:val="TableParagraph"/>
              <w:spacing w:before="120"/>
              <w:ind w:left="84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8" w:line="235" w:lineRule="auto"/>
              <w:ind w:right="86"/>
              <w:rPr>
                <w:rFonts w:ascii="Maiandra GD" w:hAnsi="Maiandra GD"/>
                <w:sz w:val="20"/>
                <w:szCs w:val="20"/>
              </w:rPr>
            </w:pPr>
            <w:bookmarkStart w:id="82" w:name="a_show_awareness_of_word_classes_–_nouns"/>
            <w:bookmarkEnd w:id="82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show awareness of word classes – nouns, adjectives, verbs and connectives and be aware of similarities in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English;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9" w:line="235" w:lineRule="auto"/>
              <w:ind w:right="258"/>
              <w:rPr>
                <w:rFonts w:ascii="Maiandra GD" w:hAnsi="Maiandra GD"/>
                <w:sz w:val="20"/>
                <w:szCs w:val="20"/>
              </w:rPr>
            </w:pPr>
            <w:bookmarkStart w:id="83" w:name="b_name_the_gender_of_nouns;_name_the_ind"/>
            <w:bookmarkEnd w:id="83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name the gender of nouns; name the indefinite and definite articles for both genders and use correctly; say how to make the plural form of</w:t>
            </w:r>
            <w:r w:rsidRPr="00317312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nouns;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84" w:name="c_recognise_and_use_partitive_articles;"/>
            <w:bookmarkEnd w:id="84"/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recognise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and use partitive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articles;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7" w:line="235" w:lineRule="auto"/>
              <w:ind w:right="72"/>
              <w:rPr>
                <w:rFonts w:ascii="Maiandra GD" w:hAnsi="Maiandra GD"/>
                <w:sz w:val="20"/>
                <w:szCs w:val="20"/>
              </w:rPr>
            </w:pPr>
            <w:bookmarkStart w:id="85" w:name="d_name_the_first_and_second_person_singu"/>
            <w:bookmarkEnd w:id="85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name the first and second person singular subject pronouns; use the correct form of some regular and high frequency verbs in the present tense with first and second</w:t>
            </w:r>
            <w:r w:rsidRPr="00317312">
              <w:rPr>
                <w:rFonts w:ascii="Maiandra GD" w:hAnsi="Maiandra GD"/>
                <w:color w:val="1C1C1C"/>
                <w:spacing w:val="-20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person;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8" w:line="235" w:lineRule="auto"/>
              <w:ind w:right="71"/>
              <w:rPr>
                <w:rFonts w:ascii="Maiandra GD" w:hAnsi="Maiandra GD"/>
                <w:sz w:val="20"/>
                <w:szCs w:val="20"/>
              </w:rPr>
            </w:pPr>
            <w:bookmarkStart w:id="86" w:name="e_name_the_third_person_singular_subject"/>
            <w:bookmarkEnd w:id="86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name the third person singular subject pronouns; use the present tense of some high frequency verbs in the third person</w:t>
            </w:r>
            <w:r w:rsidRPr="00317312">
              <w:rPr>
                <w:rFonts w:ascii="Maiandra GD" w:hAnsi="Maiandra GD"/>
                <w:color w:val="1C1C1C"/>
                <w:spacing w:val="-1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singular;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6"/>
              <w:rPr>
                <w:rFonts w:ascii="Maiandra GD" w:hAnsi="Maiandra GD"/>
                <w:sz w:val="20"/>
                <w:szCs w:val="20"/>
              </w:rPr>
            </w:pPr>
            <w:bookmarkStart w:id="87" w:name="Grammar"/>
            <w:bookmarkStart w:id="88" w:name="f_use_a_simple_negative_form_(ne…_pas);"/>
            <w:bookmarkEnd w:id="87"/>
            <w:bookmarkEnd w:id="88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use a simple negative form (ne…</w:t>
            </w:r>
            <w:r w:rsidRPr="00317312">
              <w:rPr>
                <w:rFonts w:ascii="Maiandra GD" w:hAnsi="Maiandra GD"/>
                <w:color w:val="1C1C1C"/>
                <w:spacing w:val="1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pas);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2" w:line="237" w:lineRule="auto"/>
              <w:ind w:right="71"/>
              <w:rPr>
                <w:rFonts w:ascii="Maiandra GD" w:hAnsi="Maiandra GD"/>
                <w:sz w:val="20"/>
                <w:szCs w:val="20"/>
              </w:rPr>
            </w:pPr>
            <w:bookmarkStart w:id="89" w:name="g_show_awareness_of_the_position_and_mas"/>
            <w:bookmarkEnd w:id="89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show</w:t>
            </w:r>
            <w:r w:rsidRPr="00317312">
              <w:rPr>
                <w:rFonts w:ascii="Maiandra GD" w:hAnsi="Maiandra GD"/>
                <w:color w:val="1C1C1C"/>
                <w:spacing w:val="-7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awareness</w:t>
            </w:r>
            <w:r w:rsidRPr="00317312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of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the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position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masculine/feminine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agreement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of</w:t>
            </w:r>
            <w:r w:rsidRPr="00317312">
              <w:rPr>
                <w:rFonts w:ascii="Maiandra GD" w:hAnsi="Maiandra GD"/>
                <w:color w:val="1C1C1C"/>
                <w:spacing w:val="-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adjectives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and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start to demonstrate</w:t>
            </w:r>
            <w:r w:rsidRPr="00317312">
              <w:rPr>
                <w:rFonts w:ascii="Maiandra GD" w:hAnsi="Maiandra GD"/>
                <w:color w:val="1C1C1C"/>
                <w:spacing w:val="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use;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90" w:name="h_recognise_and_use_the_first_person_pos"/>
            <w:bookmarkEnd w:id="90"/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recognise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and use the first person possessive adjectives (mon, ma,</w:t>
            </w:r>
            <w:r w:rsidRPr="00317312">
              <w:rPr>
                <w:rFonts w:ascii="Maiandra GD" w:hAnsi="Maiandra GD"/>
                <w:color w:val="1C1C1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mes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);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  <w:tab w:val="left" w:pos="444"/>
              </w:tabs>
              <w:spacing w:before="54" w:line="235" w:lineRule="auto"/>
              <w:ind w:right="71"/>
              <w:rPr>
                <w:rFonts w:ascii="Maiandra GD" w:hAnsi="Maiandra GD"/>
                <w:sz w:val="20"/>
                <w:szCs w:val="20"/>
              </w:rPr>
            </w:pPr>
            <w:bookmarkStart w:id="91" w:name="i_recognise_a_high_frequency_verb_in_the"/>
            <w:bookmarkEnd w:id="91"/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recognise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 high frequency verb in the imperfect tense and in the simple future and use as a set phrase;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  <w:tab w:val="left" w:pos="444"/>
              </w:tabs>
              <w:spacing w:before="57" w:line="237" w:lineRule="auto"/>
              <w:ind w:right="72"/>
              <w:rPr>
                <w:rFonts w:ascii="Maiandra GD" w:hAnsi="Maiandra GD"/>
                <w:sz w:val="20"/>
                <w:szCs w:val="20"/>
              </w:rPr>
            </w:pPr>
            <w:bookmarkStart w:id="92" w:name="j_conjugate_a_high_frequency_verb_(aller"/>
            <w:bookmarkEnd w:id="92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conjugate a high frequency verb (</w:t>
            </w:r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aller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– to go) in the present tense; show awareness of subject-verb</w:t>
            </w:r>
            <w:r w:rsidRPr="00317312">
              <w:rPr>
                <w:rFonts w:ascii="Maiandra GD" w:hAnsi="Maiandra GD"/>
                <w:color w:val="1C1C1C"/>
                <w:spacing w:val="-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agreement;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  <w:tab w:val="left" w:pos="444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93" w:name="k_use_simple_prepositions_in_their_sente"/>
            <w:bookmarkEnd w:id="93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use simple prepositions in their</w:t>
            </w:r>
            <w:r w:rsidRPr="00317312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sentences;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4"/>
              </w:numPr>
              <w:tabs>
                <w:tab w:val="left" w:pos="443"/>
                <w:tab w:val="left" w:pos="444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94" w:name="l_use_the_third_person_singular_and_plur"/>
            <w:bookmarkEnd w:id="94"/>
            <w:proofErr w:type="gram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use</w:t>
            </w:r>
            <w:proofErr w:type="gram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the third person singular and plural of the verb ‘</w:t>
            </w:r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être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’ in the present</w:t>
            </w:r>
            <w:r w:rsidRPr="00317312">
              <w:rPr>
                <w:rFonts w:ascii="Maiandra GD" w:hAnsi="Maiandra GD"/>
                <w:color w:val="1C1C1C"/>
                <w:spacing w:val="-18"/>
                <w:sz w:val="20"/>
                <w:szCs w:val="20"/>
              </w:rPr>
              <w:t xml:space="preserve"> </w:t>
            </w:r>
            <w:bookmarkStart w:id="95" w:name="_GoBack"/>
            <w:bookmarkEnd w:id="95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tense.</w:t>
            </w:r>
          </w:p>
        </w:tc>
        <w:tc>
          <w:tcPr>
            <w:tcW w:w="7208" w:type="dxa"/>
          </w:tcPr>
          <w:p w:rsidR="00317312" w:rsidRPr="00317312" w:rsidRDefault="00317312" w:rsidP="00317312">
            <w:pPr>
              <w:pStyle w:val="TableParagraph"/>
              <w:ind w:left="86" w:right="116" w:firstLine="0"/>
              <w:rPr>
                <w:rFonts w:ascii="Maiandra GD" w:hAnsi="Maiandra GD"/>
                <w:sz w:val="20"/>
                <w:szCs w:val="20"/>
              </w:rPr>
            </w:pPr>
            <w:bookmarkStart w:id="96" w:name="KS2_Languages_National_Curriculum_Childr"/>
            <w:bookmarkEnd w:id="96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understand basic grammar appropriate to the language being studied, including (where relevant): feminine, masculine and neuter forms and the conjugation of high frequency verbs; key features and patterns of the language; how to apply these, for instance, to build sentences; and how these differ from or are similar to English.</w:t>
            </w:r>
          </w:p>
          <w:p w:rsidR="00317312" w:rsidRPr="00317312" w:rsidRDefault="00317312" w:rsidP="00317312">
            <w:pPr>
              <w:pStyle w:val="TableParagraph"/>
              <w:spacing w:before="12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bookmarkStart w:id="97" w:name="Children_can:_"/>
            <w:bookmarkEnd w:id="97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Children can: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3"/>
              </w:numPr>
              <w:tabs>
                <w:tab w:val="left" w:pos="446"/>
                <w:tab w:val="left" w:pos="447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98" w:name="a_identify_word_classes;"/>
            <w:bookmarkEnd w:id="98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identify word</w:t>
            </w:r>
            <w:r w:rsidRPr="00317312">
              <w:rPr>
                <w:rFonts w:ascii="Maiandra GD" w:hAnsi="Maiandra GD"/>
                <w:color w:val="1C1C1C"/>
                <w:spacing w:val="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classes;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3"/>
              </w:numPr>
              <w:tabs>
                <w:tab w:val="left" w:pos="446"/>
                <w:tab w:val="left" w:pos="447"/>
              </w:tabs>
              <w:spacing w:before="54" w:line="235" w:lineRule="auto"/>
              <w:ind w:right="994"/>
              <w:rPr>
                <w:rFonts w:ascii="Maiandra GD" w:hAnsi="Maiandra GD"/>
                <w:sz w:val="20"/>
                <w:szCs w:val="20"/>
              </w:rPr>
            </w:pPr>
            <w:bookmarkStart w:id="99" w:name="b_demonstrate_understanding_of_gender_an"/>
            <w:bookmarkEnd w:id="99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demonstrate understanding of gender and number of nouns and use appropriate determiners;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3"/>
              </w:numPr>
              <w:tabs>
                <w:tab w:val="left" w:pos="446"/>
                <w:tab w:val="left" w:pos="447"/>
              </w:tabs>
              <w:spacing w:before="57" w:line="237" w:lineRule="auto"/>
              <w:ind w:right="103"/>
              <w:rPr>
                <w:rFonts w:ascii="Maiandra GD" w:hAnsi="Maiandra GD"/>
                <w:sz w:val="20"/>
                <w:szCs w:val="20"/>
              </w:rPr>
            </w:pPr>
            <w:bookmarkStart w:id="100" w:name="c_explain_and_apply_the_rules_of_positio"/>
            <w:bookmarkEnd w:id="100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explain and apply the rules of position and agreement of adjectives with increasing accuracy and confidence;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3"/>
              </w:numPr>
              <w:tabs>
                <w:tab w:val="left" w:pos="446"/>
                <w:tab w:val="left" w:pos="447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101" w:name="d_name_and_use_a_range_of_conjunctions_t"/>
            <w:bookmarkEnd w:id="101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name and use a range of conjunctions to create compound</w:t>
            </w:r>
            <w:r w:rsidRPr="00317312">
              <w:rPr>
                <w:rFonts w:ascii="Maiandra GD" w:hAnsi="Maiandra GD"/>
                <w:color w:val="1C1C1C"/>
                <w:spacing w:val="-6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sentences;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3"/>
              </w:numPr>
              <w:tabs>
                <w:tab w:val="left" w:pos="446"/>
                <w:tab w:val="left" w:pos="447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102" w:name="e_use_some_adverbs;"/>
            <w:bookmarkEnd w:id="102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use some</w:t>
            </w:r>
            <w:r w:rsidRPr="00317312">
              <w:rPr>
                <w:rFonts w:ascii="Maiandra GD" w:hAnsi="Maiandra GD"/>
                <w:color w:val="1C1C1C"/>
                <w:spacing w:val="-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adverbs;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3"/>
              </w:numPr>
              <w:tabs>
                <w:tab w:val="left" w:pos="446"/>
                <w:tab w:val="left" w:pos="447"/>
              </w:tabs>
              <w:spacing w:before="54" w:line="235" w:lineRule="auto"/>
              <w:ind w:right="249"/>
              <w:rPr>
                <w:rFonts w:ascii="Maiandra GD" w:hAnsi="Maiandra GD"/>
                <w:sz w:val="20"/>
                <w:szCs w:val="20"/>
              </w:rPr>
            </w:pPr>
            <w:bookmarkStart w:id="103" w:name="f_demonstrate_the_use_of_first,_second_a"/>
            <w:bookmarkEnd w:id="103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demonstrate the use of first, second and third person singular pronouns with some regular and high frequency verbs in present tense and apply subject-verb</w:t>
            </w:r>
            <w:r w:rsidRPr="00317312">
              <w:rPr>
                <w:rFonts w:ascii="Maiandra GD" w:hAnsi="Maiandra GD"/>
                <w:color w:val="1C1C1C"/>
                <w:spacing w:val="-12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agreement;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3"/>
              </w:numPr>
              <w:tabs>
                <w:tab w:val="left" w:pos="446"/>
                <w:tab w:val="left" w:pos="447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104" w:name="g_explain_and_use_elision;_state_the_dif"/>
            <w:bookmarkEnd w:id="104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explain and use elision; state the differences and similarities with</w:t>
            </w:r>
            <w:r w:rsidRPr="00317312">
              <w:rPr>
                <w:rFonts w:ascii="Maiandra GD" w:hAnsi="Maiandra GD"/>
                <w:color w:val="1C1C1C"/>
                <w:spacing w:val="-1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English;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3"/>
              </w:numPr>
              <w:tabs>
                <w:tab w:val="left" w:pos="446"/>
                <w:tab w:val="left" w:pos="447"/>
              </w:tabs>
              <w:spacing w:before="53"/>
              <w:rPr>
                <w:rFonts w:ascii="Maiandra GD" w:hAnsi="Maiandra GD"/>
                <w:sz w:val="20"/>
                <w:szCs w:val="20"/>
              </w:rPr>
            </w:pPr>
            <w:bookmarkStart w:id="105" w:name="h_recognise_and_use_the_simple_future_te"/>
            <w:bookmarkEnd w:id="105"/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recognise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and use the simple future tense of a high frequency verb; compare with</w:t>
            </w:r>
            <w:r w:rsidRPr="00317312">
              <w:rPr>
                <w:rFonts w:ascii="Maiandra GD" w:hAnsi="Maiandra GD"/>
                <w:color w:val="1C1C1C"/>
                <w:spacing w:val="-24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English;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2"/>
              </w:numPr>
              <w:tabs>
                <w:tab w:val="left" w:pos="446"/>
                <w:tab w:val="left" w:pos="447"/>
              </w:tabs>
              <w:spacing w:before="54" w:line="235" w:lineRule="auto"/>
              <w:ind w:right="184"/>
              <w:rPr>
                <w:rFonts w:ascii="Maiandra GD" w:hAnsi="Maiandra GD"/>
                <w:sz w:val="20"/>
                <w:szCs w:val="20"/>
              </w:rPr>
            </w:pPr>
            <w:bookmarkStart w:id="106" w:name="i_recognise_and_use_the_immediate_future"/>
            <w:bookmarkEnd w:id="106"/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recognise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and use the immediate future tense of familiar verbs in the first, second and third person singular; explain how it’s</w:t>
            </w:r>
            <w:r w:rsidRPr="00317312">
              <w:rPr>
                <w:rFonts w:ascii="Maiandra GD" w:hAnsi="Maiandra GD"/>
                <w:color w:val="1C1C1C"/>
                <w:spacing w:val="-8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formed;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2"/>
              </w:numPr>
              <w:tabs>
                <w:tab w:val="left" w:pos="446"/>
                <w:tab w:val="left" w:pos="447"/>
              </w:tabs>
              <w:spacing w:before="57" w:line="237" w:lineRule="auto"/>
              <w:ind w:right="236"/>
              <w:rPr>
                <w:rFonts w:ascii="Maiandra GD" w:hAnsi="Maiandra GD"/>
                <w:sz w:val="20"/>
                <w:szCs w:val="20"/>
              </w:rPr>
            </w:pPr>
            <w:bookmarkStart w:id="107" w:name="j_recognise_and_use_the_first_and_third_"/>
            <w:bookmarkEnd w:id="107"/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recognise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and use the first and third person singular possessive adjectives (mon, ma, </w:t>
            </w:r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mes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, son, </w:t>
            </w:r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sa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,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ses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);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2"/>
              </w:numPr>
              <w:tabs>
                <w:tab w:val="left" w:pos="446"/>
                <w:tab w:val="left" w:pos="447"/>
              </w:tabs>
              <w:spacing w:before="55"/>
              <w:rPr>
                <w:rFonts w:ascii="Maiandra GD" w:hAnsi="Maiandra GD"/>
                <w:sz w:val="20"/>
                <w:szCs w:val="20"/>
              </w:rPr>
            </w:pPr>
            <w:bookmarkStart w:id="108" w:name="k_recognise_and_use_a_range_of_prepositi"/>
            <w:bookmarkStart w:id="109" w:name="l_use_the_third_person_plural_of_a_few_h"/>
            <w:bookmarkEnd w:id="108"/>
            <w:bookmarkEnd w:id="109"/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recognise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and use a range of</w:t>
            </w:r>
            <w:r w:rsidRPr="00317312">
              <w:rPr>
                <w:rFonts w:ascii="Maiandra GD" w:hAnsi="Maiandra GD"/>
                <w:color w:val="1C1C1C"/>
                <w:spacing w:val="-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prepositions;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2"/>
              </w:numPr>
              <w:tabs>
                <w:tab w:val="left" w:pos="446"/>
                <w:tab w:val="left" w:pos="447"/>
              </w:tabs>
              <w:spacing w:before="51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use the third person plural of a few high frequency verbs in the present</w:t>
            </w:r>
            <w:r w:rsidRPr="00317312">
              <w:rPr>
                <w:rFonts w:ascii="Maiandra GD" w:hAnsi="Maiandra GD"/>
                <w:color w:val="1C1C1C"/>
                <w:spacing w:val="-15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tense;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2"/>
              </w:numPr>
              <w:tabs>
                <w:tab w:val="left" w:pos="446"/>
                <w:tab w:val="left" w:pos="447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110" w:name="m_name_all_subject_pronouns_and_use_to_c"/>
            <w:bookmarkEnd w:id="110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name all subject pronouns and use to conjugate a high frequency verb in the present</w:t>
            </w:r>
            <w:r w:rsidRPr="00317312">
              <w:rPr>
                <w:rFonts w:ascii="Maiandra GD" w:hAnsi="Maiandra GD"/>
                <w:color w:val="1C1C1C"/>
                <w:spacing w:val="-27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tense;</w:t>
            </w:r>
          </w:p>
          <w:p w:rsidR="00317312" w:rsidRPr="00317312" w:rsidRDefault="00317312" w:rsidP="00317312">
            <w:pPr>
              <w:pStyle w:val="TableParagraph"/>
              <w:numPr>
                <w:ilvl w:val="0"/>
                <w:numId w:val="42"/>
              </w:numPr>
              <w:tabs>
                <w:tab w:val="left" w:pos="446"/>
                <w:tab w:val="left" w:pos="447"/>
              </w:tabs>
              <w:spacing w:before="50"/>
              <w:rPr>
                <w:rFonts w:ascii="Maiandra GD" w:hAnsi="Maiandra GD"/>
                <w:sz w:val="20"/>
                <w:szCs w:val="20"/>
              </w:rPr>
            </w:pPr>
            <w:bookmarkStart w:id="111" w:name="n_recognise_and_use_a_high_frequency_ver"/>
            <w:bookmarkEnd w:id="111"/>
            <w:proofErr w:type="spellStart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recognise</w:t>
            </w:r>
            <w:proofErr w:type="spellEnd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 xml:space="preserve"> and use a high frequency verb in the perfect tense; compare with</w:t>
            </w:r>
            <w:r w:rsidRPr="00317312">
              <w:rPr>
                <w:rFonts w:ascii="Maiandra GD" w:hAnsi="Maiandra GD"/>
                <w:color w:val="1C1C1C"/>
                <w:spacing w:val="-17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English;</w:t>
            </w:r>
          </w:p>
          <w:p w:rsidR="00317312" w:rsidRPr="00317312" w:rsidRDefault="00317312" w:rsidP="00317312">
            <w:pPr>
              <w:pStyle w:val="TableParagraph"/>
              <w:tabs>
                <w:tab w:val="left" w:pos="446"/>
              </w:tabs>
              <w:spacing w:before="53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r w:rsidRPr="00317312">
              <w:rPr>
                <w:rFonts w:ascii="Maiandra GD" w:hAnsi="Maiandra GD"/>
                <w:b/>
                <w:color w:val="BEBEBE"/>
                <w:sz w:val="20"/>
                <w:szCs w:val="20"/>
              </w:rPr>
              <w:t>o</w:t>
            </w:r>
            <w:r w:rsidRPr="00317312">
              <w:rPr>
                <w:rFonts w:ascii="Maiandra GD" w:hAnsi="Maiandra GD"/>
                <w:b/>
                <w:color w:val="BEBEBE"/>
                <w:sz w:val="20"/>
                <w:szCs w:val="20"/>
              </w:rPr>
              <w:tab/>
            </w:r>
            <w:bookmarkStart w:id="112" w:name="o_follow_a_pattern_to_conjugate_a_regula"/>
            <w:bookmarkEnd w:id="112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follow a pattern to conjugate a regular verb in the present</w:t>
            </w:r>
            <w:r w:rsidRPr="00317312">
              <w:rPr>
                <w:rFonts w:ascii="Maiandra GD" w:hAnsi="Maiandra GD"/>
                <w:color w:val="1C1C1C"/>
                <w:spacing w:val="-13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tense;</w:t>
            </w:r>
          </w:p>
          <w:p w:rsidR="00317312" w:rsidRPr="00317312" w:rsidRDefault="00317312" w:rsidP="00317312">
            <w:pPr>
              <w:pStyle w:val="TableParagraph"/>
              <w:tabs>
                <w:tab w:val="left" w:pos="446"/>
              </w:tabs>
              <w:spacing w:before="50"/>
              <w:ind w:left="86" w:firstLine="0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317312">
              <w:rPr>
                <w:rFonts w:ascii="Maiandra GD" w:hAnsi="Maiandra GD"/>
                <w:b/>
                <w:color w:val="BEBEBE"/>
                <w:sz w:val="20"/>
                <w:szCs w:val="20"/>
              </w:rPr>
              <w:t>p</w:t>
            </w:r>
            <w:proofErr w:type="gramEnd"/>
            <w:r w:rsidRPr="00317312">
              <w:rPr>
                <w:rFonts w:ascii="Maiandra GD" w:hAnsi="Maiandra GD"/>
                <w:b/>
                <w:color w:val="BEBEBE"/>
                <w:sz w:val="20"/>
                <w:szCs w:val="20"/>
              </w:rPr>
              <w:tab/>
            </w:r>
            <w:bookmarkStart w:id="113" w:name="p_choose_the_correct_tense_of_a_verb_(pr"/>
            <w:bookmarkEnd w:id="113"/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choose the correct tense of a verb (present/perfect/imperfect/future) according to</w:t>
            </w:r>
            <w:r w:rsidRPr="00317312">
              <w:rPr>
                <w:rFonts w:ascii="Maiandra GD" w:hAnsi="Maiandra GD"/>
                <w:color w:val="1C1C1C"/>
                <w:spacing w:val="-29"/>
                <w:sz w:val="20"/>
                <w:szCs w:val="20"/>
              </w:rPr>
              <w:t xml:space="preserve"> </w:t>
            </w:r>
            <w:r w:rsidRPr="00317312">
              <w:rPr>
                <w:rFonts w:ascii="Maiandra GD" w:hAnsi="Maiandra GD"/>
                <w:color w:val="1C1C1C"/>
                <w:sz w:val="20"/>
                <w:szCs w:val="20"/>
              </w:rPr>
              <w:t>context.</w:t>
            </w:r>
          </w:p>
        </w:tc>
      </w:tr>
    </w:tbl>
    <w:p w:rsidR="00300DBA" w:rsidRDefault="00300DBA"/>
    <w:sectPr w:rsidR="00300DBA" w:rsidSect="0048195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5C" w:rsidRDefault="0048195C" w:rsidP="0048195C">
      <w:pPr>
        <w:spacing w:after="0" w:line="240" w:lineRule="auto"/>
      </w:pPr>
      <w:r>
        <w:separator/>
      </w:r>
    </w:p>
  </w:endnote>
  <w:endnote w:type="continuationSeparator" w:id="0">
    <w:p w:rsidR="0048195C" w:rsidRDefault="0048195C" w:rsidP="0048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5C" w:rsidRDefault="0048195C" w:rsidP="0048195C">
      <w:pPr>
        <w:spacing w:after="0" w:line="240" w:lineRule="auto"/>
      </w:pPr>
      <w:r>
        <w:separator/>
      </w:r>
    </w:p>
  </w:footnote>
  <w:footnote w:type="continuationSeparator" w:id="0">
    <w:p w:rsidR="0048195C" w:rsidRDefault="0048195C" w:rsidP="0048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5C" w:rsidRDefault="0048195C" w:rsidP="0048195C">
    <w:pPr>
      <w:pStyle w:val="Header"/>
      <w:rPr>
        <w:rFonts w:ascii="Maiandra GD" w:hAnsi="Maiandra GD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-684171</wp:posOffset>
          </wp:positionH>
          <wp:positionV relativeFrom="paragraph">
            <wp:posOffset>-291024</wp:posOffset>
          </wp:positionV>
          <wp:extent cx="2432685" cy="54229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23F9">
      <w:rPr>
        <w:rFonts w:ascii="Maiandra GD" w:hAnsi="Maiandra GD"/>
        <w:sz w:val="32"/>
        <w:szCs w:val="32"/>
      </w:rPr>
      <w:t xml:space="preserve">MFL </w:t>
    </w:r>
    <w:r w:rsidRPr="0048195C">
      <w:rPr>
        <w:rFonts w:ascii="Maiandra GD" w:hAnsi="Maiandra GD"/>
        <w:sz w:val="32"/>
        <w:szCs w:val="32"/>
      </w:rPr>
      <w:t>Progression Map</w:t>
    </w:r>
  </w:p>
  <w:p w:rsidR="0048195C" w:rsidRPr="0048195C" w:rsidRDefault="0048195C" w:rsidP="0048195C">
    <w:pPr>
      <w:pStyle w:val="Header"/>
      <w:jc w:val="center"/>
      <w:rPr>
        <w:rFonts w:ascii="Maiandra GD" w:hAnsi="Maiandra G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8DA"/>
    <w:multiLevelType w:val="hybridMultilevel"/>
    <w:tmpl w:val="2DF21848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174B5"/>
    <w:multiLevelType w:val="hybridMultilevel"/>
    <w:tmpl w:val="15CA6204"/>
    <w:lvl w:ilvl="0" w:tplc="B57CEF98">
      <w:start w:val="9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5A9453E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D80528A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04207C5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1E68CA4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8C4E22FC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AA6462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2C0E686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01AD5F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" w15:restartNumberingAfterBreak="0">
    <w:nsid w:val="06424341"/>
    <w:multiLevelType w:val="hybridMultilevel"/>
    <w:tmpl w:val="0F3270C8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A6290"/>
    <w:multiLevelType w:val="hybridMultilevel"/>
    <w:tmpl w:val="EB52357E"/>
    <w:lvl w:ilvl="0" w:tplc="AF64093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2A0166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3683DB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D64AC56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A30C36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EA8386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D6C368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D1AAFF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528A22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4" w15:restartNumberingAfterBreak="0">
    <w:nsid w:val="08DD3B01"/>
    <w:multiLevelType w:val="hybridMultilevel"/>
    <w:tmpl w:val="C54441B2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A6594"/>
    <w:multiLevelType w:val="hybridMultilevel"/>
    <w:tmpl w:val="42FADBE0"/>
    <w:lvl w:ilvl="0" w:tplc="D04EEF54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2D625B4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DA265F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7023C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70A1C8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A427AC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A24610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0BAE18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C270F87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6" w15:restartNumberingAfterBreak="0">
    <w:nsid w:val="0D965359"/>
    <w:multiLevelType w:val="hybridMultilevel"/>
    <w:tmpl w:val="AF665858"/>
    <w:lvl w:ilvl="0" w:tplc="8E141D24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00482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0F8258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E726E7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9006D9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91387F7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4F223B0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C8AC32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FC445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7" w15:restartNumberingAfterBreak="0">
    <w:nsid w:val="0F612126"/>
    <w:multiLevelType w:val="hybridMultilevel"/>
    <w:tmpl w:val="F2BA513C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85BA4"/>
    <w:multiLevelType w:val="hybridMultilevel"/>
    <w:tmpl w:val="D3B2F37A"/>
    <w:lvl w:ilvl="0" w:tplc="2C7015DC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AEC4DB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3444755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9DE6EC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3F38A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F5B24EE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480B8A2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54CD96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0C4556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9" w15:restartNumberingAfterBreak="0">
    <w:nsid w:val="111741FD"/>
    <w:multiLevelType w:val="hybridMultilevel"/>
    <w:tmpl w:val="793C7FB4"/>
    <w:lvl w:ilvl="0" w:tplc="C31C9910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DE840C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8FCB13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D6A4E9E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A0D815BA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C37016D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C101A5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6BB2F3E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EA544B3A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0" w15:restartNumberingAfterBreak="0">
    <w:nsid w:val="13C47307"/>
    <w:multiLevelType w:val="hybridMultilevel"/>
    <w:tmpl w:val="395495AA"/>
    <w:lvl w:ilvl="0" w:tplc="3C283DA2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FD495A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D2EEA4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5456BF6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D8000B9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A0055B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55F2835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C27B5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FA84586E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1" w15:restartNumberingAfterBreak="0">
    <w:nsid w:val="146342EF"/>
    <w:multiLevelType w:val="hybridMultilevel"/>
    <w:tmpl w:val="3DE28602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883BFB"/>
    <w:multiLevelType w:val="hybridMultilevel"/>
    <w:tmpl w:val="ADC27180"/>
    <w:lvl w:ilvl="0" w:tplc="BC662AE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E9CC14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1160BB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4E474C0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C0AFB5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A718F35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C76E697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4D58928A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62247A1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3" w15:restartNumberingAfterBreak="0">
    <w:nsid w:val="16155933"/>
    <w:multiLevelType w:val="hybridMultilevel"/>
    <w:tmpl w:val="859AE7D6"/>
    <w:lvl w:ilvl="0" w:tplc="83FE288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A0840F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02E2E34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DC60127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2AA1D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8AA808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7D2FA2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CF0F570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08A3C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4" w15:restartNumberingAfterBreak="0">
    <w:nsid w:val="1B2E5E97"/>
    <w:multiLevelType w:val="hybridMultilevel"/>
    <w:tmpl w:val="10527C48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54275"/>
    <w:multiLevelType w:val="hybridMultilevel"/>
    <w:tmpl w:val="851C1A38"/>
    <w:lvl w:ilvl="0" w:tplc="409035B8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2142A8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8B8E5AD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E8891C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D4A1B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FAA549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B06477E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A98BE0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627CB26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6" w15:restartNumberingAfterBreak="0">
    <w:nsid w:val="1EF541CE"/>
    <w:multiLevelType w:val="hybridMultilevel"/>
    <w:tmpl w:val="5A3C34CA"/>
    <w:lvl w:ilvl="0" w:tplc="78527436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5ECEB6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71C970C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4EAA3C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B844B50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3BCA5B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F17A8E2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CB5875A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A2D8C040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17" w15:restartNumberingAfterBreak="0">
    <w:nsid w:val="211138D1"/>
    <w:multiLevelType w:val="hybridMultilevel"/>
    <w:tmpl w:val="BE4CF340"/>
    <w:lvl w:ilvl="0" w:tplc="660C504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DEF4BDD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DC2901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1D02D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6C0A58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688ED9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CC893B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DFAB7A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F98AA8B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8" w15:restartNumberingAfterBreak="0">
    <w:nsid w:val="2650112E"/>
    <w:multiLevelType w:val="hybridMultilevel"/>
    <w:tmpl w:val="649C124A"/>
    <w:lvl w:ilvl="0" w:tplc="F68C1A7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A9B637D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6DDE45B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1E6A61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65279B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5F8B63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E56E3A4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BA46A9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6D8837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9" w15:restartNumberingAfterBreak="0">
    <w:nsid w:val="27C57071"/>
    <w:multiLevelType w:val="hybridMultilevel"/>
    <w:tmpl w:val="D1F42A58"/>
    <w:lvl w:ilvl="0" w:tplc="D822489E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30D47BA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D39EFAA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822E840E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928CACC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F04573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FED97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07AABD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8F3ECC36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0" w15:restartNumberingAfterBreak="0">
    <w:nsid w:val="28673606"/>
    <w:multiLevelType w:val="hybridMultilevel"/>
    <w:tmpl w:val="80EEC8C0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ED72BD"/>
    <w:multiLevelType w:val="hybridMultilevel"/>
    <w:tmpl w:val="092ADE4C"/>
    <w:lvl w:ilvl="0" w:tplc="B7E08C20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07BE70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2AAFFF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35404A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9723AA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5A895A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BCA45FA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202EC9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445036B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2" w15:restartNumberingAfterBreak="0">
    <w:nsid w:val="2D1B0DCC"/>
    <w:multiLevelType w:val="hybridMultilevel"/>
    <w:tmpl w:val="ED624CC8"/>
    <w:lvl w:ilvl="0" w:tplc="F66C25D0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FD98745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1CA8A882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3490CF9C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13E48A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C7C6AB0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7AAA5E0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21A87F32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443C330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3" w15:restartNumberingAfterBreak="0">
    <w:nsid w:val="2DA670D2"/>
    <w:multiLevelType w:val="hybridMultilevel"/>
    <w:tmpl w:val="FC584960"/>
    <w:lvl w:ilvl="0" w:tplc="48DC87F2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1D8C69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4816F620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ED882FF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6FBACE82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F3CA1E7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1B946EE0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DF7AD608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6E309F4E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4" w15:restartNumberingAfterBreak="0">
    <w:nsid w:val="347F28DE"/>
    <w:multiLevelType w:val="hybridMultilevel"/>
    <w:tmpl w:val="1C02C0B0"/>
    <w:lvl w:ilvl="0" w:tplc="AA805D44">
      <w:start w:val="9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E52FD2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808B8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DA26D3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E82C9F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64A697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21E250A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97008B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17DEFDE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5" w15:restartNumberingAfterBreak="0">
    <w:nsid w:val="35430261"/>
    <w:multiLevelType w:val="hybridMultilevel"/>
    <w:tmpl w:val="C7C8BB4C"/>
    <w:lvl w:ilvl="0" w:tplc="D0865E2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57A2A7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838638A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800A496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7960FD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58088994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6B2E224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39FAA984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97FAF368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6" w15:restartNumberingAfterBreak="0">
    <w:nsid w:val="3AD2535F"/>
    <w:multiLevelType w:val="hybridMultilevel"/>
    <w:tmpl w:val="5A8623C0"/>
    <w:lvl w:ilvl="0" w:tplc="E97CBC6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B23C439E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436077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232CC9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75606DE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BF44A2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EA0D35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A4A81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13CFF4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7" w15:restartNumberingAfterBreak="0">
    <w:nsid w:val="3BD93F2D"/>
    <w:multiLevelType w:val="hybridMultilevel"/>
    <w:tmpl w:val="D284A722"/>
    <w:lvl w:ilvl="0" w:tplc="6460242E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D6EDE2A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76F414E6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D241AF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F7006F4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1C566D66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8110AE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258B9B0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3864B474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8" w15:restartNumberingAfterBreak="0">
    <w:nsid w:val="3E632F0C"/>
    <w:multiLevelType w:val="hybridMultilevel"/>
    <w:tmpl w:val="2BE20578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685E83"/>
    <w:multiLevelType w:val="hybridMultilevel"/>
    <w:tmpl w:val="0B6687C0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DF59EF"/>
    <w:multiLevelType w:val="hybridMultilevel"/>
    <w:tmpl w:val="F7063A82"/>
    <w:lvl w:ilvl="0" w:tplc="0D5CC85C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BDAB394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CEA2B77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F11438CC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B4C315C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0668FF02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8D407264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ECB0D9A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5AA863C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31" w15:restartNumberingAfterBreak="0">
    <w:nsid w:val="43B005EC"/>
    <w:multiLevelType w:val="hybridMultilevel"/>
    <w:tmpl w:val="D8C6BF8C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6124DE"/>
    <w:multiLevelType w:val="hybridMultilevel"/>
    <w:tmpl w:val="CC0A11F6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8E4E8E"/>
    <w:multiLevelType w:val="hybridMultilevel"/>
    <w:tmpl w:val="B77EF79A"/>
    <w:lvl w:ilvl="0" w:tplc="631A3818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4667198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67860B0E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96B6598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46F802BE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B64CF78E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59CDDF8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FD60F9DC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4C87FD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34" w15:restartNumberingAfterBreak="0">
    <w:nsid w:val="4E1B1C64"/>
    <w:multiLevelType w:val="hybridMultilevel"/>
    <w:tmpl w:val="D346BCE8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FC4C31"/>
    <w:multiLevelType w:val="hybridMultilevel"/>
    <w:tmpl w:val="58E23A5E"/>
    <w:lvl w:ilvl="0" w:tplc="ADA29C9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AC4E67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48031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ED80CE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C2865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2A8575A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8B4FF6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0A6BB4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EAC618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6" w15:restartNumberingAfterBreak="0">
    <w:nsid w:val="535B0D3B"/>
    <w:multiLevelType w:val="hybridMultilevel"/>
    <w:tmpl w:val="8EC47F78"/>
    <w:lvl w:ilvl="0" w:tplc="7DD0F41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7124E3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D944C1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9AC2F8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C88E9A4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D3445A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89AC93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AEA785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090420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7" w15:restartNumberingAfterBreak="0">
    <w:nsid w:val="536169B2"/>
    <w:multiLevelType w:val="hybridMultilevel"/>
    <w:tmpl w:val="24A63F5E"/>
    <w:lvl w:ilvl="0" w:tplc="4CAA672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79621B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628039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07A276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AE6DB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436C1B2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2C8F60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8C6BD7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34BA4F8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8" w15:restartNumberingAfterBreak="0">
    <w:nsid w:val="5E274BC1"/>
    <w:multiLevelType w:val="hybridMultilevel"/>
    <w:tmpl w:val="D4568A02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C04587"/>
    <w:multiLevelType w:val="hybridMultilevel"/>
    <w:tmpl w:val="190AF2B6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E24BB2"/>
    <w:multiLevelType w:val="hybridMultilevel"/>
    <w:tmpl w:val="4A4A8EA4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D139E4"/>
    <w:multiLevelType w:val="hybridMultilevel"/>
    <w:tmpl w:val="61A6B914"/>
    <w:lvl w:ilvl="0" w:tplc="D06C35B4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82C08A5E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9940AB78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B7782658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35C77E8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C065E68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1412419A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087AAAB8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0146577C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42" w15:restartNumberingAfterBreak="0">
    <w:nsid w:val="731F2DB2"/>
    <w:multiLevelType w:val="hybridMultilevel"/>
    <w:tmpl w:val="97785D10"/>
    <w:lvl w:ilvl="0" w:tplc="AB60F854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43A68B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EB8AB80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ED4EF3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A46C68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4F801E2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E90F29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68E984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DFC06528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43" w15:restartNumberingAfterBreak="0">
    <w:nsid w:val="7CDD075E"/>
    <w:multiLevelType w:val="hybridMultilevel"/>
    <w:tmpl w:val="ABA0914A"/>
    <w:lvl w:ilvl="0" w:tplc="5BD4320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0DB8B14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D7277D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8A6AE72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0EEBAC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C97AFC6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26C6FA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404703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26747E0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44" w15:restartNumberingAfterBreak="0">
    <w:nsid w:val="7E8A4126"/>
    <w:multiLevelType w:val="hybridMultilevel"/>
    <w:tmpl w:val="458EBC68"/>
    <w:lvl w:ilvl="0" w:tplc="94F87C5E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5"/>
        <w:w w:val="100"/>
        <w:sz w:val="18"/>
        <w:szCs w:val="18"/>
      </w:rPr>
    </w:lvl>
    <w:lvl w:ilvl="1" w:tplc="8F5A125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AE043E0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CAE5D4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1480E34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3C56145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4B24F9A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C5084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746AB60">
      <w:numFmt w:val="bullet"/>
      <w:lvlText w:val="•"/>
      <w:lvlJc w:val="left"/>
      <w:pPr>
        <w:ind w:left="5976" w:hanging="360"/>
      </w:pPr>
      <w:rPr>
        <w:rFonts w:hint="default"/>
      </w:rPr>
    </w:lvl>
  </w:abstractNum>
  <w:num w:numId="1">
    <w:abstractNumId w:val="34"/>
  </w:num>
  <w:num w:numId="2">
    <w:abstractNumId w:val="32"/>
  </w:num>
  <w:num w:numId="3">
    <w:abstractNumId w:val="29"/>
  </w:num>
  <w:num w:numId="4">
    <w:abstractNumId w:val="20"/>
  </w:num>
  <w:num w:numId="5">
    <w:abstractNumId w:val="31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0"/>
  </w:num>
  <w:num w:numId="11">
    <w:abstractNumId w:val="2"/>
  </w:num>
  <w:num w:numId="12">
    <w:abstractNumId w:val="28"/>
  </w:num>
  <w:num w:numId="13">
    <w:abstractNumId w:val="38"/>
  </w:num>
  <w:num w:numId="14">
    <w:abstractNumId w:val="4"/>
  </w:num>
  <w:num w:numId="15">
    <w:abstractNumId w:val="39"/>
  </w:num>
  <w:num w:numId="16">
    <w:abstractNumId w:val="6"/>
  </w:num>
  <w:num w:numId="17">
    <w:abstractNumId w:val="21"/>
  </w:num>
  <w:num w:numId="18">
    <w:abstractNumId w:val="19"/>
  </w:num>
  <w:num w:numId="19">
    <w:abstractNumId w:val="42"/>
  </w:num>
  <w:num w:numId="20">
    <w:abstractNumId w:val="9"/>
  </w:num>
  <w:num w:numId="21">
    <w:abstractNumId w:val="26"/>
  </w:num>
  <w:num w:numId="22">
    <w:abstractNumId w:val="25"/>
  </w:num>
  <w:num w:numId="23">
    <w:abstractNumId w:val="37"/>
  </w:num>
  <w:num w:numId="24">
    <w:abstractNumId w:val="33"/>
  </w:num>
  <w:num w:numId="25">
    <w:abstractNumId w:val="13"/>
  </w:num>
  <w:num w:numId="26">
    <w:abstractNumId w:val="8"/>
  </w:num>
  <w:num w:numId="27">
    <w:abstractNumId w:val="5"/>
  </w:num>
  <w:num w:numId="28">
    <w:abstractNumId w:val="30"/>
  </w:num>
  <w:num w:numId="29">
    <w:abstractNumId w:val="35"/>
  </w:num>
  <w:num w:numId="30">
    <w:abstractNumId w:val="12"/>
  </w:num>
  <w:num w:numId="31">
    <w:abstractNumId w:val="18"/>
  </w:num>
  <w:num w:numId="32">
    <w:abstractNumId w:val="10"/>
  </w:num>
  <w:num w:numId="33">
    <w:abstractNumId w:val="43"/>
  </w:num>
  <w:num w:numId="34">
    <w:abstractNumId w:val="23"/>
  </w:num>
  <w:num w:numId="35">
    <w:abstractNumId w:val="44"/>
  </w:num>
  <w:num w:numId="36">
    <w:abstractNumId w:val="41"/>
  </w:num>
  <w:num w:numId="37">
    <w:abstractNumId w:val="36"/>
  </w:num>
  <w:num w:numId="38">
    <w:abstractNumId w:val="27"/>
  </w:num>
  <w:num w:numId="39">
    <w:abstractNumId w:val="17"/>
  </w:num>
  <w:num w:numId="40">
    <w:abstractNumId w:val="16"/>
  </w:num>
  <w:num w:numId="41">
    <w:abstractNumId w:val="3"/>
  </w:num>
  <w:num w:numId="42">
    <w:abstractNumId w:val="1"/>
  </w:num>
  <w:num w:numId="43">
    <w:abstractNumId w:val="22"/>
  </w:num>
  <w:num w:numId="44">
    <w:abstractNumId w:val="2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67"/>
    <w:rsid w:val="00300DBA"/>
    <w:rsid w:val="00317312"/>
    <w:rsid w:val="00347787"/>
    <w:rsid w:val="0048195C"/>
    <w:rsid w:val="004F23F9"/>
    <w:rsid w:val="005328D7"/>
    <w:rsid w:val="005D145B"/>
    <w:rsid w:val="00741C1F"/>
    <w:rsid w:val="00825DD3"/>
    <w:rsid w:val="00835078"/>
    <w:rsid w:val="00DC1667"/>
    <w:rsid w:val="00E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586081"/>
  <w15:chartTrackingRefBased/>
  <w15:docId w15:val="{2B2DFA01-EA2C-4962-B5EC-760077A9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8195C"/>
    <w:pPr>
      <w:suppressAutoHyphens/>
      <w:autoSpaceDE w:val="0"/>
      <w:autoSpaceDN w:val="0"/>
      <w:adjustRightInd w:val="0"/>
      <w:spacing w:before="57" w:after="0" w:line="276" w:lineRule="auto"/>
      <w:jc w:val="both"/>
      <w:textAlignment w:val="center"/>
      <w:outlineLvl w:val="1"/>
    </w:pPr>
    <w:rPr>
      <w:rFonts w:ascii="Twinkl" w:eastAsia="Calibri" w:hAnsi="Twinkl" w:cs="Twinkl"/>
      <w:b/>
      <w:bCs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95C"/>
  </w:style>
  <w:style w:type="paragraph" w:styleId="Footer">
    <w:name w:val="footer"/>
    <w:basedOn w:val="Normal"/>
    <w:link w:val="FooterChar"/>
    <w:uiPriority w:val="99"/>
    <w:unhideWhenUsed/>
    <w:rsid w:val="0048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5C"/>
  </w:style>
  <w:style w:type="table" w:styleId="TableGrid">
    <w:name w:val="Table Grid"/>
    <w:basedOn w:val="TableNormal"/>
    <w:uiPriority w:val="39"/>
    <w:rsid w:val="0048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48195C"/>
    <w:rPr>
      <w:rFonts w:ascii="Twinkl" w:eastAsia="Calibri" w:hAnsi="Twinkl" w:cs="Twinkl"/>
      <w:b/>
      <w:bCs/>
      <w:color w:val="1C1C1C"/>
      <w:sz w:val="32"/>
      <w:szCs w:val="32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F23F9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Wain, L</cp:lastModifiedBy>
  <cp:revision>5</cp:revision>
  <dcterms:created xsi:type="dcterms:W3CDTF">2021-11-09T15:19:00Z</dcterms:created>
  <dcterms:modified xsi:type="dcterms:W3CDTF">2021-11-09T16:00:00Z</dcterms:modified>
</cp:coreProperties>
</file>