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392"/>
        <w:gridCol w:w="2427"/>
        <w:gridCol w:w="2270"/>
        <w:gridCol w:w="2341"/>
        <w:gridCol w:w="68"/>
        <w:gridCol w:w="2273"/>
        <w:gridCol w:w="2172"/>
        <w:gridCol w:w="6"/>
        <w:gridCol w:w="126"/>
        <w:gridCol w:w="2307"/>
      </w:tblGrid>
      <w:tr w:rsidR="00B20993" w:rsidRPr="000155A0" w:rsidTr="008A5E11">
        <w:trPr>
          <w:trHeight w:val="416"/>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20993" w:rsidRPr="007436A2" w:rsidRDefault="007436A2" w:rsidP="00B20993">
            <w:pPr>
              <w:spacing w:after="0" w:line="240" w:lineRule="auto"/>
              <w:jc w:val="center"/>
              <w:rPr>
                <w:rFonts w:ascii="Maiandra GD" w:eastAsia="Times New Roman" w:hAnsi="Maiandra GD" w:cs="Calibri"/>
                <w:b/>
                <w:color w:val="000000"/>
                <w:sz w:val="36"/>
                <w:szCs w:val="16"/>
                <w:lang w:eastAsia="en-GB"/>
              </w:rPr>
            </w:pPr>
            <w:r w:rsidRPr="007436A2">
              <w:rPr>
                <w:rFonts w:ascii="Maiandra GD" w:eastAsia="Times New Roman" w:hAnsi="Maiandra GD" w:cs="Calibri"/>
                <w:b/>
                <w:color w:val="000000"/>
                <w:sz w:val="36"/>
                <w:szCs w:val="16"/>
                <w:lang w:eastAsia="en-GB"/>
              </w:rPr>
              <w:t>MUSIC</w:t>
            </w:r>
          </w:p>
        </w:tc>
        <w:tc>
          <w:tcPr>
            <w:tcW w:w="4548"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45473" w:rsidRDefault="00B20993" w:rsidP="008A5E11">
            <w:pPr>
              <w:spacing w:after="0" w:line="240" w:lineRule="auto"/>
              <w:jc w:val="center"/>
              <w:rPr>
                <w:rFonts w:ascii="Maiandra GD" w:hAnsi="Maiandra GD"/>
                <w:b/>
                <w:sz w:val="40"/>
                <w:szCs w:val="40"/>
              </w:rPr>
            </w:pPr>
            <w:r>
              <w:rPr>
                <w:rFonts w:ascii="Maiandra GD" w:hAnsi="Maiandra GD"/>
                <w:b/>
                <w:sz w:val="40"/>
                <w:szCs w:val="40"/>
              </w:rPr>
              <w:t>Pedagogical Knowledge</w:t>
            </w:r>
          </w:p>
          <w:p w:rsidR="007436A2" w:rsidRPr="007436A2" w:rsidRDefault="007436A2" w:rsidP="008A5E11">
            <w:pPr>
              <w:spacing w:after="0" w:line="240" w:lineRule="auto"/>
              <w:jc w:val="center"/>
              <w:rPr>
                <w:rFonts w:ascii="Maiandra GD" w:hAnsi="Maiandra GD"/>
                <w:b/>
              </w:rPr>
            </w:pPr>
          </w:p>
          <w:p w:rsidR="007436A2" w:rsidRPr="007436A2" w:rsidRDefault="007436A2" w:rsidP="007436A2">
            <w:pPr>
              <w:spacing w:after="0" w:line="240" w:lineRule="auto"/>
              <w:rPr>
                <w:rFonts w:ascii="Maiandra GD" w:hAnsi="Maiandra GD"/>
                <w:b/>
              </w:rPr>
            </w:pPr>
            <w:r w:rsidRPr="007436A2">
              <w:rPr>
                <w:rFonts w:ascii="Maiandra GD" w:hAnsi="Maiandra GD"/>
                <w:b/>
              </w:rPr>
              <w:t xml:space="preserve">How do children learn music? </w:t>
            </w:r>
          </w:p>
          <w:p w:rsidR="007436A2" w:rsidRDefault="007436A2" w:rsidP="007436A2">
            <w:pPr>
              <w:spacing w:after="0" w:line="240" w:lineRule="auto"/>
              <w:rPr>
                <w:rFonts w:ascii="Maiandra GD" w:hAnsi="Maiandra GD"/>
              </w:rPr>
            </w:pPr>
            <w:r w:rsidRPr="007436A2">
              <w:rPr>
                <w:rFonts w:ascii="Maiandra GD" w:hAnsi="Maiandra GD"/>
              </w:rPr>
              <w:t>Children come to know music and its key features just by living among it. This process is called `</w:t>
            </w:r>
            <w:r w:rsidRPr="007436A2">
              <w:rPr>
                <w:rFonts w:ascii="Maiandra GD" w:hAnsi="Maiandra GD"/>
                <w:b/>
              </w:rPr>
              <w:t>enculturation</w:t>
            </w:r>
            <w:r w:rsidRPr="007436A2">
              <w:rPr>
                <w:rFonts w:ascii="Maiandra GD" w:hAnsi="Maiandra GD"/>
              </w:rPr>
              <w:t xml:space="preserve">’. This is the process of musical understanding through musical experience and engagement. Through enculturation children learn to recognise symbolic and metaphorical meaning, such as tension, sadness and joy. </w:t>
            </w:r>
          </w:p>
          <w:p w:rsidR="007436A2" w:rsidRDefault="007436A2" w:rsidP="007436A2">
            <w:pPr>
              <w:spacing w:after="0" w:line="240" w:lineRule="auto"/>
              <w:rPr>
                <w:rFonts w:ascii="Maiandra GD" w:hAnsi="Maiandra GD"/>
              </w:rPr>
            </w:pPr>
            <w:r w:rsidRPr="007436A2">
              <w:rPr>
                <w:rFonts w:ascii="Maiandra GD" w:hAnsi="Maiandra GD"/>
              </w:rPr>
              <w:t xml:space="preserve">The second way they learn music is the development of generative music skills, through formal music education. In schools’ children develop their instrumental skills in group and individual teaching sessions. They develop mastery of their instruments by rehearsing and may develop the capacity to read music. </w:t>
            </w:r>
          </w:p>
          <w:p w:rsidR="007436A2" w:rsidRDefault="007436A2" w:rsidP="007436A2">
            <w:pPr>
              <w:spacing w:after="0" w:line="240" w:lineRule="auto"/>
              <w:rPr>
                <w:rFonts w:ascii="Maiandra GD" w:hAnsi="Maiandra GD"/>
              </w:rPr>
            </w:pPr>
          </w:p>
          <w:p w:rsidR="007436A2" w:rsidRPr="007436A2" w:rsidRDefault="007436A2" w:rsidP="007436A2">
            <w:pPr>
              <w:spacing w:after="0" w:line="240" w:lineRule="auto"/>
              <w:rPr>
                <w:rFonts w:ascii="Maiandra GD" w:hAnsi="Maiandra GD"/>
                <w:b/>
              </w:rPr>
            </w:pPr>
            <w:r w:rsidRPr="007436A2">
              <w:rPr>
                <w:rFonts w:ascii="Maiandra GD" w:hAnsi="Maiandra GD"/>
                <w:b/>
              </w:rPr>
              <w:t xml:space="preserve">The most important musical pedagogical knowledge is: </w:t>
            </w:r>
          </w:p>
          <w:p w:rsidR="007436A2" w:rsidRDefault="007436A2" w:rsidP="007436A2">
            <w:pPr>
              <w:spacing w:after="0" w:line="240" w:lineRule="auto"/>
              <w:rPr>
                <w:rFonts w:ascii="Maiandra GD" w:hAnsi="Maiandra GD"/>
              </w:rPr>
            </w:pPr>
            <w:r w:rsidRPr="007436A2">
              <w:rPr>
                <w:rFonts w:ascii="Maiandra GD" w:hAnsi="Maiandra GD"/>
              </w:rPr>
              <w:t xml:space="preserve">Great music teaching should draw in children’s everyday experience of music, movement, speech and drama and their natural desire to move, explore, listen and play. </w:t>
            </w:r>
          </w:p>
          <w:p w:rsidR="007436A2" w:rsidRPr="007436A2" w:rsidRDefault="007436A2" w:rsidP="007436A2">
            <w:pPr>
              <w:spacing w:after="0" w:line="240" w:lineRule="auto"/>
              <w:rPr>
                <w:rFonts w:ascii="Maiandra GD" w:hAnsi="Maiandra GD"/>
              </w:rPr>
            </w:pPr>
            <w:r w:rsidRPr="007436A2">
              <w:rPr>
                <w:rFonts w:ascii="Maiandra GD" w:hAnsi="Maiandra GD"/>
              </w:rPr>
              <w:t>Children should play with repeated phrases, which can then be layered over other rhythmic phrases.</w:t>
            </w:r>
          </w:p>
          <w:p w:rsidR="000A1E60" w:rsidRPr="00303581" w:rsidRDefault="000A1E60" w:rsidP="00303581">
            <w:pPr>
              <w:spacing w:after="0" w:line="240" w:lineRule="auto"/>
              <w:rPr>
                <w:rFonts w:ascii="Maiandra GD" w:hAnsi="Maiandra GD"/>
                <w:sz w:val="24"/>
                <w:szCs w:val="24"/>
              </w:rPr>
            </w:pPr>
          </w:p>
        </w:tc>
      </w:tr>
      <w:tr w:rsidR="00566DBE"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rsidR="00566DBE" w:rsidRPr="00360E70"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Childhood</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Pr="003631DC" w:rsidRDefault="00566DBE" w:rsidP="00566DBE">
            <w:pPr>
              <w:spacing w:after="0" w:line="240" w:lineRule="auto"/>
              <w:jc w:val="center"/>
              <w:rPr>
                <w:rFonts w:ascii="Maiandra GD" w:hAnsi="Maiandra GD"/>
                <w:b/>
                <w:sz w:val="40"/>
                <w:szCs w:val="36"/>
              </w:rPr>
            </w:pPr>
            <w:r w:rsidRPr="003631DC">
              <w:rPr>
                <w:rFonts w:ascii="Maiandra GD" w:hAnsi="Maiandra GD"/>
                <w:b/>
                <w:sz w:val="40"/>
                <w:szCs w:val="36"/>
              </w:rPr>
              <w:t>Spring</w:t>
            </w:r>
          </w:p>
          <w:p w:rsidR="00566DBE" w:rsidRPr="00DE5E79" w:rsidRDefault="00566DBE" w:rsidP="00566DBE">
            <w:pPr>
              <w:spacing w:after="0" w:line="240" w:lineRule="auto"/>
              <w:jc w:val="center"/>
              <w:rPr>
                <w:sz w:val="14"/>
                <w:szCs w:val="14"/>
              </w:rPr>
            </w:pPr>
            <w:r>
              <w:rPr>
                <w:rFonts w:ascii="Maiandra GD" w:hAnsi="Maiandra GD"/>
                <w:b/>
                <w:sz w:val="40"/>
                <w:szCs w:val="36"/>
              </w:rPr>
              <w:t>Bright Lights, Big City</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6DBE" w:rsidRDefault="00566DBE" w:rsidP="00566DBE">
            <w:pPr>
              <w:spacing w:after="0" w:line="240" w:lineRule="auto"/>
              <w:jc w:val="center"/>
              <w:rPr>
                <w:rFonts w:ascii="Maiandra GD" w:hAnsi="Maiandra GD"/>
                <w:b/>
                <w:sz w:val="40"/>
                <w:szCs w:val="40"/>
              </w:rPr>
            </w:pPr>
            <w:r>
              <w:rPr>
                <w:rFonts w:ascii="Maiandra GD" w:hAnsi="Maiandra GD"/>
                <w:b/>
                <w:sz w:val="40"/>
                <w:szCs w:val="40"/>
              </w:rPr>
              <w:t>Summer</w:t>
            </w:r>
          </w:p>
          <w:p w:rsidR="00566DBE" w:rsidRPr="003631DC" w:rsidRDefault="00566DBE" w:rsidP="00566DBE">
            <w:pPr>
              <w:spacing w:after="0" w:line="240" w:lineRule="auto"/>
              <w:jc w:val="center"/>
              <w:rPr>
                <w:rFonts w:ascii="Maiandra GD" w:hAnsi="Maiandra GD"/>
                <w:b/>
                <w:sz w:val="40"/>
                <w:szCs w:val="40"/>
              </w:rPr>
            </w:pPr>
            <w:r>
              <w:rPr>
                <w:rFonts w:ascii="Maiandra GD" w:hAnsi="Maiandra GD"/>
                <w:b/>
                <w:sz w:val="40"/>
                <w:szCs w:val="40"/>
              </w:rPr>
              <w:t>School Days</w:t>
            </w:r>
          </w:p>
        </w:tc>
      </w:tr>
      <w:tr w:rsidR="005A5E40" w:rsidRPr="000155A0" w:rsidTr="008A5E1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5A5E40" w:rsidRPr="00B20993" w:rsidRDefault="005A5E40" w:rsidP="00566DBE">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0215" w:rsidRPr="008A5E11" w:rsidRDefault="00480215" w:rsidP="008A5E11">
            <w:pPr>
              <w:spacing w:after="0" w:line="240" w:lineRule="auto"/>
              <w:jc w:val="center"/>
              <w:rPr>
                <w:rFonts w:ascii="Maiandra GD" w:eastAsia="Times New Roman" w:hAnsi="Maiandra GD" w:cs="Calibri"/>
                <w:b/>
                <w:color w:val="000000"/>
                <w:lang w:eastAsia="en-GB"/>
              </w:rPr>
            </w:pPr>
            <w:r w:rsidRPr="008A5E11">
              <w:rPr>
                <w:rFonts w:ascii="Maiandra GD" w:eastAsia="Times New Roman" w:hAnsi="Maiandra GD" w:cs="Calibri"/>
                <w:b/>
                <w:color w:val="000000"/>
                <w:lang w:eastAsia="en-GB"/>
              </w:rPr>
              <w:t>Hey You!</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A5E40" w:rsidRPr="008A5E11" w:rsidRDefault="0046713F" w:rsidP="0046713F">
            <w:pPr>
              <w:spacing w:after="0" w:line="240" w:lineRule="auto"/>
              <w:jc w:val="center"/>
              <w:rPr>
                <w:rFonts w:ascii="Maiandra GD" w:eastAsia="Times New Roman" w:hAnsi="Maiandra GD" w:cs="Calibri"/>
                <w:b/>
                <w:color w:val="000000"/>
                <w:lang w:eastAsia="en-GB"/>
              </w:rPr>
            </w:pPr>
            <w:r>
              <w:rPr>
                <w:rFonts w:ascii="Maiandra GD" w:eastAsia="Times New Roman" w:hAnsi="Maiandra GD" w:cs="Calibri"/>
                <w:b/>
                <w:color w:val="000000"/>
                <w:lang w:eastAsia="en-GB"/>
              </w:rPr>
              <w:t>Y1&amp;2</w:t>
            </w:r>
            <w:r w:rsidR="00480215" w:rsidRPr="008A5E11">
              <w:rPr>
                <w:rFonts w:ascii="Maiandra GD" w:eastAsia="Times New Roman" w:hAnsi="Maiandra GD" w:cs="Calibri"/>
                <w:b/>
                <w:color w:val="000000"/>
                <w:lang w:eastAsia="en-GB"/>
              </w:rPr>
              <w:t xml:space="preserve"> </w:t>
            </w:r>
            <w:r>
              <w:rPr>
                <w:rFonts w:ascii="Maiandra GD" w:eastAsia="Times New Roman" w:hAnsi="Maiandra GD" w:cs="Calibri"/>
                <w:b/>
                <w:color w:val="000000"/>
                <w:lang w:eastAsia="en-GB"/>
              </w:rPr>
              <w:t>Production</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5E40" w:rsidRPr="008A5E11" w:rsidRDefault="00480215" w:rsidP="008A5E11">
            <w:pPr>
              <w:spacing w:after="0" w:line="240" w:lineRule="auto"/>
              <w:jc w:val="center"/>
              <w:rPr>
                <w:rFonts w:ascii="Maiandra GD" w:eastAsia="Times New Roman" w:hAnsi="Maiandra GD" w:cs="Calibri"/>
                <w:b/>
                <w:color w:val="000000"/>
                <w:lang w:eastAsia="en-GB"/>
              </w:rPr>
            </w:pPr>
            <w:r w:rsidRPr="008A5E11">
              <w:rPr>
                <w:rFonts w:ascii="Maiandra GD" w:eastAsia="Times New Roman" w:hAnsi="Maiandra GD" w:cs="Calibri"/>
                <w:b/>
                <w:color w:val="000000"/>
                <w:lang w:eastAsia="en-GB"/>
              </w:rPr>
              <w:t>In the Groove</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E40" w:rsidRPr="008A5E11" w:rsidRDefault="00480215" w:rsidP="008A5E11">
            <w:pPr>
              <w:spacing w:after="0" w:line="240" w:lineRule="auto"/>
              <w:jc w:val="center"/>
              <w:rPr>
                <w:rFonts w:ascii="Maiandra GD" w:eastAsia="Times New Roman" w:hAnsi="Maiandra GD" w:cs="Calibri"/>
                <w:b/>
                <w:color w:val="000000"/>
                <w:lang w:eastAsia="en-GB"/>
              </w:rPr>
            </w:pPr>
            <w:r w:rsidRPr="008A5E11">
              <w:rPr>
                <w:rFonts w:ascii="Maiandra GD" w:eastAsia="Times New Roman" w:hAnsi="Maiandra GD" w:cs="Calibri"/>
                <w:b/>
                <w:color w:val="000000"/>
                <w:lang w:eastAsia="en-GB"/>
              </w:rPr>
              <w:t>Round and Round</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A5E40" w:rsidRPr="008A5E11" w:rsidRDefault="00480215" w:rsidP="008A5E11">
            <w:pPr>
              <w:spacing w:after="0" w:line="240" w:lineRule="auto"/>
              <w:jc w:val="center"/>
              <w:rPr>
                <w:rFonts w:ascii="Maiandra GD" w:eastAsia="Times New Roman" w:hAnsi="Maiandra GD" w:cs="Calibri"/>
                <w:b/>
                <w:color w:val="000000"/>
                <w:lang w:eastAsia="en-GB"/>
              </w:rPr>
            </w:pPr>
            <w:r w:rsidRPr="008A5E11">
              <w:rPr>
                <w:rFonts w:ascii="Maiandra GD" w:eastAsia="Times New Roman" w:hAnsi="Maiandra GD" w:cs="Calibri"/>
                <w:b/>
                <w:color w:val="000000"/>
                <w:lang w:eastAsia="en-GB"/>
              </w:rPr>
              <w:t>Your Imagination</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5A5E40" w:rsidRPr="008A5E11" w:rsidRDefault="005A5E40" w:rsidP="008A5E11">
            <w:pPr>
              <w:spacing w:after="0" w:line="240" w:lineRule="auto"/>
              <w:jc w:val="center"/>
              <w:rPr>
                <w:rFonts w:ascii="Maiandra GD" w:eastAsia="Times New Roman" w:hAnsi="Maiandra GD" w:cs="Calibri"/>
                <w:b/>
                <w:color w:val="000000"/>
                <w:lang w:eastAsia="en-GB"/>
              </w:rPr>
            </w:pPr>
            <w:r w:rsidRPr="008A5E11">
              <w:rPr>
                <w:rFonts w:ascii="Maiandra GD" w:eastAsia="Times New Roman" w:hAnsi="Maiandra GD" w:cs="Calibri"/>
                <w:b/>
                <w:color w:val="000000"/>
                <w:lang w:eastAsia="en-GB"/>
              </w:rPr>
              <w:t>Reflect, Rewind  and Review</w:t>
            </w:r>
          </w:p>
        </w:tc>
      </w:tr>
      <w:tr w:rsidR="000B2152" w:rsidRPr="000155A0" w:rsidTr="00457746">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0B2152" w:rsidRPr="00A856B5" w:rsidRDefault="000B2152" w:rsidP="00496C16">
            <w:pPr>
              <w:spacing w:after="0" w:line="240" w:lineRule="auto"/>
              <w:jc w:val="center"/>
              <w:rPr>
                <w:rFonts w:ascii="Maiandra GD" w:eastAsia="Times New Roman" w:hAnsi="Maiandra GD" w:cs="Calibri"/>
                <w:color w:val="000000"/>
                <w:sz w:val="48"/>
                <w:szCs w:val="16"/>
                <w:lang w:eastAsia="en-GB"/>
              </w:rPr>
            </w:pPr>
            <w:r w:rsidRPr="0035283F">
              <w:rPr>
                <w:rFonts w:ascii="Maiandra GD" w:eastAsia="Times New Roman" w:hAnsi="Maiandra GD" w:cs="Calibri"/>
                <w:color w:val="000000"/>
                <w:sz w:val="28"/>
                <w:szCs w:val="16"/>
                <w:lang w:eastAsia="en-GB"/>
              </w:rPr>
              <w:t>Local Heritage</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2152" w:rsidRPr="00457746" w:rsidRDefault="00457746" w:rsidP="00496C16">
            <w:pPr>
              <w:spacing w:after="0" w:line="240" w:lineRule="auto"/>
              <w:jc w:val="center"/>
              <w:rPr>
                <w:rFonts w:ascii="Maiandra GD" w:eastAsia="Times New Roman" w:hAnsi="Maiandra GD" w:cs="Calibri"/>
                <w:bCs/>
                <w:color w:val="000000"/>
                <w:lang w:eastAsia="en-GB"/>
              </w:rPr>
            </w:pPr>
            <w:r w:rsidRPr="00457746">
              <w:rPr>
                <w:rFonts w:ascii="Maiandra GD" w:eastAsia="Times New Roman" w:hAnsi="Maiandra GD" w:cs="Calibri"/>
                <w:bCs/>
                <w:color w:val="000000"/>
                <w:lang w:eastAsia="en-GB"/>
              </w:rPr>
              <w:t>Ant &amp; Dec</w:t>
            </w: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2152" w:rsidRPr="00457746" w:rsidRDefault="000B2152" w:rsidP="00496C16">
            <w:pPr>
              <w:spacing w:after="0" w:line="240" w:lineRule="auto"/>
              <w:jc w:val="center"/>
              <w:rPr>
                <w:rFonts w:ascii="Maiandra GD" w:eastAsia="Times New Roman" w:hAnsi="Maiandra GD" w:cs="Calibri"/>
                <w:bCs/>
                <w:color w:val="00000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2152" w:rsidRPr="00457746" w:rsidRDefault="00457746" w:rsidP="00496C16">
            <w:pPr>
              <w:spacing w:after="0" w:line="240" w:lineRule="auto"/>
              <w:jc w:val="center"/>
              <w:rPr>
                <w:rFonts w:ascii="Maiandra GD" w:hAnsi="Maiandra GD"/>
              </w:rPr>
            </w:pPr>
            <w:r w:rsidRPr="00457746">
              <w:rPr>
                <w:rFonts w:ascii="Maiandra GD" w:hAnsi="Maiandra GD"/>
              </w:rPr>
              <w:t>Hartburn Live Lounge</w:t>
            </w:r>
          </w:p>
        </w:tc>
        <w:tc>
          <w:tcPr>
            <w:tcW w:w="76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2152" w:rsidRPr="00457746" w:rsidRDefault="000B2152" w:rsidP="00496C16">
            <w:pPr>
              <w:spacing w:after="0" w:line="240" w:lineRule="auto"/>
              <w:jc w:val="center"/>
              <w:rPr>
                <w:rFonts w:ascii="Maiandra GD" w:hAnsi="Maiandra GD"/>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B2152" w:rsidRPr="00457746" w:rsidRDefault="00457746" w:rsidP="00496C16">
            <w:pPr>
              <w:spacing w:after="0" w:line="240" w:lineRule="auto"/>
              <w:jc w:val="center"/>
              <w:rPr>
                <w:rFonts w:ascii="Maiandra GD" w:hAnsi="Maiandra GD"/>
              </w:rPr>
            </w:pPr>
            <w:r w:rsidRPr="00457746">
              <w:rPr>
                <w:rFonts w:ascii="Maiandra GD" w:hAnsi="Maiandra GD"/>
              </w:rPr>
              <w:t>Middlesbrough Youth Theatre</w:t>
            </w:r>
          </w:p>
        </w:tc>
        <w:tc>
          <w:tcPr>
            <w:tcW w:w="7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2152" w:rsidRPr="000B2152" w:rsidRDefault="000B2152" w:rsidP="00496C16">
            <w:pPr>
              <w:spacing w:after="0" w:line="240" w:lineRule="auto"/>
              <w:jc w:val="center"/>
              <w:rPr>
                <w:rFonts w:ascii="Maiandra GD" w:hAnsi="Maiandra GD"/>
                <w:b/>
              </w:rPr>
            </w:pPr>
          </w:p>
        </w:tc>
      </w:tr>
      <w:tr w:rsidR="00DB0184" w:rsidRPr="000155A0" w:rsidTr="007436A2">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DB0184" w:rsidRPr="00A856B5" w:rsidRDefault="00DB0184" w:rsidP="00DB0184">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789" w:type="pct"/>
            <w:tcBorders>
              <w:top w:val="single" w:sz="4" w:space="0" w:color="auto"/>
              <w:left w:val="single" w:sz="4" w:space="0" w:color="auto"/>
              <w:bottom w:val="single" w:sz="4" w:space="0" w:color="auto"/>
              <w:right w:val="single" w:sz="4" w:space="0" w:color="auto"/>
            </w:tcBorders>
            <w:shd w:val="clear" w:color="auto" w:fill="auto"/>
            <w:noWrap/>
          </w:tcPr>
          <w:p w:rsidR="007436A2" w:rsidRDefault="00DB0184" w:rsidP="007436A2">
            <w:pPr>
              <w:spacing w:after="0" w:line="240" w:lineRule="auto"/>
              <w:rPr>
                <w:rFonts w:ascii="Maiandra GD" w:hAnsi="Maiandra GD"/>
                <w:bCs/>
              </w:rPr>
            </w:pPr>
            <w:r w:rsidRPr="007436A2">
              <w:rPr>
                <w:rFonts w:ascii="Maiandra GD" w:hAnsi="Maiandra GD"/>
                <w:bCs/>
              </w:rPr>
              <w:t>To take part in singing</w:t>
            </w:r>
          </w:p>
          <w:p w:rsidR="00DB0184" w:rsidRPr="007436A2" w:rsidRDefault="00DB0184" w:rsidP="007436A2">
            <w:pPr>
              <w:spacing w:after="0" w:line="240" w:lineRule="auto"/>
              <w:rPr>
                <w:rFonts w:ascii="Maiandra GD" w:hAnsi="Maiandra GD"/>
                <w:bCs/>
              </w:rPr>
            </w:pPr>
          </w:p>
          <w:p w:rsidR="007436A2" w:rsidRDefault="00AE48A2" w:rsidP="007436A2">
            <w:pPr>
              <w:spacing w:after="0" w:line="240" w:lineRule="auto"/>
              <w:rPr>
                <w:rFonts w:ascii="Maiandra GD" w:hAnsi="Maiandra GD"/>
                <w:bCs/>
              </w:rPr>
            </w:pPr>
            <w:r w:rsidRPr="007436A2">
              <w:rPr>
                <w:rFonts w:ascii="Maiandra GD" w:hAnsi="Maiandra GD"/>
                <w:bCs/>
              </w:rPr>
              <w:t>To explore how sound</w:t>
            </w:r>
            <w:r w:rsidR="007436A2">
              <w:rPr>
                <w:rFonts w:ascii="Maiandra GD" w:hAnsi="Maiandra GD"/>
                <w:bCs/>
              </w:rPr>
              <w:t>s can be made using instruments</w:t>
            </w:r>
          </w:p>
          <w:p w:rsidR="007436A2" w:rsidRDefault="007436A2" w:rsidP="007436A2">
            <w:pPr>
              <w:spacing w:after="0" w:line="240" w:lineRule="auto"/>
              <w:rPr>
                <w:rFonts w:ascii="Maiandra GD" w:hAnsi="Maiandra GD"/>
                <w:bCs/>
              </w:rPr>
            </w:pPr>
          </w:p>
          <w:p w:rsidR="00DB0184" w:rsidRPr="007436A2" w:rsidRDefault="00AE48A2" w:rsidP="007436A2">
            <w:pPr>
              <w:spacing w:after="0" w:line="240" w:lineRule="auto"/>
              <w:rPr>
                <w:rFonts w:ascii="Maiandra GD" w:eastAsia="Times New Roman" w:hAnsi="Maiandra GD" w:cs="Calibri"/>
                <w:b/>
                <w:bCs/>
                <w:color w:val="000000"/>
                <w:lang w:eastAsia="en-GB"/>
              </w:rPr>
            </w:pPr>
            <w:r w:rsidRPr="007436A2">
              <w:rPr>
                <w:rFonts w:ascii="Maiandra GD" w:hAnsi="Maiandra GD"/>
                <w:bCs/>
              </w:rPr>
              <w:t>To liste</w:t>
            </w:r>
            <w:r w:rsidR="007436A2">
              <w:rPr>
                <w:rFonts w:ascii="Maiandra GD" w:hAnsi="Maiandra GD"/>
                <w:bCs/>
              </w:rPr>
              <w:t>n for different sounds in music</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46713F" w:rsidRDefault="0046713F" w:rsidP="0046713F">
            <w:pPr>
              <w:spacing w:after="0" w:line="240" w:lineRule="auto"/>
              <w:rPr>
                <w:rFonts w:ascii="Maiandra GD" w:eastAsia="Times New Roman" w:hAnsi="Maiandra GD" w:cs="Calibri"/>
                <w:bCs/>
                <w:color w:val="000000"/>
                <w:lang w:eastAsia="en-GB"/>
              </w:rPr>
            </w:pPr>
            <w:r w:rsidRPr="0046713F">
              <w:rPr>
                <w:rFonts w:ascii="Maiandra GD" w:eastAsia="Times New Roman" w:hAnsi="Maiandra GD" w:cs="Calibri"/>
                <w:bCs/>
                <w:color w:val="000000"/>
                <w:lang w:eastAsia="en-GB"/>
              </w:rPr>
              <w:t>To take notice of others when I am singing and performing</w:t>
            </w:r>
          </w:p>
          <w:p w:rsidR="0046713F" w:rsidRPr="0046713F" w:rsidRDefault="0046713F" w:rsidP="0046713F">
            <w:pPr>
              <w:spacing w:after="0" w:line="240" w:lineRule="auto"/>
              <w:rPr>
                <w:rFonts w:ascii="Maiandra GD" w:eastAsia="Times New Roman" w:hAnsi="Maiandra GD" w:cs="Calibri"/>
                <w:bCs/>
                <w:color w:val="000000"/>
                <w:lang w:eastAsia="en-GB"/>
              </w:rPr>
            </w:pPr>
          </w:p>
          <w:p w:rsidR="0046713F" w:rsidRDefault="0046713F" w:rsidP="0046713F">
            <w:pPr>
              <w:spacing w:after="0" w:line="240" w:lineRule="auto"/>
              <w:rPr>
                <w:rFonts w:ascii="Maiandra GD" w:eastAsia="Times New Roman" w:hAnsi="Maiandra GD" w:cs="Calibri"/>
                <w:bCs/>
                <w:color w:val="000000"/>
                <w:lang w:eastAsia="en-GB"/>
              </w:rPr>
            </w:pPr>
            <w:r>
              <w:rPr>
                <w:rFonts w:ascii="Maiandra GD" w:eastAsia="Times New Roman" w:hAnsi="Maiandra GD" w:cs="Calibri"/>
                <w:bCs/>
                <w:color w:val="000000"/>
                <w:lang w:eastAsia="en-GB"/>
              </w:rPr>
              <w:t>T</w:t>
            </w:r>
            <w:r w:rsidRPr="0046713F">
              <w:rPr>
                <w:rFonts w:ascii="Maiandra GD" w:eastAsia="Times New Roman" w:hAnsi="Maiandra GD" w:cs="Calibri"/>
                <w:bCs/>
                <w:color w:val="000000"/>
                <w:lang w:eastAsia="en-GB"/>
              </w:rPr>
              <w:t>o use instruments to make long and short sounds</w:t>
            </w:r>
          </w:p>
          <w:p w:rsidR="0046713F" w:rsidRPr="0046713F" w:rsidRDefault="0046713F" w:rsidP="0046713F">
            <w:pPr>
              <w:spacing w:after="0" w:line="240" w:lineRule="auto"/>
              <w:rPr>
                <w:rFonts w:ascii="Maiandra GD" w:eastAsia="Times New Roman" w:hAnsi="Maiandra GD" w:cs="Calibri"/>
                <w:bCs/>
                <w:color w:val="000000"/>
                <w:lang w:eastAsia="en-GB"/>
              </w:rPr>
            </w:pPr>
          </w:p>
          <w:p w:rsidR="00DB0184" w:rsidRPr="007436A2" w:rsidRDefault="00DB0184" w:rsidP="0046713F">
            <w:pPr>
              <w:spacing w:after="0" w:line="240" w:lineRule="auto"/>
              <w:rPr>
                <w:rFonts w:ascii="Maiandra GD" w:eastAsia="Times New Roman" w:hAnsi="Maiandra GD" w:cs="Calibri"/>
                <w:bCs/>
                <w:color w:val="00000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AE48A2" w:rsidRDefault="00DB0184" w:rsidP="007436A2">
            <w:pPr>
              <w:spacing w:after="0" w:line="240" w:lineRule="auto"/>
              <w:rPr>
                <w:rFonts w:ascii="Maiandra GD" w:hAnsi="Maiandra GD"/>
                <w:bCs/>
              </w:rPr>
            </w:pPr>
            <w:r w:rsidRPr="007436A2">
              <w:rPr>
                <w:rFonts w:ascii="Maiandra GD" w:hAnsi="Maiandra GD"/>
                <w:bCs/>
              </w:rPr>
              <w:t>To follow instructions on how and when to sing</w:t>
            </w:r>
          </w:p>
          <w:p w:rsidR="007436A2" w:rsidRPr="007436A2" w:rsidRDefault="007436A2" w:rsidP="007436A2">
            <w:pPr>
              <w:spacing w:after="0" w:line="240" w:lineRule="auto"/>
              <w:rPr>
                <w:rFonts w:ascii="Maiandra GD" w:hAnsi="Maiandra GD"/>
                <w:bCs/>
              </w:rPr>
            </w:pPr>
          </w:p>
          <w:p w:rsidR="00AE48A2" w:rsidRPr="007436A2" w:rsidRDefault="00AE48A2" w:rsidP="007436A2">
            <w:pPr>
              <w:spacing w:after="0" w:line="240" w:lineRule="auto"/>
              <w:rPr>
                <w:rFonts w:ascii="Maiandra GD" w:hAnsi="Maiandra GD"/>
                <w:bCs/>
              </w:rPr>
            </w:pPr>
            <w:r w:rsidRPr="007436A2">
              <w:rPr>
                <w:rFonts w:ascii="Maiandra GD" w:hAnsi="Maiandra GD"/>
                <w:bCs/>
              </w:rPr>
              <w:t xml:space="preserve">To begin to make a sequence of </w:t>
            </w:r>
            <w:r w:rsidR="007436A2">
              <w:rPr>
                <w:rFonts w:ascii="Maiandra GD" w:hAnsi="Maiandra GD"/>
                <w:bCs/>
              </w:rPr>
              <w:t>long and short sounds with help</w:t>
            </w:r>
          </w:p>
          <w:p w:rsidR="00DB0184" w:rsidRPr="007436A2" w:rsidRDefault="00DB0184" w:rsidP="007436A2">
            <w:pPr>
              <w:spacing w:after="0" w:line="240" w:lineRule="auto"/>
              <w:ind w:left="360"/>
              <w:rPr>
                <w:rFonts w:ascii="Maiandra GD" w:hAnsi="Maiandra GD"/>
                <w:bCs/>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DB0184" w:rsidRDefault="00DB0184" w:rsidP="007436A2">
            <w:pPr>
              <w:spacing w:after="0" w:line="240" w:lineRule="auto"/>
              <w:rPr>
                <w:rFonts w:ascii="Maiandra GD" w:hAnsi="Maiandra GD"/>
                <w:bCs/>
              </w:rPr>
            </w:pPr>
            <w:r w:rsidRPr="007436A2">
              <w:rPr>
                <w:rFonts w:ascii="Maiandra GD" w:hAnsi="Maiandra GD"/>
                <w:bCs/>
              </w:rPr>
              <w:t xml:space="preserve">To begin to follow instructions on how and when to play an instrument </w:t>
            </w:r>
          </w:p>
          <w:p w:rsidR="007436A2" w:rsidRPr="007436A2" w:rsidRDefault="007436A2" w:rsidP="007436A2">
            <w:pPr>
              <w:spacing w:after="0" w:line="240" w:lineRule="auto"/>
              <w:rPr>
                <w:rFonts w:ascii="Maiandra GD" w:hAnsi="Maiandra GD"/>
                <w:bCs/>
              </w:rPr>
            </w:pPr>
          </w:p>
          <w:p w:rsidR="002C74B1" w:rsidRPr="007436A2" w:rsidRDefault="007436A2" w:rsidP="007436A2">
            <w:pPr>
              <w:spacing w:after="0" w:line="240" w:lineRule="auto"/>
              <w:rPr>
                <w:rFonts w:ascii="Maiandra GD" w:hAnsi="Maiandra GD"/>
                <w:bCs/>
              </w:rPr>
            </w:pPr>
            <w:r>
              <w:rPr>
                <w:rFonts w:ascii="Maiandra GD" w:hAnsi="Maiandra GD"/>
                <w:bCs/>
              </w:rPr>
              <w:t>T</w:t>
            </w:r>
            <w:r w:rsidR="002C74B1" w:rsidRPr="007436A2">
              <w:rPr>
                <w:rFonts w:ascii="Maiandra GD" w:hAnsi="Maiandra GD"/>
                <w:bCs/>
              </w:rPr>
              <w:t>o make a se</w:t>
            </w:r>
            <w:r>
              <w:rPr>
                <w:rFonts w:ascii="Maiandra GD" w:hAnsi="Maiandra GD"/>
                <w:bCs/>
              </w:rPr>
              <w:t>quence of long and short sounds</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DB0184" w:rsidRPr="007436A2" w:rsidRDefault="00DB0184" w:rsidP="007436A2">
            <w:pPr>
              <w:spacing w:after="0" w:line="240" w:lineRule="auto"/>
              <w:rPr>
                <w:rFonts w:ascii="Maiandra GD" w:hAnsi="Maiandra GD"/>
                <w:bCs/>
              </w:rPr>
            </w:pPr>
            <w:r w:rsidRPr="007436A2">
              <w:rPr>
                <w:rFonts w:ascii="Maiandra GD" w:hAnsi="Maiandra GD"/>
                <w:bCs/>
              </w:rPr>
              <w:t xml:space="preserve">To begin to make long and short sounds using voices and instruments </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DB0184" w:rsidRDefault="00DB0184" w:rsidP="007436A2">
            <w:pPr>
              <w:spacing w:after="0" w:line="240" w:lineRule="auto"/>
              <w:rPr>
                <w:rFonts w:ascii="Maiandra GD" w:hAnsi="Maiandra GD"/>
                <w:bCs/>
              </w:rPr>
            </w:pPr>
            <w:r w:rsidRPr="007436A2">
              <w:rPr>
                <w:rFonts w:ascii="Maiandra GD" w:hAnsi="Maiandra GD"/>
                <w:bCs/>
              </w:rPr>
              <w:t>To initiate changes in pitch</w:t>
            </w:r>
          </w:p>
          <w:p w:rsidR="0046713F" w:rsidRDefault="0046713F" w:rsidP="007436A2">
            <w:pPr>
              <w:spacing w:after="0" w:line="240" w:lineRule="auto"/>
              <w:rPr>
                <w:rFonts w:ascii="Maiandra GD" w:hAnsi="Maiandra GD"/>
                <w:bCs/>
              </w:rPr>
            </w:pPr>
          </w:p>
          <w:p w:rsidR="0046713F" w:rsidRPr="007436A2" w:rsidRDefault="0046713F" w:rsidP="007436A2">
            <w:pPr>
              <w:spacing w:after="0" w:line="240" w:lineRule="auto"/>
              <w:rPr>
                <w:rFonts w:ascii="Maiandra GD" w:hAnsi="Maiandra GD"/>
                <w:bCs/>
              </w:rPr>
            </w:pPr>
            <w:r>
              <w:rPr>
                <w:rFonts w:ascii="Maiandra GD" w:hAnsi="Maiandra GD"/>
                <w:bCs/>
              </w:rPr>
              <w:t>To clap longer rhythm</w:t>
            </w:r>
          </w:p>
        </w:tc>
      </w:tr>
      <w:tr w:rsidR="00DB0184"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DB0184" w:rsidRDefault="00DB0184" w:rsidP="00DB0184">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Y1</w:t>
            </w:r>
          </w:p>
          <w:p w:rsidR="00DB0184" w:rsidRPr="00A856B5" w:rsidRDefault="00DB0184" w:rsidP="00DB0184">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r w:rsidR="00C45FDF">
              <w:rPr>
                <w:rFonts w:ascii="Maiandra GD" w:eastAsia="Times New Roman" w:hAnsi="Maiandra GD" w:cs="Calibri"/>
                <w:color w:val="000000"/>
                <w:szCs w:val="16"/>
                <w:lang w:eastAsia="en-GB"/>
              </w:rPr>
              <w:t>s</w:t>
            </w:r>
          </w:p>
        </w:tc>
        <w:tc>
          <w:tcPr>
            <w:tcW w:w="4548"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76D60" w:rsidRPr="008A5E11" w:rsidRDefault="007436A2" w:rsidP="007436A2">
            <w:pPr>
              <w:pStyle w:val="NoSpacing"/>
              <w:jc w:val="center"/>
              <w:rPr>
                <w:rFonts w:ascii="Maiandra GD" w:hAnsi="Maiandra GD"/>
                <w:sz w:val="22"/>
                <w:szCs w:val="22"/>
                <w:lang w:eastAsia="en-GB"/>
              </w:rPr>
            </w:pPr>
            <w:r>
              <w:rPr>
                <w:rFonts w:ascii="Maiandra GD" w:hAnsi="Maiandra GD"/>
                <w:sz w:val="22"/>
                <w:szCs w:val="22"/>
                <w:lang w:eastAsia="en-GB"/>
              </w:rPr>
              <w:t>U</w:t>
            </w:r>
            <w:r w:rsidR="00C76D60" w:rsidRPr="008A5E11">
              <w:rPr>
                <w:rFonts w:ascii="Maiandra GD" w:hAnsi="Maiandra GD"/>
                <w:sz w:val="22"/>
                <w:szCs w:val="22"/>
                <w:lang w:eastAsia="en-GB"/>
              </w:rPr>
              <w:t>se their voices expressively and creatively by singing songs and speaking chants and rhymes</w:t>
            </w:r>
          </w:p>
          <w:p w:rsidR="00C76D60" w:rsidRPr="008A5E11" w:rsidRDefault="007436A2" w:rsidP="007436A2">
            <w:pPr>
              <w:pStyle w:val="NoSpacing"/>
              <w:jc w:val="center"/>
              <w:rPr>
                <w:rFonts w:ascii="Maiandra GD" w:hAnsi="Maiandra GD"/>
                <w:sz w:val="22"/>
                <w:szCs w:val="22"/>
                <w:lang w:eastAsia="en-GB"/>
              </w:rPr>
            </w:pPr>
            <w:r>
              <w:rPr>
                <w:rFonts w:ascii="Maiandra GD" w:hAnsi="Maiandra GD"/>
                <w:sz w:val="22"/>
                <w:szCs w:val="22"/>
                <w:lang w:eastAsia="en-GB"/>
              </w:rPr>
              <w:t>L</w:t>
            </w:r>
            <w:r w:rsidR="00C76D60" w:rsidRPr="008A5E11">
              <w:rPr>
                <w:rFonts w:ascii="Maiandra GD" w:hAnsi="Maiandra GD"/>
                <w:sz w:val="22"/>
                <w:szCs w:val="22"/>
                <w:lang w:eastAsia="en-GB"/>
              </w:rPr>
              <w:t>isten with concentration and understanding to a range of high-quality live and recorded music</w:t>
            </w:r>
          </w:p>
          <w:p w:rsidR="00DB0184" w:rsidRPr="008A5E11" w:rsidRDefault="00DB0184" w:rsidP="00DB0184">
            <w:pPr>
              <w:spacing w:after="0" w:line="240" w:lineRule="auto"/>
              <w:jc w:val="center"/>
              <w:rPr>
                <w:rFonts w:ascii="Maiandra GD" w:hAnsi="Maiandra GD"/>
                <w:b/>
              </w:rPr>
            </w:pPr>
          </w:p>
        </w:tc>
      </w:tr>
      <w:tr w:rsidR="001E34D0" w:rsidRPr="000155A0" w:rsidTr="0046713F">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1E34D0" w:rsidRPr="00A856B5" w:rsidRDefault="001E34D0" w:rsidP="001E34D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2</w:t>
            </w:r>
          </w:p>
        </w:tc>
        <w:tc>
          <w:tcPr>
            <w:tcW w:w="789" w:type="pct"/>
            <w:tcBorders>
              <w:top w:val="single" w:sz="4" w:space="0" w:color="auto"/>
              <w:left w:val="single" w:sz="4" w:space="0" w:color="auto"/>
              <w:bottom w:val="single" w:sz="4" w:space="0" w:color="auto"/>
              <w:right w:val="single" w:sz="4" w:space="0" w:color="auto"/>
            </w:tcBorders>
            <w:shd w:val="clear" w:color="auto" w:fill="auto"/>
            <w:noWrap/>
          </w:tcPr>
          <w:p w:rsidR="001E34D0" w:rsidRDefault="001E34D0" w:rsidP="0046713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use vocabulary such as high/low, loud/quiet, fast/slow when describing music</w:t>
            </w:r>
          </w:p>
          <w:p w:rsidR="007436A2" w:rsidRPr="007436A2" w:rsidRDefault="007436A2" w:rsidP="0046713F">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rsidR="001E34D0" w:rsidRPr="007436A2" w:rsidRDefault="001E34D0" w:rsidP="0046713F">
            <w:pPr>
              <w:spacing w:after="0" w:line="240" w:lineRule="auto"/>
              <w:rPr>
                <w:rFonts w:ascii="Maiandra GD" w:eastAsia="Times New Roman" w:hAnsi="Maiandra GD" w:cs="Calibri"/>
                <w:b/>
                <w:bCs/>
                <w:lang w:eastAsia="en-GB"/>
              </w:rPr>
            </w:pPr>
            <w:r w:rsidRPr="007436A2">
              <w:rPr>
                <w:rFonts w:ascii="Maiandra GD" w:eastAsia="Maiandra GD" w:hAnsi="Maiandra GD" w:cs="Maiandra GD"/>
                <w:bCs/>
                <w:color w:val="000000"/>
                <w:u w:color="000000"/>
                <w14:textOutline w14:w="0" w14:cap="flat" w14:cmpd="sng" w14:algn="ctr">
                  <w14:noFill/>
                  <w14:prstDash w14:val="solid"/>
                  <w14:bevel/>
                </w14:textOutline>
              </w:rPr>
              <w:t>To describe how music makes me feel</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1E34D0" w:rsidRPr="007436A2" w:rsidRDefault="0046713F" w:rsidP="00C45FDF">
            <w:pPr>
              <w:spacing w:after="0" w:line="240" w:lineRule="auto"/>
              <w:rPr>
                <w:rFonts w:ascii="Maiandra GD" w:eastAsia="Times New Roman" w:hAnsi="Maiandra GD" w:cs="Calibri"/>
                <w:bCs/>
                <w:lang w:eastAsia="en-GB"/>
              </w:rPr>
            </w:pPr>
            <w:r w:rsidRPr="0046713F">
              <w:rPr>
                <w:rFonts w:ascii="Maiandra GD" w:eastAsia="Times New Roman" w:hAnsi="Maiandra GD" w:cs="Calibri"/>
                <w:bCs/>
                <w:color w:val="000000"/>
                <w:lang w:eastAsia="en-GB"/>
              </w:rPr>
              <w:t>To follow symbols which represent sounds and keep a steady beat</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1E34D0" w:rsidRDefault="001E34D0" w:rsidP="0046713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take part in singing songs, following the tune (melody) well</w:t>
            </w:r>
          </w:p>
          <w:p w:rsidR="007436A2" w:rsidRPr="007436A2" w:rsidRDefault="007436A2" w:rsidP="0046713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1E34D0" w:rsidRPr="007436A2" w:rsidRDefault="001E34D0" w:rsidP="0046713F">
            <w:pPr>
              <w:spacing w:after="0" w:line="240" w:lineRule="auto"/>
              <w:rPr>
                <w:rFonts w:ascii="Maiandra GD" w:hAnsi="Maiandra GD"/>
                <w:b/>
              </w:rPr>
            </w:pPr>
            <w:r w:rsidRPr="007436A2">
              <w:rPr>
                <w:rFonts w:ascii="Maiandra GD" w:eastAsia="Maiandra GD" w:hAnsi="Maiandra GD" w:cs="Maiandra GD"/>
                <w:bCs/>
                <w:color w:val="000000"/>
                <w:u w:color="000000"/>
                <w14:textOutline w14:w="0" w14:cap="flat" w14:cmpd="sng" w14:algn="ctr">
                  <w14:noFill/>
                  <w14:prstDash w14:val="solid"/>
                  <w14:bevel/>
                </w14:textOutline>
              </w:rPr>
              <w:t>To use actions to show change in pitch</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4D0" w:rsidRDefault="001E34D0" w:rsidP="007436A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use my voice to good effect</w:t>
            </w:r>
          </w:p>
          <w:p w:rsidR="007436A2" w:rsidRPr="007436A2" w:rsidRDefault="007436A2" w:rsidP="007436A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1E34D0" w:rsidRDefault="001E34D0" w:rsidP="007436A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keep a steady beat when singing</w:t>
            </w:r>
          </w:p>
          <w:p w:rsidR="007436A2" w:rsidRPr="007436A2" w:rsidRDefault="007436A2" w:rsidP="007436A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1E34D0" w:rsidRPr="007436A2" w:rsidRDefault="001E34D0" w:rsidP="007436A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make my voice high and low</w:t>
            </w:r>
          </w:p>
          <w:p w:rsidR="007436A2" w:rsidRPr="007436A2" w:rsidRDefault="001E34D0" w:rsidP="007436A2">
            <w:pP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describe what I can hear</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1E34D0" w:rsidRDefault="001E34D0" w:rsidP="0046713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perform with others, taking instructions from the leader</w:t>
            </w:r>
          </w:p>
          <w:p w:rsidR="007436A2" w:rsidRPr="007436A2" w:rsidRDefault="007436A2" w:rsidP="0046713F">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rsidR="001E34D0" w:rsidRPr="007436A2" w:rsidRDefault="001E34D0" w:rsidP="0046713F">
            <w:pPr>
              <w:spacing w:after="0" w:line="240" w:lineRule="auto"/>
              <w:rPr>
                <w:rFonts w:ascii="Maiandra GD" w:hAnsi="Maiandra GD"/>
                <w:b/>
              </w:rPr>
            </w:pPr>
            <w:r w:rsidRPr="007436A2">
              <w:rPr>
                <w:rFonts w:ascii="Maiandra GD" w:eastAsia="Maiandra GD" w:hAnsi="Maiandra GD" w:cs="Maiandra GD"/>
                <w:bCs/>
                <w:color w:val="000000"/>
                <w:u w:color="000000"/>
                <w14:textOutline w14:w="0" w14:cap="flat" w14:cmpd="sng" w14:algn="ctr">
                  <w14:noFill/>
                  <w14:prstDash w14:val="solid"/>
                  <w14:bevel/>
                </w14:textOutline>
              </w:rPr>
              <w:t>To use vocabulary such as high/low, loud/quiet, fast/slow</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1E34D0" w:rsidRDefault="001E34D0" w:rsidP="007436A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make and control long and short sounds using my voice and instruments</w:t>
            </w:r>
          </w:p>
          <w:p w:rsidR="007436A2" w:rsidRPr="007436A2" w:rsidRDefault="007436A2" w:rsidP="007436A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1E34D0" w:rsidRPr="007436A2" w:rsidRDefault="001E34D0" w:rsidP="007436A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choose sounds to make different effects</w:t>
            </w:r>
          </w:p>
        </w:tc>
      </w:tr>
      <w:tr w:rsidR="001E34D0"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1E34D0" w:rsidRDefault="001E34D0" w:rsidP="001E34D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Y2</w:t>
            </w:r>
          </w:p>
          <w:p w:rsidR="001E34D0" w:rsidRPr="00A856B5" w:rsidRDefault="001E34D0" w:rsidP="001E34D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r w:rsidR="00C45FDF">
              <w:rPr>
                <w:rFonts w:ascii="Maiandra GD" w:eastAsia="Times New Roman" w:hAnsi="Maiandra GD" w:cs="Calibri"/>
                <w:color w:val="000000"/>
                <w:szCs w:val="16"/>
                <w:lang w:eastAsia="en-GB"/>
              </w:rPr>
              <w:t>s</w:t>
            </w:r>
          </w:p>
        </w:tc>
        <w:tc>
          <w:tcPr>
            <w:tcW w:w="4548"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8F360E" w:rsidRDefault="008F360E" w:rsidP="007436A2">
            <w:pPr>
              <w:pStyle w:val="NoSpacing"/>
              <w:jc w:val="center"/>
              <w:rPr>
                <w:rFonts w:ascii="Maiandra GD" w:hAnsi="Maiandra GD"/>
                <w:sz w:val="22"/>
                <w:szCs w:val="22"/>
                <w:lang w:eastAsia="en-GB"/>
              </w:rPr>
            </w:pPr>
          </w:p>
          <w:p w:rsidR="001E34D0" w:rsidRDefault="007436A2" w:rsidP="007436A2">
            <w:pPr>
              <w:pStyle w:val="NoSpacing"/>
              <w:jc w:val="center"/>
              <w:rPr>
                <w:rFonts w:ascii="Maiandra GD" w:hAnsi="Maiandra GD"/>
                <w:sz w:val="22"/>
                <w:szCs w:val="22"/>
                <w:lang w:eastAsia="en-GB"/>
              </w:rPr>
            </w:pPr>
            <w:r>
              <w:rPr>
                <w:rFonts w:ascii="Maiandra GD" w:hAnsi="Maiandra GD"/>
                <w:sz w:val="22"/>
                <w:szCs w:val="22"/>
                <w:lang w:eastAsia="en-GB"/>
              </w:rPr>
              <w:t>P</w:t>
            </w:r>
            <w:r w:rsidR="001E34D0" w:rsidRPr="00566E6F">
              <w:rPr>
                <w:rFonts w:ascii="Maiandra GD" w:hAnsi="Maiandra GD"/>
                <w:sz w:val="22"/>
                <w:szCs w:val="22"/>
                <w:lang w:eastAsia="en-GB"/>
              </w:rPr>
              <w:t xml:space="preserve">lay tuned and </w:t>
            </w:r>
            <w:proofErr w:type="spellStart"/>
            <w:r w:rsidR="001E34D0" w:rsidRPr="00566E6F">
              <w:rPr>
                <w:rFonts w:ascii="Maiandra GD" w:hAnsi="Maiandra GD"/>
                <w:sz w:val="22"/>
                <w:szCs w:val="22"/>
                <w:lang w:eastAsia="en-GB"/>
              </w:rPr>
              <w:t>untuned</w:t>
            </w:r>
            <w:proofErr w:type="spellEnd"/>
            <w:r w:rsidR="001E34D0" w:rsidRPr="00566E6F">
              <w:rPr>
                <w:rFonts w:ascii="Maiandra GD" w:hAnsi="Maiandra GD"/>
                <w:sz w:val="22"/>
                <w:szCs w:val="22"/>
                <w:lang w:eastAsia="en-GB"/>
              </w:rPr>
              <w:t xml:space="preserve"> instruments musically</w:t>
            </w:r>
          </w:p>
          <w:p w:rsidR="001E34D0" w:rsidRDefault="007436A2" w:rsidP="008F360E">
            <w:pPr>
              <w:pStyle w:val="NoSpacing"/>
              <w:jc w:val="center"/>
              <w:rPr>
                <w:rFonts w:ascii="Maiandra GD" w:hAnsi="Maiandra GD"/>
                <w:b/>
                <w:sz w:val="40"/>
                <w:szCs w:val="40"/>
              </w:rPr>
            </w:pPr>
            <w:r>
              <w:rPr>
                <w:rFonts w:ascii="Maiandra GD" w:hAnsi="Maiandra GD"/>
                <w:sz w:val="22"/>
                <w:szCs w:val="22"/>
                <w:lang w:eastAsia="en-GB"/>
              </w:rPr>
              <w:t>E</w:t>
            </w:r>
            <w:r w:rsidR="001E34D0" w:rsidRPr="00566E6F">
              <w:rPr>
                <w:rFonts w:ascii="Maiandra GD" w:hAnsi="Maiandra GD"/>
                <w:sz w:val="22"/>
                <w:szCs w:val="22"/>
                <w:lang w:eastAsia="en-GB"/>
              </w:rPr>
              <w:t>xperiment with, create, select and combine sounds using the interrelated dimensions of music</w:t>
            </w:r>
          </w:p>
        </w:tc>
      </w:tr>
      <w:tr w:rsidR="001E34D0"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1E34D0" w:rsidRDefault="001E34D0" w:rsidP="001E34D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rsidR="001E34D0" w:rsidRPr="00A856B5" w:rsidRDefault="001E34D0" w:rsidP="001E34D0">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34D0" w:rsidRDefault="001E34D0" w:rsidP="001E34D0">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rsidR="001E34D0" w:rsidRPr="00360E70" w:rsidRDefault="001E34D0" w:rsidP="001E34D0">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Through The Ages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E34D0" w:rsidRPr="003631DC" w:rsidRDefault="001E34D0" w:rsidP="001E34D0">
            <w:pPr>
              <w:spacing w:after="0" w:line="240" w:lineRule="auto"/>
              <w:jc w:val="center"/>
              <w:rPr>
                <w:rFonts w:ascii="Maiandra GD" w:hAnsi="Maiandra GD"/>
                <w:b/>
                <w:sz w:val="40"/>
                <w:szCs w:val="36"/>
              </w:rPr>
            </w:pPr>
            <w:r w:rsidRPr="003631DC">
              <w:rPr>
                <w:rFonts w:ascii="Maiandra GD" w:hAnsi="Maiandra GD"/>
                <w:b/>
                <w:sz w:val="40"/>
                <w:szCs w:val="36"/>
              </w:rPr>
              <w:t>Spring</w:t>
            </w:r>
          </w:p>
          <w:p w:rsidR="001E34D0" w:rsidRPr="00DE5E79" w:rsidRDefault="001E34D0" w:rsidP="001E34D0">
            <w:pPr>
              <w:spacing w:after="0" w:line="240" w:lineRule="auto"/>
              <w:jc w:val="center"/>
              <w:rPr>
                <w:sz w:val="14"/>
                <w:szCs w:val="14"/>
              </w:rPr>
            </w:pPr>
            <w:r>
              <w:rPr>
                <w:rFonts w:ascii="Maiandra GD" w:hAnsi="Maiandra GD"/>
                <w:b/>
                <w:sz w:val="40"/>
                <w:szCs w:val="36"/>
              </w:rPr>
              <w:t>Rocks, Relics and Rumbles</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34D0" w:rsidRDefault="001E34D0" w:rsidP="001E34D0">
            <w:pPr>
              <w:spacing w:after="0" w:line="240" w:lineRule="auto"/>
              <w:jc w:val="center"/>
              <w:rPr>
                <w:rFonts w:ascii="Maiandra GD" w:hAnsi="Maiandra GD"/>
                <w:b/>
                <w:sz w:val="40"/>
                <w:szCs w:val="40"/>
              </w:rPr>
            </w:pPr>
            <w:r>
              <w:rPr>
                <w:rFonts w:ascii="Maiandra GD" w:hAnsi="Maiandra GD"/>
                <w:b/>
                <w:sz w:val="40"/>
                <w:szCs w:val="40"/>
              </w:rPr>
              <w:t>Summer</w:t>
            </w:r>
          </w:p>
          <w:p w:rsidR="001E34D0" w:rsidRPr="003631DC" w:rsidRDefault="001E34D0" w:rsidP="001E34D0">
            <w:pPr>
              <w:spacing w:after="0" w:line="240" w:lineRule="auto"/>
              <w:jc w:val="center"/>
              <w:rPr>
                <w:rFonts w:ascii="Maiandra GD" w:hAnsi="Maiandra GD"/>
                <w:b/>
                <w:sz w:val="40"/>
                <w:szCs w:val="40"/>
              </w:rPr>
            </w:pPr>
            <w:r>
              <w:rPr>
                <w:rFonts w:ascii="Maiandra GD" w:hAnsi="Maiandra GD"/>
                <w:b/>
                <w:sz w:val="40"/>
                <w:szCs w:val="40"/>
              </w:rPr>
              <w:t>Emperors and Empires</w:t>
            </w:r>
          </w:p>
        </w:tc>
      </w:tr>
      <w:tr w:rsidR="001E34D0" w:rsidRPr="000155A0" w:rsidTr="008A5E1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1E34D0" w:rsidRPr="000A1E60" w:rsidRDefault="001E34D0" w:rsidP="001E34D0">
            <w:pPr>
              <w:spacing w:after="0" w:line="240" w:lineRule="auto"/>
              <w:jc w:val="center"/>
              <w:rPr>
                <w:rFonts w:ascii="Maiandra GD" w:eastAsia="Times New Roman" w:hAnsi="Maiandra GD" w:cs="Calibri"/>
                <w:color w:val="000000"/>
                <w:sz w:val="36"/>
                <w:szCs w:val="36"/>
                <w:lang w:eastAsia="en-GB"/>
              </w:rPr>
            </w:pPr>
            <w:r w:rsidRPr="000A1E60">
              <w:rPr>
                <w:rFonts w:ascii="Maiandra GD" w:eastAsia="Times New Roman" w:hAnsi="Maiandra GD" w:cs="Calibri"/>
                <w:color w:val="000000"/>
                <w:sz w:val="36"/>
                <w:szCs w:val="36"/>
                <w:lang w:eastAsia="en-GB"/>
              </w:rPr>
              <w:t>+ Unit</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34D0" w:rsidRPr="00FB20CB" w:rsidRDefault="001E34D0" w:rsidP="001E34D0">
            <w:pPr>
              <w:spacing w:after="0" w:line="240" w:lineRule="auto"/>
              <w:jc w:val="center"/>
              <w:rPr>
                <w:rFonts w:ascii="Maiandra GD" w:eastAsia="Times New Roman" w:hAnsi="Maiandra GD" w:cs="Calibri"/>
                <w:b/>
                <w:color w:val="000000"/>
                <w:lang w:eastAsia="en-GB"/>
              </w:rPr>
            </w:pPr>
            <w:r w:rsidRPr="00FB20CB">
              <w:rPr>
                <w:rFonts w:ascii="Maiandra GD" w:eastAsia="Times New Roman" w:hAnsi="Maiandra GD" w:cs="Calibri"/>
                <w:b/>
                <w:color w:val="000000"/>
                <w:lang w:eastAsia="en-GB"/>
              </w:rPr>
              <w:t>Glockenspiel 1</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1E34D0" w:rsidRPr="00FB20CB" w:rsidRDefault="001E34D0" w:rsidP="001E34D0">
            <w:pPr>
              <w:spacing w:after="0" w:line="240" w:lineRule="auto"/>
              <w:jc w:val="center"/>
              <w:rPr>
                <w:rFonts w:ascii="Maiandra GD" w:eastAsia="Times New Roman" w:hAnsi="Maiandra GD" w:cs="Calibri"/>
                <w:b/>
                <w:color w:val="000000"/>
                <w:lang w:eastAsia="en-GB"/>
              </w:rPr>
            </w:pPr>
            <w:r w:rsidRPr="00FB20CB">
              <w:rPr>
                <w:rFonts w:ascii="Maiandra GD" w:eastAsia="Times New Roman" w:hAnsi="Maiandra GD" w:cs="Calibri"/>
                <w:b/>
                <w:color w:val="000000"/>
                <w:lang w:eastAsia="en-GB"/>
              </w:rPr>
              <w:t>Glockenspiel 2</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34D0" w:rsidRPr="00FB20CB" w:rsidRDefault="001E34D0" w:rsidP="001E34D0">
            <w:pPr>
              <w:spacing w:after="0" w:line="240" w:lineRule="auto"/>
              <w:jc w:val="center"/>
              <w:rPr>
                <w:rFonts w:ascii="Maiandra GD" w:eastAsia="Times New Roman" w:hAnsi="Maiandra GD" w:cs="Calibri"/>
                <w:b/>
                <w:color w:val="000000"/>
                <w:lang w:eastAsia="en-GB"/>
              </w:rPr>
            </w:pPr>
            <w:r w:rsidRPr="00FB20CB">
              <w:rPr>
                <w:rFonts w:ascii="Maiandra GD" w:eastAsia="Times New Roman" w:hAnsi="Maiandra GD" w:cs="Calibri"/>
                <w:b/>
                <w:color w:val="000000"/>
                <w:lang w:eastAsia="en-GB"/>
              </w:rPr>
              <w:t>Three Little Birds</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4D0" w:rsidRPr="00FB20CB" w:rsidRDefault="001E34D0" w:rsidP="001E34D0">
            <w:pPr>
              <w:spacing w:after="0" w:line="240" w:lineRule="auto"/>
              <w:jc w:val="center"/>
              <w:rPr>
                <w:rFonts w:ascii="Maiandra GD" w:eastAsia="Times New Roman" w:hAnsi="Maiandra GD" w:cs="Calibri"/>
                <w:b/>
                <w:lang w:eastAsia="en-GB"/>
              </w:rPr>
            </w:pPr>
            <w:r w:rsidRPr="00FB20CB">
              <w:rPr>
                <w:rFonts w:ascii="Maiandra GD" w:eastAsia="Times New Roman" w:hAnsi="Maiandra GD" w:cs="Calibri"/>
                <w:b/>
                <w:lang w:eastAsia="en-GB"/>
              </w:rPr>
              <w:t>Y3/4 Production</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E34D0" w:rsidRPr="00FB20CB" w:rsidRDefault="001E34D0" w:rsidP="001E34D0">
            <w:pPr>
              <w:spacing w:after="0" w:line="240" w:lineRule="auto"/>
              <w:jc w:val="center"/>
              <w:rPr>
                <w:rFonts w:ascii="Maiandra GD" w:eastAsia="Times New Roman" w:hAnsi="Maiandra GD" w:cs="Calibri"/>
                <w:b/>
                <w:lang w:eastAsia="en-GB"/>
              </w:rPr>
            </w:pPr>
            <w:r w:rsidRPr="00FB20CB">
              <w:rPr>
                <w:rFonts w:ascii="Maiandra GD" w:eastAsia="Times New Roman" w:hAnsi="Maiandra GD" w:cs="Calibri"/>
                <w:b/>
                <w:lang w:eastAsia="en-GB"/>
              </w:rPr>
              <w:t>The Dragon Song</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1E34D0" w:rsidRPr="00FB20CB" w:rsidRDefault="001E34D0" w:rsidP="001E34D0">
            <w:pPr>
              <w:spacing w:after="0" w:line="240" w:lineRule="auto"/>
              <w:jc w:val="center"/>
              <w:rPr>
                <w:rFonts w:ascii="Maiandra GD" w:eastAsia="Times New Roman" w:hAnsi="Maiandra GD" w:cs="Calibri"/>
                <w:b/>
                <w:color w:val="000000"/>
                <w:lang w:eastAsia="en-GB"/>
              </w:rPr>
            </w:pPr>
            <w:r w:rsidRPr="00FB20CB">
              <w:rPr>
                <w:rFonts w:ascii="Maiandra GD" w:eastAsia="Times New Roman" w:hAnsi="Maiandra GD" w:cs="Calibri"/>
                <w:b/>
                <w:color w:val="000000"/>
                <w:lang w:eastAsia="en-GB"/>
              </w:rPr>
              <w:t>Reflect, Rewind  and Review</w:t>
            </w:r>
          </w:p>
        </w:tc>
      </w:tr>
      <w:tr w:rsidR="001E34D0" w:rsidRPr="000155A0" w:rsidTr="00457746">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1E34D0" w:rsidRPr="0035283F" w:rsidRDefault="001E34D0" w:rsidP="001E34D0">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34D0" w:rsidRPr="00F11E90" w:rsidRDefault="00457746" w:rsidP="001E34D0">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Danny Allison</w:t>
            </w: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34D0" w:rsidRPr="00F11E90" w:rsidRDefault="001E34D0" w:rsidP="001E34D0">
            <w:pPr>
              <w:spacing w:after="0" w:line="240" w:lineRule="auto"/>
              <w:jc w:val="center"/>
              <w:rPr>
                <w:rFonts w:ascii="Maiandra GD" w:eastAsia="Times New Roman" w:hAnsi="Maiandra GD" w:cs="Calibri"/>
                <w:color w:val="00000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34D0" w:rsidRPr="00F11E90" w:rsidRDefault="00457746" w:rsidP="001E34D0">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Hartburn Live Lounge</w:t>
            </w:r>
          </w:p>
        </w:tc>
        <w:tc>
          <w:tcPr>
            <w:tcW w:w="76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34D0" w:rsidRPr="00F11E90" w:rsidRDefault="001E34D0" w:rsidP="001E34D0">
            <w:pPr>
              <w:spacing w:after="0" w:line="240" w:lineRule="auto"/>
              <w:jc w:val="center"/>
              <w:rPr>
                <w:rFonts w:ascii="Maiandra GD" w:eastAsia="Times New Roman" w:hAnsi="Maiandra GD" w:cs="Calibri"/>
                <w:lang w:eastAsia="en-GB"/>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34D0" w:rsidRPr="00F11E90" w:rsidRDefault="001E34D0" w:rsidP="001E34D0">
            <w:pPr>
              <w:spacing w:after="0" w:line="240" w:lineRule="auto"/>
              <w:jc w:val="center"/>
              <w:rPr>
                <w:rFonts w:ascii="Maiandra GD" w:eastAsia="Times New Roman" w:hAnsi="Maiandra GD" w:cs="Calibri"/>
                <w:lang w:eastAsia="en-GB"/>
              </w:rPr>
            </w:pPr>
          </w:p>
        </w:tc>
        <w:tc>
          <w:tcPr>
            <w:tcW w:w="7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34D0" w:rsidRPr="00F11E90" w:rsidRDefault="001E34D0" w:rsidP="001E34D0">
            <w:pPr>
              <w:spacing w:after="0" w:line="240" w:lineRule="auto"/>
              <w:jc w:val="center"/>
              <w:rPr>
                <w:rFonts w:ascii="Maiandra GD" w:eastAsia="Times New Roman" w:hAnsi="Maiandra GD" w:cs="Calibri"/>
                <w:color w:val="000000"/>
                <w:lang w:eastAsia="en-GB"/>
              </w:rPr>
            </w:pPr>
          </w:p>
        </w:tc>
      </w:tr>
      <w:tr w:rsidR="00A64E49" w:rsidRPr="000155A0" w:rsidTr="00577448">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p>
        </w:tc>
        <w:tc>
          <w:tcPr>
            <w:tcW w:w="789" w:type="pct"/>
            <w:tcBorders>
              <w:top w:val="single" w:sz="4" w:space="0" w:color="auto"/>
              <w:left w:val="single" w:sz="4" w:space="0" w:color="auto"/>
              <w:bottom w:val="single" w:sz="4" w:space="0" w:color="auto"/>
              <w:right w:val="single" w:sz="4" w:space="0" w:color="auto"/>
            </w:tcBorders>
            <w:shd w:val="clear" w:color="auto" w:fill="auto"/>
            <w:noWrap/>
          </w:tcPr>
          <w:p w:rsidR="00A64E49" w:rsidRDefault="00A64E49" w:rsidP="00462EEF">
            <w:pPr>
              <w:pStyle w:val="NoSpacing"/>
              <w:rPr>
                <w:rFonts w:ascii="Maiandra GD" w:hAnsi="Maiandra GD"/>
                <w:sz w:val="22"/>
                <w:szCs w:val="22"/>
                <w:u w:color="000000"/>
              </w:rPr>
            </w:pPr>
            <w:r w:rsidRPr="00797CC6">
              <w:rPr>
                <w:rFonts w:ascii="Maiandra GD" w:hAnsi="Maiandra GD"/>
                <w:sz w:val="22"/>
                <w:szCs w:val="22"/>
                <w:u w:color="000000"/>
              </w:rPr>
              <w:t xml:space="preserve">To use selected notes to </w:t>
            </w:r>
            <w:r>
              <w:rPr>
                <w:rFonts w:ascii="Maiandra GD" w:hAnsi="Maiandra GD"/>
                <w:sz w:val="22"/>
                <w:szCs w:val="22"/>
                <w:u w:color="000000"/>
              </w:rPr>
              <w:t>create a pattern</w:t>
            </w:r>
          </w:p>
          <w:p w:rsidR="00462EEF" w:rsidRDefault="00462EEF" w:rsidP="00462EEF">
            <w:pPr>
              <w:pStyle w:val="NoSpacing"/>
              <w:rPr>
                <w:rFonts w:ascii="Maiandra GD" w:hAnsi="Maiandra GD"/>
                <w:sz w:val="22"/>
                <w:szCs w:val="22"/>
                <w:u w:color="000000"/>
              </w:rPr>
            </w:pPr>
          </w:p>
          <w:p w:rsidR="00A64E49" w:rsidRDefault="00A64E49" w:rsidP="00462EEF">
            <w:pPr>
              <w:pStyle w:val="NoSpacing"/>
              <w:rPr>
                <w:rFonts w:ascii="Maiandra GD" w:hAnsi="Maiandra GD"/>
                <w:sz w:val="22"/>
                <w:szCs w:val="22"/>
                <w:u w:color="000000"/>
              </w:rPr>
            </w:pPr>
            <w:r>
              <w:rPr>
                <w:rFonts w:ascii="Maiandra GD" w:hAnsi="Maiandra GD"/>
                <w:sz w:val="22"/>
                <w:szCs w:val="22"/>
                <w:u w:color="000000"/>
              </w:rPr>
              <w:t>To follow pictorial notation for simple rhythms</w:t>
            </w:r>
          </w:p>
          <w:p w:rsidR="00A64E49" w:rsidRPr="00797CC6" w:rsidRDefault="00A64E49" w:rsidP="00462EEF">
            <w:pPr>
              <w:pStyle w:val="NoSpacing"/>
              <w:rPr>
                <w:rFonts w:ascii="Maiandra GD" w:hAnsi="Maiandra GD"/>
                <w:sz w:val="22"/>
                <w:szCs w:val="22"/>
                <w:u w:color="000000"/>
              </w:rPr>
            </w:pPr>
            <w:r>
              <w:rPr>
                <w:rFonts w:ascii="Maiandra GD" w:hAnsi="Maiandra GD"/>
                <w:sz w:val="22"/>
                <w:szCs w:val="22"/>
                <w:u w:color="000000"/>
              </w:rPr>
              <w:t>To compose and perform simple melodies</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A64E49" w:rsidRDefault="00A64E49"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462EEF">
              <w:rPr>
                <w:rFonts w:ascii="Maiandra GD" w:eastAsia="Maiandra GD" w:hAnsi="Maiandra GD" w:cs="Maiandra GD"/>
                <w:bCs/>
                <w:color w:val="000000"/>
                <w:u w:color="000000"/>
                <w14:textOutline w14:w="0" w14:cap="flat" w14:cmpd="sng" w14:algn="ctr">
                  <w14:noFill/>
                  <w14:prstDash w14:val="solid"/>
                  <w14:bevel/>
                </w14:textOutline>
              </w:rPr>
              <w:t>To use pulse, rhythm and pitch to create effects</w:t>
            </w:r>
          </w:p>
          <w:p w:rsidR="00462EEF" w:rsidRPr="00462EEF" w:rsidRDefault="00462EEF"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A64E49" w:rsidRPr="00462EEF" w:rsidRDefault="00A64E49"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462EEF">
              <w:rPr>
                <w:rFonts w:ascii="Maiandra GD" w:eastAsia="Maiandra GD" w:hAnsi="Maiandra GD" w:cs="Maiandra GD"/>
                <w:bCs/>
                <w:color w:val="000000"/>
                <w:u w:color="000000"/>
                <w14:textOutline w14:w="0" w14:cap="flat" w14:cmpd="sng" w14:algn="ctr">
                  <w14:noFill/>
                  <w14:prstDash w14:val="solid"/>
                  <w14:bevel/>
                </w14:textOutline>
              </w:rPr>
              <w:t>To compose and perform melodies and songs</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A64E49" w:rsidRDefault="00A64E49"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462EEF">
              <w:rPr>
                <w:rFonts w:ascii="Maiandra GD" w:eastAsia="Maiandra GD" w:hAnsi="Maiandra GD" w:cs="Maiandra GD"/>
                <w:bCs/>
                <w:color w:val="000000"/>
                <w:u w:color="000000"/>
                <w14:textOutline w14:w="0" w14:cap="flat" w14:cmpd="sng" w14:algn="ctr">
                  <w14:noFill/>
                  <w14:prstDash w14:val="solid"/>
                  <w14:bevel/>
                </w14:textOutline>
              </w:rPr>
              <w:t>To follow hand movements to indicate pitch</w:t>
            </w:r>
          </w:p>
          <w:p w:rsidR="00462EEF" w:rsidRPr="00462EEF" w:rsidRDefault="00462EEF"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A64E49" w:rsidRPr="00462EEF" w:rsidRDefault="00A64E49"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462EEF">
              <w:rPr>
                <w:rFonts w:ascii="Maiandra GD" w:eastAsia="Maiandra GD" w:hAnsi="Maiandra GD" w:cs="Maiandra GD"/>
                <w:bCs/>
                <w:color w:val="000000"/>
                <w:u w:color="000000"/>
                <w14:textOutline w14:w="0" w14:cap="flat" w14:cmpd="sng" w14:algn="ctr">
                  <w14:noFill/>
                  <w14:prstDash w14:val="solid"/>
                  <w14:bevel/>
                </w14:textOutline>
              </w:rPr>
              <w:t>To use sounds to create effects</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C45FDF" w:rsidRPr="00C45FDF" w:rsidRDefault="00C45FDF" w:rsidP="00C45FDF">
            <w:pPr>
              <w:rPr>
                <w:rFonts w:ascii="Maiandra GD" w:eastAsia="Maiandra GD" w:hAnsi="Maiandra GD" w:cs="Maiandra GD"/>
                <w:bCs/>
                <w:color w:val="000000"/>
                <w:u w:color="000000"/>
                <w14:textOutline w14:w="0" w14:cap="flat" w14:cmpd="sng" w14:algn="ctr">
                  <w14:noFill/>
                  <w14:prstDash w14:val="solid"/>
                  <w14:bevel/>
                </w14:textOutline>
              </w:rPr>
            </w:pPr>
            <w:r w:rsidRPr="00C45FDF">
              <w:rPr>
                <w:rFonts w:ascii="Maiandra GD" w:eastAsia="Maiandra GD" w:hAnsi="Maiandra GD" w:cs="Maiandra GD"/>
                <w:bCs/>
                <w:color w:val="000000"/>
                <w:u w:color="000000"/>
                <w14:textOutline w14:w="0" w14:cap="flat" w14:cmpd="sng" w14:algn="ctr">
                  <w14:noFill/>
                  <w14:prstDash w14:val="solid"/>
                  <w14:bevel/>
                </w14:textOutline>
              </w:rPr>
              <w:t>To take notice of others when I am singing and performing</w:t>
            </w:r>
          </w:p>
          <w:p w:rsidR="00A64E49" w:rsidRPr="00462EEF" w:rsidRDefault="00C45FDF" w:rsidP="00C45FDF">
            <w:pPr>
              <w:rPr>
                <w:rFonts w:ascii="Maiandra GD" w:eastAsia="Maiandra GD" w:hAnsi="Maiandra GD" w:cs="Maiandra GD"/>
                <w:bCs/>
                <w:color w:val="000000"/>
                <w:u w:color="000000"/>
                <w14:textOutline w14:w="0" w14:cap="flat" w14:cmpd="sng" w14:algn="ctr">
                  <w14:noFill/>
                  <w14:prstDash w14:val="solid"/>
                  <w14:bevel/>
                </w14:textOutline>
              </w:rPr>
            </w:pPr>
            <w:r w:rsidRPr="00C45FDF">
              <w:rPr>
                <w:rFonts w:ascii="Maiandra GD" w:eastAsia="Maiandra GD" w:hAnsi="Maiandra GD" w:cs="Maiandra GD"/>
                <w:bCs/>
                <w:color w:val="000000"/>
                <w:u w:color="000000"/>
                <w14:textOutline w14:w="0" w14:cap="flat" w14:cmpd="sng" w14:algn="ctr">
                  <w14:noFill/>
                  <w14:prstDash w14:val="solid"/>
                  <w14:bevel/>
                </w14:textOutline>
              </w:rPr>
              <w:t>To use instruments to make long and short sounds</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A64E49" w:rsidRPr="00462EEF" w:rsidRDefault="00A64E49"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462EEF">
              <w:rPr>
                <w:rFonts w:ascii="Maiandra GD" w:eastAsia="Maiandra GD" w:hAnsi="Maiandra GD" w:cs="Maiandra GD"/>
                <w:bCs/>
                <w:color w:val="000000"/>
                <w:u w:color="000000"/>
                <w14:textOutline w14:w="0" w14:cap="flat" w14:cmpd="sng" w14:algn="ctr">
                  <w14:noFill/>
                  <w14:prstDash w14:val="solid"/>
                  <w14:bevel/>
                </w14:textOutline>
              </w:rPr>
              <w:t>To sing a song in a group and keep time</w:t>
            </w:r>
          </w:p>
          <w:p w:rsidR="00462EEF" w:rsidRDefault="00462EEF" w:rsidP="00462EEF">
            <w:pPr>
              <w:pBdr>
                <w:top w:val="nil"/>
                <w:left w:val="nil"/>
                <w:bottom w:val="nil"/>
                <w:right w:val="nil"/>
                <w:between w:val="nil"/>
                <w:bar w:val="nil"/>
              </w:pBdr>
              <w:spacing w:after="0" w:line="240" w:lineRule="auto"/>
              <w:ind w:left="360"/>
              <w:rPr>
                <w:rFonts w:ascii="Maiandra GD" w:eastAsia="Maiandra GD" w:hAnsi="Maiandra GD" w:cs="Maiandra GD"/>
                <w:bCs/>
                <w:color w:val="000000"/>
                <w:u w:color="000000"/>
                <w14:textOutline w14:w="0" w14:cap="flat" w14:cmpd="sng" w14:algn="ctr">
                  <w14:noFill/>
                  <w14:prstDash w14:val="solid"/>
                  <w14:bevel/>
                </w14:textOutline>
              </w:rPr>
            </w:pPr>
          </w:p>
          <w:p w:rsidR="00A64E49" w:rsidRPr="00462EEF" w:rsidRDefault="00462EEF"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Pr>
                <w:rFonts w:ascii="Maiandra GD" w:eastAsia="Maiandra GD" w:hAnsi="Maiandra GD" w:cs="Maiandra GD"/>
                <w:bCs/>
                <w:color w:val="000000"/>
                <w:u w:color="000000"/>
                <w14:textOutline w14:w="0" w14:cap="flat" w14:cmpd="sng" w14:algn="ctr">
                  <w14:noFill/>
                  <w14:prstDash w14:val="solid"/>
                  <w14:bevel/>
                </w14:textOutline>
              </w:rPr>
              <w:t>T</w:t>
            </w:r>
            <w:r w:rsidR="00A64E49" w:rsidRPr="00462EEF">
              <w:rPr>
                <w:rFonts w:ascii="Maiandra GD" w:eastAsia="Maiandra GD" w:hAnsi="Maiandra GD" w:cs="Maiandra GD"/>
                <w:bCs/>
                <w:color w:val="000000"/>
                <w:u w:color="000000"/>
                <w14:textOutline w14:w="0" w14:cap="flat" w14:cmpd="sng" w14:algn="ctr">
                  <w14:noFill/>
                  <w14:prstDash w14:val="solid"/>
                  <w14:bevel/>
                </w14:textOutline>
              </w:rPr>
              <w:t>o sing songs from memory with accurate pitch</w:t>
            </w:r>
          </w:p>
          <w:p w:rsidR="00A64E49" w:rsidRPr="00462EEF" w:rsidRDefault="00A64E49"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462EEF">
              <w:rPr>
                <w:rFonts w:ascii="Maiandra GD" w:eastAsia="Maiandra GD" w:hAnsi="Maiandra GD" w:cs="Maiandra GD"/>
                <w:bCs/>
                <w:color w:val="000000"/>
                <w:u w:color="000000"/>
                <w14:textOutline w14:w="0" w14:cap="flat" w14:cmpd="sng" w14:algn="ctr">
                  <w14:noFill/>
                  <w14:prstDash w14:val="solid"/>
                  <w14:bevel/>
                </w14:textOutline>
              </w:rPr>
              <w:t>To maintain a part within a group</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A64E49" w:rsidRDefault="00A64E49"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462EEF">
              <w:rPr>
                <w:rFonts w:ascii="Maiandra GD" w:eastAsia="Maiandra GD" w:hAnsi="Maiandra GD" w:cs="Maiandra GD"/>
                <w:bCs/>
                <w:color w:val="000000"/>
                <w:u w:color="000000"/>
                <w14:textOutline w14:w="0" w14:cap="flat" w14:cmpd="sng" w14:algn="ctr">
                  <w14:noFill/>
                  <w14:prstDash w14:val="solid"/>
                  <w14:bevel/>
                </w14:textOutline>
              </w:rPr>
              <w:t>To recogni</w:t>
            </w:r>
            <w:r w:rsidR="00462EEF">
              <w:rPr>
                <w:rFonts w:ascii="Maiandra GD" w:eastAsia="Maiandra GD" w:hAnsi="Maiandra GD" w:cs="Maiandra GD"/>
                <w:bCs/>
                <w:color w:val="000000"/>
                <w:u w:color="000000"/>
                <w14:textOutline w14:w="0" w14:cap="flat" w14:cmpd="sng" w14:algn="ctr">
                  <w14:noFill/>
                  <w14:prstDash w14:val="solid"/>
                  <w14:bevel/>
                </w14:textOutline>
              </w:rPr>
              <w:t>s</w:t>
            </w:r>
            <w:r w:rsidRPr="00462EEF">
              <w:rPr>
                <w:rFonts w:ascii="Maiandra GD" w:eastAsia="Maiandra GD" w:hAnsi="Maiandra GD" w:cs="Maiandra GD"/>
                <w:bCs/>
                <w:color w:val="000000"/>
                <w:u w:color="000000"/>
                <w14:textOutline w14:w="0" w14:cap="flat" w14:cmpd="sng" w14:algn="ctr">
                  <w14:noFill/>
                  <w14:prstDash w14:val="solid"/>
                  <w14:bevel/>
                </w14:textOutline>
              </w:rPr>
              <w:t>e how musical elements can be used together to compose music</w:t>
            </w:r>
          </w:p>
          <w:p w:rsidR="00462EEF" w:rsidRPr="00462EEF" w:rsidRDefault="00462EEF"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A64E49" w:rsidRPr="00462EEF" w:rsidRDefault="00A64E49" w:rsidP="00462EEF">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462EEF">
              <w:rPr>
                <w:rFonts w:ascii="Maiandra GD" w:eastAsia="Maiandra GD" w:hAnsi="Maiandra GD" w:cs="Maiandra GD"/>
                <w:bCs/>
                <w:color w:val="000000"/>
                <w:u w:color="000000"/>
                <w14:textOutline w14:w="0" w14:cap="flat" w14:cmpd="sng" w14:algn="ctr">
                  <w14:noFill/>
                  <w14:prstDash w14:val="solid"/>
                  <w14:bevel/>
                </w14:textOutline>
              </w:rPr>
              <w:t xml:space="preserve">To know how many beats in a minim, crotchet and semibreve and </w:t>
            </w:r>
            <w:r w:rsidRPr="00462EEF">
              <w:rPr>
                <w:rFonts w:ascii="Maiandra GD" w:eastAsia="Maiandra GD" w:hAnsi="Maiandra GD" w:cs="Maiandra GD"/>
                <w:bCs/>
                <w:color w:val="000000"/>
                <w:u w:color="000000"/>
                <w14:textOutline w14:w="0" w14:cap="flat" w14:cmpd="sng" w14:algn="ctr">
                  <w14:noFill/>
                  <w14:prstDash w14:val="solid"/>
                  <w14:bevel/>
                </w14:textOutline>
              </w:rPr>
              <w:lastRenderedPageBreak/>
              <w:t>recognize their symbols</w:t>
            </w:r>
          </w:p>
        </w:tc>
      </w:tr>
      <w:tr w:rsidR="00A64E49"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A64E49" w:rsidRDefault="00A64E49" w:rsidP="00A64E49">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Y3</w:t>
            </w:r>
          </w:p>
          <w:p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r w:rsidR="00C45FDF">
              <w:rPr>
                <w:rFonts w:ascii="Maiandra GD" w:eastAsia="Times New Roman" w:hAnsi="Maiandra GD" w:cs="Calibri"/>
                <w:color w:val="000000"/>
                <w:szCs w:val="16"/>
                <w:lang w:eastAsia="en-GB"/>
              </w:rPr>
              <w:t>s</w:t>
            </w:r>
          </w:p>
        </w:tc>
        <w:tc>
          <w:tcPr>
            <w:tcW w:w="4548"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62EFA" w:rsidRPr="00C62EFA" w:rsidRDefault="00C62EFA" w:rsidP="00C62EFA">
            <w:pPr>
              <w:pStyle w:val="NoSpacing"/>
              <w:jc w:val="center"/>
              <w:rPr>
                <w:rFonts w:ascii="Maiandra GD" w:hAnsi="Maiandra GD"/>
                <w:sz w:val="22"/>
                <w:szCs w:val="22"/>
                <w:lang w:eastAsia="en-GB"/>
              </w:rPr>
            </w:pPr>
            <w:r w:rsidRPr="00C62EFA">
              <w:rPr>
                <w:rFonts w:ascii="Maiandra GD" w:hAnsi="Maiandra GD"/>
                <w:sz w:val="22"/>
                <w:szCs w:val="22"/>
                <w:lang w:eastAsia="en-GB"/>
              </w:rPr>
              <w:t>Begin to:</w:t>
            </w:r>
          </w:p>
          <w:p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 xml:space="preserve">Play and perform in solo and ensemble contexts, using their voices and playing musical instruments with increasing accuracy, fluency, control </w:t>
            </w:r>
            <w:r w:rsidR="001C5E33" w:rsidRPr="00566E6F">
              <w:rPr>
                <w:rFonts w:ascii="Maiandra GD" w:hAnsi="Maiandra GD"/>
                <w:sz w:val="22"/>
                <w:szCs w:val="22"/>
                <w:lang w:eastAsia="en-GB"/>
              </w:rPr>
              <w:t>and expression</w:t>
            </w:r>
          </w:p>
          <w:p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 for a range of purposes using the interrelated dimensions of music</w:t>
            </w:r>
          </w:p>
          <w:p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with increasing aural memory</w:t>
            </w:r>
          </w:p>
          <w:p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w:t>
            </w:r>
            <w:r w:rsidR="001C5E33" w:rsidRPr="00566E6F">
              <w:rPr>
                <w:rFonts w:ascii="Maiandra GD" w:hAnsi="Maiandra GD"/>
                <w:sz w:val="22"/>
                <w:szCs w:val="22"/>
                <w:lang w:eastAsia="en-GB"/>
              </w:rPr>
              <w:t xml:space="preserve"> understand a wide range of high-quality live and recorded music drawn from different traditions and from great composers and musicians</w:t>
            </w:r>
          </w:p>
          <w:p w:rsidR="00A64E49"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Develop an understanding of the history of music</w:t>
            </w:r>
          </w:p>
          <w:p w:rsidR="002B385A" w:rsidRPr="002B385A" w:rsidRDefault="002B385A" w:rsidP="002B385A">
            <w:pPr>
              <w:pStyle w:val="NoSpacing"/>
              <w:ind w:left="360"/>
              <w:rPr>
                <w:rFonts w:ascii="Maiandra GD" w:hAnsi="Maiandra GD"/>
                <w:sz w:val="22"/>
                <w:szCs w:val="22"/>
                <w:lang w:eastAsia="en-GB"/>
              </w:rPr>
            </w:pPr>
          </w:p>
        </w:tc>
      </w:tr>
      <w:tr w:rsidR="00A64E49" w:rsidRPr="000155A0" w:rsidTr="0093153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4</w:t>
            </w:r>
          </w:p>
        </w:tc>
        <w:tc>
          <w:tcPr>
            <w:tcW w:w="789" w:type="pct"/>
            <w:tcBorders>
              <w:top w:val="single" w:sz="4" w:space="0" w:color="auto"/>
              <w:left w:val="single" w:sz="4" w:space="0" w:color="auto"/>
              <w:bottom w:val="single" w:sz="4" w:space="0" w:color="auto"/>
              <w:right w:val="single" w:sz="4" w:space="0" w:color="auto"/>
            </w:tcBorders>
            <w:shd w:val="clear" w:color="auto" w:fill="auto"/>
            <w:noWrap/>
          </w:tcPr>
          <w:p w:rsidR="00A64E49" w:rsidRDefault="00A64E49" w:rsidP="00066701">
            <w:pPr>
              <w:pStyle w:val="NoSpacing"/>
              <w:rPr>
                <w:rFonts w:ascii="Maiandra GD" w:hAnsi="Maiandra GD"/>
                <w:sz w:val="22"/>
                <w:szCs w:val="22"/>
                <w:u w:color="000000"/>
              </w:rPr>
            </w:pPr>
            <w:r>
              <w:rPr>
                <w:rFonts w:ascii="Maiandra GD" w:hAnsi="Maiandra GD"/>
                <w:sz w:val="22"/>
                <w:szCs w:val="22"/>
                <w:u w:color="000000"/>
              </w:rPr>
              <w:t>To describe and compare different kinds of music</w:t>
            </w:r>
          </w:p>
          <w:p w:rsidR="00066701" w:rsidRDefault="00066701" w:rsidP="00066701">
            <w:pPr>
              <w:pStyle w:val="NoSpacing"/>
              <w:rPr>
                <w:rFonts w:ascii="Maiandra GD" w:hAnsi="Maiandra GD"/>
                <w:sz w:val="22"/>
                <w:szCs w:val="22"/>
                <w:u w:color="000000"/>
              </w:rPr>
            </w:pPr>
          </w:p>
          <w:p w:rsidR="00A64E49" w:rsidRPr="00797CC6" w:rsidRDefault="00A64E49" w:rsidP="00066701">
            <w:pPr>
              <w:pStyle w:val="NoSpacing"/>
              <w:rPr>
                <w:rFonts w:ascii="Maiandra GD" w:hAnsi="Maiandra GD"/>
                <w:sz w:val="22"/>
                <w:szCs w:val="22"/>
                <w:u w:color="000000"/>
              </w:rPr>
            </w:pPr>
            <w:r>
              <w:rPr>
                <w:rFonts w:ascii="Maiandra GD" w:hAnsi="Maiandra GD"/>
                <w:sz w:val="22"/>
                <w:szCs w:val="22"/>
                <w:u w:color="000000"/>
              </w:rPr>
              <w:t>To describe music using words such as duration, timbre, pitch, beat, temp and texture</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A64E49" w:rsidRDefault="00A64E49" w:rsidP="00066701">
            <w:pPr>
              <w:pStyle w:val="NoSpacing"/>
              <w:rPr>
                <w:rFonts w:ascii="Maiandra GD" w:hAnsi="Maiandra GD"/>
                <w:sz w:val="22"/>
                <w:szCs w:val="22"/>
                <w:u w:color="000000"/>
              </w:rPr>
            </w:pPr>
            <w:r>
              <w:rPr>
                <w:rFonts w:ascii="Maiandra GD" w:hAnsi="Maiandra GD"/>
                <w:sz w:val="22"/>
                <w:szCs w:val="22"/>
                <w:u w:color="000000"/>
              </w:rPr>
              <w:t>To sustain a note, chord or repeating pattern to accompany a song</w:t>
            </w:r>
          </w:p>
          <w:p w:rsidR="00066701" w:rsidRDefault="00066701" w:rsidP="00066701">
            <w:pPr>
              <w:pStyle w:val="NoSpacing"/>
              <w:rPr>
                <w:rFonts w:ascii="Maiandra GD" w:hAnsi="Maiandra GD"/>
                <w:sz w:val="22"/>
                <w:szCs w:val="22"/>
                <w:u w:color="000000"/>
              </w:rPr>
            </w:pPr>
          </w:p>
          <w:p w:rsidR="00A64E49" w:rsidRPr="00797CC6" w:rsidRDefault="00A64E49" w:rsidP="00066701">
            <w:pPr>
              <w:pStyle w:val="NoSpacing"/>
              <w:rPr>
                <w:rFonts w:ascii="Maiandra GD" w:hAnsi="Maiandra GD"/>
                <w:sz w:val="22"/>
                <w:szCs w:val="22"/>
                <w:u w:color="000000"/>
              </w:rPr>
            </w:pPr>
            <w:r>
              <w:rPr>
                <w:rFonts w:ascii="Maiandra GD" w:hAnsi="Maiandra GD"/>
                <w:sz w:val="22"/>
                <w:szCs w:val="22"/>
                <w:u w:color="000000"/>
              </w:rPr>
              <w:t>To create accompaniments for songs</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A64E49" w:rsidRDefault="00A64E49" w:rsidP="00066701">
            <w:pPr>
              <w:pStyle w:val="NoSpacing"/>
              <w:rPr>
                <w:rFonts w:ascii="Maiandra GD" w:hAnsi="Maiandra GD"/>
                <w:sz w:val="22"/>
                <w:szCs w:val="22"/>
                <w:u w:color="000000"/>
              </w:rPr>
            </w:pPr>
            <w:r>
              <w:rPr>
                <w:rFonts w:ascii="Maiandra GD" w:hAnsi="Maiandra GD"/>
                <w:sz w:val="22"/>
                <w:szCs w:val="22"/>
                <w:u w:color="000000"/>
              </w:rPr>
              <w:t>To sing in a group keeping in tune</w:t>
            </w:r>
          </w:p>
          <w:p w:rsidR="00066701" w:rsidRDefault="00066701" w:rsidP="00066701">
            <w:pPr>
              <w:pStyle w:val="NoSpacing"/>
              <w:rPr>
                <w:rFonts w:ascii="Maiandra GD" w:hAnsi="Maiandra GD"/>
                <w:sz w:val="22"/>
                <w:szCs w:val="22"/>
                <w:u w:color="000000"/>
              </w:rPr>
            </w:pPr>
          </w:p>
          <w:p w:rsidR="00A64E49" w:rsidRPr="00797CC6" w:rsidRDefault="00A64E49" w:rsidP="00066701">
            <w:pPr>
              <w:pStyle w:val="NoSpacing"/>
              <w:rPr>
                <w:rFonts w:ascii="Maiandra GD" w:hAnsi="Maiandra GD"/>
                <w:sz w:val="22"/>
                <w:szCs w:val="22"/>
                <w:u w:color="000000"/>
              </w:rPr>
            </w:pPr>
            <w:r>
              <w:rPr>
                <w:rFonts w:ascii="Maiandra GD" w:hAnsi="Maiandra GD"/>
                <w:sz w:val="22"/>
                <w:szCs w:val="22"/>
                <w:u w:color="000000"/>
              </w:rPr>
              <w:t>To use layers of sound with awareness of the effect created</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A64E49" w:rsidRPr="00797CC6" w:rsidRDefault="00C45FDF" w:rsidP="002B385A">
            <w:pPr>
              <w:pStyle w:val="NoSpacing"/>
              <w:rPr>
                <w:rFonts w:ascii="Maiandra GD" w:hAnsi="Maiandra GD"/>
                <w:sz w:val="22"/>
                <w:szCs w:val="22"/>
                <w:u w:color="000000"/>
              </w:rPr>
            </w:pPr>
            <w:r w:rsidRPr="00C45FDF">
              <w:rPr>
                <w:rFonts w:ascii="Maiandra GD" w:hAnsi="Maiandra GD"/>
                <w:bCs/>
                <w:sz w:val="22"/>
                <w:szCs w:val="22"/>
                <w:u w:color="000000"/>
                <w:lang w:val="en-GB"/>
              </w:rPr>
              <w:t>To follow symbols which represent sounds and keep a steady beat</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A64E49" w:rsidRDefault="00A64E49" w:rsidP="00066701">
            <w:pPr>
              <w:pStyle w:val="NoSpacing"/>
              <w:rPr>
                <w:rFonts w:ascii="Maiandra GD" w:hAnsi="Maiandra GD"/>
                <w:sz w:val="22"/>
                <w:szCs w:val="22"/>
                <w:u w:color="000000"/>
              </w:rPr>
            </w:pPr>
            <w:r>
              <w:rPr>
                <w:rFonts w:ascii="Maiandra GD" w:hAnsi="Maiandra GD"/>
                <w:sz w:val="22"/>
                <w:szCs w:val="22"/>
                <w:u w:color="000000"/>
              </w:rPr>
              <w:t>To describe different structure e.g. different sections of music and repetition</w:t>
            </w:r>
          </w:p>
          <w:p w:rsidR="00066701" w:rsidRDefault="00066701" w:rsidP="00066701">
            <w:pPr>
              <w:pStyle w:val="NoSpacing"/>
              <w:rPr>
                <w:rFonts w:ascii="Maiandra GD" w:hAnsi="Maiandra GD"/>
                <w:sz w:val="22"/>
                <w:szCs w:val="22"/>
                <w:u w:color="000000"/>
              </w:rPr>
            </w:pPr>
          </w:p>
          <w:p w:rsidR="00A64E49" w:rsidRPr="00797CC6" w:rsidRDefault="00A64E49" w:rsidP="00066701">
            <w:pPr>
              <w:pStyle w:val="NoSpacing"/>
              <w:rPr>
                <w:rFonts w:ascii="Maiandra GD" w:hAnsi="Maiandra GD"/>
                <w:sz w:val="22"/>
                <w:szCs w:val="22"/>
                <w:u w:color="000000"/>
              </w:rPr>
            </w:pPr>
            <w:r>
              <w:rPr>
                <w:rFonts w:ascii="Maiandra GD" w:hAnsi="Maiandra GD"/>
                <w:sz w:val="22"/>
                <w:szCs w:val="22"/>
                <w:u w:color="000000"/>
              </w:rPr>
              <w:t>To describe music using words such as duration, timbre, pitch, beat and texture</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A64E49" w:rsidRDefault="00A64E49" w:rsidP="00066701">
            <w:pPr>
              <w:pStyle w:val="NoSpacing"/>
              <w:rPr>
                <w:rFonts w:ascii="Maiandra GD" w:hAnsi="Maiandra GD"/>
                <w:sz w:val="22"/>
                <w:szCs w:val="22"/>
                <w:u w:color="000000"/>
              </w:rPr>
            </w:pPr>
            <w:r>
              <w:rPr>
                <w:rFonts w:ascii="Maiandra GD" w:hAnsi="Maiandra GD"/>
                <w:sz w:val="22"/>
                <w:szCs w:val="22"/>
                <w:u w:color="000000"/>
              </w:rPr>
              <w:t>To know the symbol for a rest in music and use silence for effect in my work</w:t>
            </w:r>
          </w:p>
          <w:p w:rsidR="00066701" w:rsidRDefault="00066701" w:rsidP="00066701">
            <w:pPr>
              <w:pStyle w:val="NoSpacing"/>
              <w:ind w:left="360"/>
              <w:rPr>
                <w:rFonts w:ascii="Maiandra GD" w:hAnsi="Maiandra GD"/>
                <w:sz w:val="22"/>
                <w:szCs w:val="22"/>
                <w:u w:color="000000"/>
              </w:rPr>
            </w:pPr>
          </w:p>
          <w:p w:rsidR="00A64E49" w:rsidRPr="00797CC6" w:rsidRDefault="00A64E49" w:rsidP="00066701">
            <w:pPr>
              <w:pStyle w:val="NoSpacing"/>
              <w:rPr>
                <w:rFonts w:ascii="Maiandra GD" w:hAnsi="Maiandra GD"/>
                <w:sz w:val="22"/>
                <w:szCs w:val="22"/>
                <w:u w:color="000000"/>
              </w:rPr>
            </w:pPr>
            <w:r>
              <w:rPr>
                <w:rFonts w:ascii="Maiandra GD" w:hAnsi="Maiandra GD"/>
                <w:sz w:val="22"/>
                <w:szCs w:val="22"/>
                <w:u w:color="000000"/>
              </w:rPr>
              <w:t xml:space="preserve">To know sense of occasion affects the performance </w:t>
            </w:r>
          </w:p>
        </w:tc>
      </w:tr>
      <w:tr w:rsidR="00A64E49"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A64E49" w:rsidRDefault="00A64E49" w:rsidP="00A64E49">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r w:rsidR="00C45FDF">
              <w:rPr>
                <w:rFonts w:ascii="Maiandra GD" w:eastAsia="Times New Roman" w:hAnsi="Maiandra GD" w:cs="Calibri"/>
                <w:color w:val="000000"/>
                <w:szCs w:val="16"/>
                <w:lang w:eastAsia="en-GB"/>
              </w:rPr>
              <w:t>s</w:t>
            </w:r>
          </w:p>
        </w:tc>
        <w:tc>
          <w:tcPr>
            <w:tcW w:w="4548"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62EFA" w:rsidRPr="00C62EFA" w:rsidRDefault="00C62EFA" w:rsidP="00C62EFA">
            <w:pPr>
              <w:pStyle w:val="NoSpacing"/>
              <w:jc w:val="center"/>
              <w:rPr>
                <w:rFonts w:ascii="Maiandra GD" w:hAnsi="Maiandra GD"/>
                <w:sz w:val="22"/>
                <w:szCs w:val="22"/>
                <w:lang w:eastAsia="en-GB"/>
              </w:rPr>
            </w:pPr>
            <w:r w:rsidRPr="00C62EFA">
              <w:rPr>
                <w:rFonts w:ascii="Maiandra GD" w:hAnsi="Maiandra GD"/>
                <w:sz w:val="22"/>
                <w:szCs w:val="22"/>
                <w:lang w:eastAsia="en-GB"/>
              </w:rPr>
              <w:t>Begin</w:t>
            </w:r>
            <w:r w:rsidR="008F360E">
              <w:rPr>
                <w:rFonts w:ascii="Maiandra GD" w:hAnsi="Maiandra GD"/>
                <w:sz w:val="22"/>
                <w:szCs w:val="22"/>
                <w:lang w:eastAsia="en-GB"/>
              </w:rPr>
              <w:t xml:space="preserve"> to/</w:t>
            </w:r>
            <w:r w:rsidRPr="00C62EFA">
              <w:rPr>
                <w:rFonts w:ascii="Maiandra GD" w:hAnsi="Maiandra GD"/>
                <w:sz w:val="22"/>
                <w:szCs w:val="22"/>
                <w:lang w:eastAsia="en-GB"/>
              </w:rPr>
              <w:t>Independently:</w:t>
            </w:r>
          </w:p>
          <w:p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Play and perform in solo and ensemble contexts, using their voices and playing musical instruments with increasing accuracy, fluency, control and expression</w:t>
            </w:r>
          </w:p>
          <w:p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w:t>
            </w:r>
            <w:r w:rsidR="001C5E33" w:rsidRPr="00566E6F">
              <w:rPr>
                <w:rFonts w:ascii="Maiandra GD" w:hAnsi="Maiandra GD"/>
                <w:sz w:val="22"/>
                <w:szCs w:val="22"/>
                <w:lang w:eastAsia="en-GB"/>
              </w:rPr>
              <w:t xml:space="preserve"> for a range of purposes using the interrelated dimensions of music</w:t>
            </w:r>
          </w:p>
          <w:p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with increasing aural memory</w:t>
            </w:r>
          </w:p>
          <w:p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 understand a wide range of high-quality l</w:t>
            </w:r>
            <w:r w:rsidR="001C5E33" w:rsidRPr="00566E6F">
              <w:rPr>
                <w:rFonts w:ascii="Maiandra GD" w:hAnsi="Maiandra GD"/>
                <w:sz w:val="22"/>
                <w:szCs w:val="22"/>
                <w:lang w:eastAsia="en-GB"/>
              </w:rPr>
              <w:t>ive and recorded music drawn from different traditions and from great composers and musicians</w:t>
            </w:r>
          </w:p>
          <w:p w:rsidR="001C5E33"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Develop an understanding of the history of music</w:t>
            </w:r>
          </w:p>
          <w:p w:rsidR="00A64E49" w:rsidRPr="002F5F00" w:rsidRDefault="00A64E49" w:rsidP="00A64E49">
            <w:pPr>
              <w:spacing w:after="0" w:line="240" w:lineRule="auto"/>
              <w:jc w:val="center"/>
              <w:rPr>
                <w:rFonts w:ascii="Maiandra GD" w:hAnsi="Maiandra GD"/>
                <w:b/>
              </w:rPr>
            </w:pPr>
          </w:p>
        </w:tc>
      </w:tr>
      <w:tr w:rsidR="00A64E49"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A64E49" w:rsidRDefault="00A64E49" w:rsidP="00A64E49">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Y5&amp;6</w:t>
            </w:r>
          </w:p>
          <w:p w:rsidR="00A64E49" w:rsidRPr="00A856B5" w:rsidRDefault="00A64E49" w:rsidP="00A64E49">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E49" w:rsidRDefault="00A64E49" w:rsidP="00A64E49">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rsidR="00A64E49" w:rsidRPr="00360E70" w:rsidRDefault="00A64E49" w:rsidP="00A64E49">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Dynamic Dynasties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4E49" w:rsidRPr="003631DC" w:rsidRDefault="00A64E49" w:rsidP="00A64E49">
            <w:pPr>
              <w:spacing w:after="0" w:line="240" w:lineRule="auto"/>
              <w:jc w:val="center"/>
              <w:rPr>
                <w:rFonts w:ascii="Maiandra GD" w:hAnsi="Maiandra GD"/>
                <w:b/>
                <w:sz w:val="40"/>
                <w:szCs w:val="36"/>
              </w:rPr>
            </w:pPr>
            <w:r w:rsidRPr="003631DC">
              <w:rPr>
                <w:rFonts w:ascii="Maiandra GD" w:hAnsi="Maiandra GD"/>
                <w:b/>
                <w:sz w:val="40"/>
                <w:szCs w:val="36"/>
              </w:rPr>
              <w:t>Spring</w:t>
            </w:r>
          </w:p>
          <w:p w:rsidR="00A64E49" w:rsidRPr="00DE5E79" w:rsidRDefault="00A64E49" w:rsidP="00A64E49">
            <w:pPr>
              <w:spacing w:after="0" w:line="240" w:lineRule="auto"/>
              <w:jc w:val="center"/>
              <w:rPr>
                <w:sz w:val="14"/>
                <w:szCs w:val="14"/>
              </w:rPr>
            </w:pPr>
            <w:r>
              <w:rPr>
                <w:rFonts w:ascii="Maiandra GD" w:hAnsi="Maiandra GD"/>
                <w:b/>
                <w:sz w:val="40"/>
                <w:szCs w:val="36"/>
              </w:rPr>
              <w:t>Sow Grow and Farm</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4E49" w:rsidRDefault="00A64E49" w:rsidP="00A64E49">
            <w:pPr>
              <w:spacing w:after="0" w:line="240" w:lineRule="auto"/>
              <w:jc w:val="center"/>
              <w:rPr>
                <w:rFonts w:ascii="Maiandra GD" w:hAnsi="Maiandra GD"/>
                <w:b/>
                <w:sz w:val="40"/>
                <w:szCs w:val="40"/>
              </w:rPr>
            </w:pPr>
            <w:r>
              <w:rPr>
                <w:rFonts w:ascii="Maiandra GD" w:hAnsi="Maiandra GD"/>
                <w:b/>
                <w:sz w:val="40"/>
                <w:szCs w:val="40"/>
              </w:rPr>
              <w:t>Summer</w:t>
            </w:r>
          </w:p>
          <w:p w:rsidR="00A64E49" w:rsidRPr="003631DC" w:rsidRDefault="00A64E49" w:rsidP="00A64E49">
            <w:pPr>
              <w:spacing w:after="0" w:line="240" w:lineRule="auto"/>
              <w:jc w:val="center"/>
              <w:rPr>
                <w:rFonts w:ascii="Maiandra GD" w:hAnsi="Maiandra GD"/>
                <w:b/>
                <w:sz w:val="40"/>
                <w:szCs w:val="40"/>
              </w:rPr>
            </w:pPr>
            <w:proofErr w:type="spellStart"/>
            <w:r>
              <w:rPr>
                <w:rFonts w:ascii="Maiandra GD" w:hAnsi="Maiandra GD"/>
                <w:b/>
                <w:sz w:val="40"/>
                <w:szCs w:val="40"/>
              </w:rPr>
              <w:t>Groundbreaking</w:t>
            </w:r>
            <w:proofErr w:type="spellEnd"/>
            <w:r>
              <w:rPr>
                <w:rFonts w:ascii="Maiandra GD" w:hAnsi="Maiandra GD"/>
                <w:b/>
                <w:sz w:val="40"/>
                <w:szCs w:val="40"/>
              </w:rPr>
              <w:t xml:space="preserve"> Greeks</w:t>
            </w:r>
          </w:p>
        </w:tc>
      </w:tr>
      <w:tr w:rsidR="00A64E49" w:rsidRPr="000155A0"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hideMark/>
          </w:tcPr>
          <w:p w:rsidR="00A64E49" w:rsidRPr="00B20993" w:rsidRDefault="00A64E49" w:rsidP="00A64E49">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lastRenderedPageBreak/>
              <w:t xml:space="preserve">+ </w:t>
            </w:r>
            <w:r w:rsidRPr="00B20993">
              <w:rPr>
                <w:rFonts w:ascii="Maiandra GD" w:eastAsia="Times New Roman" w:hAnsi="Maiandra GD" w:cs="Calibri"/>
                <w:color w:val="000000"/>
                <w:sz w:val="36"/>
                <w:szCs w:val="16"/>
                <w:lang w:eastAsia="en-GB"/>
              </w:rPr>
              <w:t>Unit</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4E49" w:rsidRPr="001E34D0" w:rsidRDefault="00A64E49" w:rsidP="00A64E49">
            <w:pPr>
              <w:spacing w:after="0" w:line="240" w:lineRule="auto"/>
              <w:jc w:val="center"/>
              <w:rPr>
                <w:rFonts w:ascii="Maiandra GD" w:eastAsia="Times New Roman" w:hAnsi="Maiandra GD" w:cs="Calibri"/>
                <w:b/>
                <w:color w:val="000000"/>
                <w:lang w:eastAsia="en-GB"/>
              </w:rPr>
            </w:pPr>
            <w:proofErr w:type="spellStart"/>
            <w:r w:rsidRPr="001E34D0">
              <w:rPr>
                <w:rFonts w:ascii="Maiandra GD" w:eastAsia="Times New Roman" w:hAnsi="Maiandra GD" w:cs="Calibri"/>
                <w:b/>
                <w:color w:val="000000"/>
                <w:lang w:eastAsia="en-GB"/>
              </w:rPr>
              <w:t>Livin</w:t>
            </w:r>
            <w:proofErr w:type="spellEnd"/>
            <w:r>
              <w:rPr>
                <w:rFonts w:ascii="Maiandra GD" w:eastAsia="Times New Roman" w:hAnsi="Maiandra GD" w:cs="Calibri"/>
                <w:b/>
                <w:color w:val="000000"/>
                <w:lang w:eastAsia="en-GB"/>
              </w:rPr>
              <w:t xml:space="preserve"> On A Prayer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A64E49" w:rsidRPr="001E34D0" w:rsidRDefault="00A64E49" w:rsidP="00A64E49">
            <w:pPr>
              <w:spacing w:after="0" w:line="240" w:lineRule="auto"/>
              <w:jc w:val="center"/>
              <w:rPr>
                <w:rFonts w:ascii="Maiandra GD" w:eastAsia="Times New Roman" w:hAnsi="Maiandra GD" w:cs="Calibri"/>
                <w:b/>
                <w:color w:val="000000"/>
                <w:lang w:eastAsia="en-GB"/>
              </w:rPr>
            </w:pPr>
            <w:r>
              <w:rPr>
                <w:rFonts w:ascii="Maiandra GD" w:eastAsia="Times New Roman" w:hAnsi="Maiandra GD" w:cs="Calibri"/>
                <w:b/>
                <w:color w:val="000000"/>
                <w:lang w:eastAsia="en-GB"/>
              </w:rPr>
              <w:t>Classroom Jazz 1</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E49" w:rsidRPr="001E34D0" w:rsidRDefault="00A64E49" w:rsidP="00A64E49">
            <w:pPr>
              <w:spacing w:after="0" w:line="240" w:lineRule="auto"/>
              <w:jc w:val="center"/>
              <w:rPr>
                <w:rFonts w:ascii="Maiandra GD" w:eastAsia="Times New Roman" w:hAnsi="Maiandra GD" w:cs="Calibri"/>
                <w:b/>
                <w:color w:val="000000"/>
                <w:lang w:eastAsia="en-GB"/>
              </w:rPr>
            </w:pPr>
            <w:r>
              <w:rPr>
                <w:rFonts w:ascii="Maiandra GD" w:eastAsia="Times New Roman" w:hAnsi="Maiandra GD" w:cs="Calibri"/>
                <w:b/>
                <w:color w:val="000000"/>
                <w:lang w:eastAsia="en-GB"/>
              </w:rPr>
              <w:t>Classroom Jazz 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A64E49" w:rsidRPr="001E34D0" w:rsidRDefault="00A64E49" w:rsidP="00A64E49">
            <w:pPr>
              <w:spacing w:after="0" w:line="240" w:lineRule="auto"/>
              <w:jc w:val="center"/>
              <w:rPr>
                <w:rFonts w:ascii="Maiandra GD" w:eastAsia="Times New Roman" w:hAnsi="Maiandra GD" w:cs="Calibri"/>
                <w:b/>
                <w:color w:val="000000"/>
                <w:lang w:eastAsia="en-GB"/>
              </w:rPr>
            </w:pPr>
            <w:r>
              <w:rPr>
                <w:rFonts w:ascii="Maiandra GD" w:eastAsia="Times New Roman" w:hAnsi="Maiandra GD" w:cs="Calibri"/>
                <w:b/>
                <w:color w:val="000000"/>
                <w:lang w:eastAsia="en-GB"/>
              </w:rPr>
              <w:t>Make You Feel my Love</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E49" w:rsidRPr="001E34D0" w:rsidRDefault="00A64E49" w:rsidP="00A64E49">
            <w:pPr>
              <w:spacing w:after="0" w:line="240" w:lineRule="auto"/>
              <w:jc w:val="center"/>
              <w:rPr>
                <w:rFonts w:ascii="Maiandra GD" w:eastAsia="Times New Roman" w:hAnsi="Maiandra GD" w:cs="Calibri"/>
                <w:b/>
                <w:color w:val="000000"/>
                <w:lang w:eastAsia="en-GB"/>
              </w:rPr>
            </w:pPr>
            <w:r>
              <w:rPr>
                <w:rFonts w:ascii="Maiandra GD" w:eastAsia="Times New Roman" w:hAnsi="Maiandra GD" w:cs="Calibri"/>
                <w:b/>
                <w:color w:val="000000"/>
                <w:lang w:eastAsia="en-GB"/>
              </w:rPr>
              <w:t>Fresh Prince</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4E49" w:rsidRPr="00B20993" w:rsidRDefault="0046713F" w:rsidP="00A64E49">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b/>
                <w:color w:val="000000"/>
                <w:lang w:eastAsia="en-GB"/>
              </w:rPr>
              <w:t>Y5&amp;6 Production</w:t>
            </w:r>
          </w:p>
        </w:tc>
      </w:tr>
      <w:tr w:rsidR="00A64E49" w:rsidRPr="000155A0" w:rsidTr="00457746">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A64E49" w:rsidRPr="0035283F" w:rsidRDefault="00A64E49" w:rsidP="00A64E49">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4E49" w:rsidRPr="00B20993" w:rsidRDefault="00457746" w:rsidP="00457746">
            <w:pPr>
              <w:jc w:val="center"/>
              <w:rPr>
                <w:rFonts w:ascii="Maiandra GD" w:hAnsi="Maiandra GD"/>
              </w:rPr>
            </w:pPr>
            <w:r>
              <w:rPr>
                <w:rFonts w:ascii="Maiandra GD" w:hAnsi="Maiandra GD"/>
              </w:rPr>
              <w:t>Chris Rea</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457746" w:rsidRPr="00B20993" w:rsidRDefault="00457746" w:rsidP="00457746">
            <w:pPr>
              <w:jc w:val="center"/>
              <w:rPr>
                <w:rFonts w:ascii="Maiandra GD" w:hAnsi="Maiandra GD"/>
              </w:rPr>
            </w:pPr>
            <w:bookmarkStart w:id="0" w:name="_GoBack"/>
            <w:bookmarkEnd w:id="0"/>
            <w:proofErr w:type="spellStart"/>
            <w:r>
              <w:rPr>
                <w:rFonts w:ascii="Maiandra GD" w:hAnsi="Maiandra GD"/>
              </w:rPr>
              <w:t>Kel</w:t>
            </w:r>
            <w:proofErr w:type="spellEnd"/>
            <w:r>
              <w:rPr>
                <w:rFonts w:ascii="Maiandra GD" w:hAnsi="Maiandra GD"/>
              </w:rPr>
              <w:t xml:space="preserve"> Dennis</w:t>
            </w:r>
          </w:p>
        </w:tc>
        <w:tc>
          <w:tcPr>
            <w:tcW w:w="78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64E49" w:rsidRPr="00B20993" w:rsidRDefault="00A64E49" w:rsidP="00457746">
            <w:pPr>
              <w:jc w:val="center"/>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A64E49" w:rsidRPr="00B20993" w:rsidRDefault="00457746" w:rsidP="00457746">
            <w:pPr>
              <w:jc w:val="center"/>
              <w:rPr>
                <w:rFonts w:ascii="Maiandra GD" w:hAnsi="Maiandra GD"/>
              </w:rPr>
            </w:pPr>
            <w:r>
              <w:rPr>
                <w:rFonts w:ascii="Maiandra GD" w:hAnsi="Maiandra GD"/>
              </w:rPr>
              <w:t>Hartburn Live Lounge</w:t>
            </w: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64E49" w:rsidRPr="00E93AB8" w:rsidRDefault="00A64E49" w:rsidP="00457746">
            <w:pPr>
              <w:jc w:val="center"/>
              <w:rPr>
                <w:rFonts w:ascii="Maiandra GD" w:hAnsi="Maiandra GD"/>
              </w:rPr>
            </w:pPr>
          </w:p>
        </w:tc>
        <w:tc>
          <w:tcPr>
            <w:tcW w:w="7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4E49" w:rsidRDefault="00A64E49" w:rsidP="00457746">
            <w:pPr>
              <w:jc w:val="center"/>
              <w:rPr>
                <w:rFonts w:ascii="Maiandra GD" w:hAnsi="Maiandra GD"/>
              </w:rPr>
            </w:pPr>
          </w:p>
        </w:tc>
      </w:tr>
      <w:tr w:rsidR="00A64E49" w:rsidRPr="000155A0" w:rsidTr="009B366A">
        <w:trPr>
          <w:trHeight w:val="557"/>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789" w:type="pct"/>
            <w:tcBorders>
              <w:top w:val="single" w:sz="4" w:space="0" w:color="auto"/>
              <w:left w:val="single" w:sz="4" w:space="0" w:color="auto"/>
              <w:bottom w:val="single" w:sz="4" w:space="0" w:color="auto"/>
              <w:right w:val="single" w:sz="4" w:space="0" w:color="auto"/>
            </w:tcBorders>
            <w:shd w:val="clear" w:color="auto" w:fill="auto"/>
            <w:noWrap/>
          </w:tcPr>
          <w:p w:rsidR="00A64E49" w:rsidRDefault="00A64E49" w:rsidP="00066701">
            <w:pPr>
              <w:pStyle w:val="NoSpacing"/>
              <w:rPr>
                <w:rFonts w:ascii="Maiandra GD" w:hAnsi="Maiandra GD"/>
                <w:sz w:val="22"/>
                <w:szCs w:val="22"/>
                <w:u w:color="000000"/>
              </w:rPr>
            </w:pPr>
            <w:r w:rsidRPr="005022F5">
              <w:rPr>
                <w:rFonts w:ascii="Maiandra GD" w:hAnsi="Maiandra GD"/>
                <w:sz w:val="22"/>
                <w:szCs w:val="22"/>
                <w:u w:color="000000"/>
              </w:rPr>
              <w:t xml:space="preserve">To develop my range of words to help me describe music (pitch, duration, dynamics, timbre, texture and silence) </w:t>
            </w:r>
          </w:p>
          <w:p w:rsidR="00066701" w:rsidRDefault="00066701" w:rsidP="00066701">
            <w:pPr>
              <w:pStyle w:val="NoSpacing"/>
              <w:rPr>
                <w:rFonts w:ascii="Maiandra GD" w:hAnsi="Maiandra GD"/>
                <w:sz w:val="22"/>
                <w:szCs w:val="22"/>
                <w:u w:color="000000"/>
              </w:rPr>
            </w:pPr>
          </w:p>
          <w:p w:rsidR="00A64E49" w:rsidRPr="005022F5" w:rsidRDefault="00A64E49" w:rsidP="00066701">
            <w:pPr>
              <w:pStyle w:val="NoSpacing"/>
              <w:rPr>
                <w:rFonts w:ascii="Maiandra GD" w:hAnsi="Maiandra GD"/>
                <w:sz w:val="22"/>
                <w:szCs w:val="22"/>
                <w:u w:color="000000"/>
              </w:rPr>
            </w:pPr>
            <w:r>
              <w:rPr>
                <w:rFonts w:ascii="Maiandra GD" w:hAnsi="Maiandra GD"/>
                <w:sz w:val="22"/>
                <w:szCs w:val="22"/>
                <w:u w:color="000000"/>
              </w:rPr>
              <w:t>I perform songs showing awareness of the meaning of words</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A64E49" w:rsidRDefault="00A64E49" w:rsidP="00066701">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066701">
              <w:rPr>
                <w:rFonts w:ascii="Maiandra GD" w:eastAsia="Maiandra GD" w:hAnsi="Maiandra GD" w:cs="Maiandra GD"/>
                <w:bCs/>
                <w:color w:val="000000"/>
                <w:u w:color="000000"/>
                <w14:textOutline w14:w="0" w14:cap="flat" w14:cmpd="sng" w14:algn="ctr">
                  <w14:noFill/>
                  <w14:prstDash w14:val="solid"/>
                  <w14:bevel/>
                </w14:textOutline>
              </w:rPr>
              <w:t xml:space="preserve">To compose music for a range of purposes using chords, melody, rhythm, </w:t>
            </w:r>
            <w:r w:rsidR="00066701">
              <w:rPr>
                <w:rFonts w:ascii="Maiandra GD" w:eastAsia="Maiandra GD" w:hAnsi="Maiandra GD" w:cs="Maiandra GD"/>
                <w:bCs/>
                <w:color w:val="000000"/>
                <w:u w:color="000000"/>
                <w14:textOutline w14:w="0" w14:cap="flat" w14:cmpd="sng" w14:algn="ctr">
                  <w14:noFill/>
                  <w14:prstDash w14:val="solid"/>
                  <w14:bevel/>
                </w14:textOutline>
              </w:rPr>
              <w:t>timbre, dynamics and structure</w:t>
            </w:r>
          </w:p>
          <w:p w:rsidR="00066701" w:rsidRPr="00066701" w:rsidRDefault="00066701" w:rsidP="00066701">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A64E49" w:rsidRPr="00066701" w:rsidRDefault="00A64E49" w:rsidP="00066701">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r w:rsidRPr="00066701">
              <w:rPr>
                <w:rFonts w:ascii="Maiandra GD" w:eastAsia="Maiandra GD" w:hAnsi="Maiandra GD" w:cs="Maiandra GD"/>
                <w:bCs/>
                <w:color w:val="000000"/>
                <w:u w:color="000000"/>
                <w14:textOutline w14:w="0" w14:cap="flat" w14:cmpd="sng" w14:algn="ctr">
                  <w14:noFill/>
                  <w14:prstDash w14:val="solid"/>
                  <w14:bevel/>
                </w14:textOutline>
              </w:rPr>
              <w:t>I can follow traditional notation for simple rhythms (crotchets, rests, quavers, minims)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A64E49" w:rsidRDefault="00A64E49" w:rsidP="00066701">
            <w:pPr>
              <w:pStyle w:val="NoSpacing"/>
              <w:rPr>
                <w:rFonts w:ascii="Maiandra GD" w:hAnsi="Maiandra GD"/>
                <w:sz w:val="22"/>
                <w:szCs w:val="22"/>
                <w:u w:color="000000"/>
              </w:rPr>
            </w:pPr>
            <w:r w:rsidRPr="00980C6E">
              <w:rPr>
                <w:rFonts w:ascii="Maiandra GD" w:hAnsi="Maiandra GD"/>
                <w:sz w:val="22"/>
                <w:szCs w:val="22"/>
                <w:u w:color="000000"/>
              </w:rPr>
              <w:t xml:space="preserve">To understand elements of traditional musical notation </w:t>
            </w:r>
          </w:p>
          <w:p w:rsidR="00066701" w:rsidRPr="00980C6E" w:rsidRDefault="00066701" w:rsidP="00066701">
            <w:pPr>
              <w:pStyle w:val="NoSpacing"/>
              <w:rPr>
                <w:rFonts w:ascii="Maiandra GD" w:hAnsi="Maiandra GD"/>
                <w:sz w:val="22"/>
                <w:szCs w:val="22"/>
                <w:u w:color="000000"/>
              </w:rPr>
            </w:pPr>
          </w:p>
          <w:p w:rsidR="00A64E49" w:rsidRDefault="00A64E49" w:rsidP="00066701">
            <w:pPr>
              <w:pStyle w:val="NoSpacing"/>
              <w:rPr>
                <w:rFonts w:ascii="Maiandra GD" w:hAnsi="Maiandra GD"/>
                <w:sz w:val="22"/>
                <w:szCs w:val="22"/>
                <w:u w:color="000000"/>
              </w:rPr>
            </w:pPr>
            <w:r w:rsidRPr="00980C6E">
              <w:rPr>
                <w:rFonts w:ascii="Maiandra GD" w:hAnsi="Maiandra GD"/>
                <w:sz w:val="22"/>
                <w:szCs w:val="22"/>
                <w:u w:color="000000"/>
              </w:rPr>
              <w:t xml:space="preserve">To create a piece of music showing awareness of timbre and duration </w:t>
            </w:r>
          </w:p>
          <w:p w:rsidR="00066701" w:rsidRPr="00980C6E" w:rsidRDefault="00066701" w:rsidP="00066701">
            <w:pPr>
              <w:pStyle w:val="NoSpacing"/>
              <w:rPr>
                <w:rFonts w:ascii="Maiandra GD" w:hAnsi="Maiandra GD"/>
                <w:sz w:val="22"/>
                <w:szCs w:val="22"/>
                <w:u w:color="000000"/>
              </w:rPr>
            </w:pPr>
          </w:p>
          <w:p w:rsidR="00A64E49" w:rsidRDefault="00A64E49" w:rsidP="00066701">
            <w:pPr>
              <w:pStyle w:val="NoSpacing"/>
              <w:rPr>
                <w:u w:color="000000"/>
              </w:rPr>
            </w:pPr>
            <w:r w:rsidRPr="00980C6E">
              <w:rPr>
                <w:rFonts w:ascii="Maiandra GD" w:hAnsi="Maiandra GD"/>
                <w:sz w:val="22"/>
                <w:szCs w:val="22"/>
                <w:u w:color="000000"/>
              </w:rPr>
              <w:t>To suggest improvements for others work</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A64E49" w:rsidRDefault="00A64E49" w:rsidP="00066701">
            <w:pPr>
              <w:pStyle w:val="NoSpacing"/>
              <w:rPr>
                <w:rFonts w:ascii="Maiandra GD" w:hAnsi="Maiandra GD"/>
                <w:sz w:val="22"/>
                <w:szCs w:val="22"/>
                <w:u w:color="000000"/>
              </w:rPr>
            </w:pPr>
            <w:r w:rsidRPr="00980C6E">
              <w:rPr>
                <w:rFonts w:ascii="Maiandra GD" w:hAnsi="Maiandra GD"/>
                <w:sz w:val="22"/>
                <w:szCs w:val="22"/>
                <w:u w:color="000000"/>
              </w:rPr>
              <w:t>To sing expressively as part of a group</w:t>
            </w:r>
          </w:p>
          <w:p w:rsidR="00066701" w:rsidRPr="00980C6E" w:rsidRDefault="00066701" w:rsidP="00066701">
            <w:pPr>
              <w:pStyle w:val="NoSpacing"/>
              <w:rPr>
                <w:rFonts w:ascii="Maiandra GD" w:hAnsi="Maiandra GD"/>
                <w:sz w:val="22"/>
                <w:szCs w:val="22"/>
                <w:u w:color="000000"/>
              </w:rPr>
            </w:pPr>
          </w:p>
          <w:p w:rsidR="00A64E49" w:rsidRPr="00980C6E" w:rsidRDefault="00A64E49" w:rsidP="00066701">
            <w:pPr>
              <w:pStyle w:val="NoSpacing"/>
              <w:rPr>
                <w:u w:color="000000"/>
              </w:rPr>
            </w:pPr>
            <w:r w:rsidRPr="00980C6E">
              <w:rPr>
                <w:rFonts w:ascii="Maiandra GD" w:hAnsi="Maiandra GD"/>
                <w:sz w:val="22"/>
                <w:szCs w:val="22"/>
                <w:u w:color="000000"/>
              </w:rPr>
              <w:t>To hold a part in a 2 part group</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066701" w:rsidRDefault="00A64E49" w:rsidP="00066701">
            <w:pPr>
              <w:pStyle w:val="NoSpacing"/>
              <w:rPr>
                <w:rFonts w:ascii="Maiandra GD" w:hAnsi="Maiandra GD"/>
                <w:sz w:val="22"/>
                <w:szCs w:val="22"/>
              </w:rPr>
            </w:pPr>
            <w:r w:rsidRPr="00980C6E">
              <w:rPr>
                <w:rFonts w:ascii="Maiandra GD" w:hAnsi="Maiandra GD"/>
                <w:sz w:val="22"/>
                <w:szCs w:val="22"/>
              </w:rPr>
              <w:t>To understand how music reflects time and place</w:t>
            </w:r>
          </w:p>
          <w:p w:rsidR="00A64E49" w:rsidRPr="00980C6E" w:rsidRDefault="00A64E49" w:rsidP="00066701">
            <w:pPr>
              <w:pStyle w:val="NoSpacing"/>
              <w:rPr>
                <w:rFonts w:ascii="Maiandra GD" w:hAnsi="Maiandra GD"/>
                <w:sz w:val="22"/>
                <w:szCs w:val="22"/>
              </w:rPr>
            </w:pPr>
            <w:r w:rsidRPr="00980C6E">
              <w:rPr>
                <w:rFonts w:ascii="Maiandra GD" w:hAnsi="Maiandra GD"/>
                <w:sz w:val="22"/>
                <w:szCs w:val="22"/>
              </w:rPr>
              <w:t xml:space="preserve"> </w:t>
            </w:r>
          </w:p>
          <w:p w:rsidR="00A64E49" w:rsidRDefault="00A64E49" w:rsidP="00066701">
            <w:pPr>
              <w:pStyle w:val="NoSpacing"/>
              <w:rPr>
                <w:rFonts w:ascii="Maiandra GD" w:eastAsia="Maiandra GD" w:hAnsi="Maiandra GD" w:cs="Maiandra GD"/>
                <w:b/>
                <w:color w:val="000000"/>
                <w:sz w:val="22"/>
                <w:szCs w:val="22"/>
                <w:u w:color="000000"/>
                <w14:textOutline w14:w="0" w14:cap="flat" w14:cmpd="sng" w14:algn="ctr">
                  <w14:noFill/>
                  <w14:prstDash w14:val="solid"/>
                  <w14:bevel/>
                </w14:textOutline>
              </w:rPr>
            </w:pP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rsidR="00C45FDF" w:rsidRPr="00C45FDF" w:rsidRDefault="00C45FDF" w:rsidP="00C45FDF">
            <w:pPr>
              <w:rPr>
                <w:rFonts w:ascii="Maiandra GD" w:eastAsia="Maiandra GD" w:hAnsi="Maiandra GD" w:cs="Maiandra GD"/>
                <w:bCs/>
                <w:color w:val="000000"/>
                <w:u w:color="000000"/>
                <w14:textOutline w14:w="0" w14:cap="flat" w14:cmpd="sng" w14:algn="ctr">
                  <w14:noFill/>
                  <w14:prstDash w14:val="solid"/>
                  <w14:bevel/>
                </w14:textOutline>
              </w:rPr>
            </w:pPr>
            <w:r w:rsidRPr="00C45FDF">
              <w:rPr>
                <w:rFonts w:ascii="Maiandra GD" w:eastAsia="Maiandra GD" w:hAnsi="Maiandra GD" w:cs="Maiandra GD"/>
                <w:bCs/>
                <w:color w:val="000000"/>
                <w:u w:color="000000"/>
                <w14:textOutline w14:w="0" w14:cap="flat" w14:cmpd="sng" w14:algn="ctr">
                  <w14:noFill/>
                  <w14:prstDash w14:val="solid"/>
                  <w14:bevel/>
                </w14:textOutline>
              </w:rPr>
              <w:t>To take notice of others when I am singing and performing</w:t>
            </w:r>
          </w:p>
          <w:p w:rsidR="00C45FDF" w:rsidRPr="00C45FDF" w:rsidRDefault="00C45FDF" w:rsidP="00C45FDF">
            <w:pPr>
              <w:jc w:val="center"/>
              <w:rPr>
                <w:rFonts w:ascii="Maiandra GD" w:eastAsia="Maiandra GD" w:hAnsi="Maiandra GD" w:cs="Maiandra GD"/>
                <w:bCs/>
                <w:color w:val="000000"/>
                <w:u w:color="000000"/>
                <w14:textOutline w14:w="0" w14:cap="flat" w14:cmpd="sng" w14:algn="ctr">
                  <w14:noFill/>
                  <w14:prstDash w14:val="solid"/>
                  <w14:bevel/>
                </w14:textOutline>
              </w:rPr>
            </w:pPr>
          </w:p>
          <w:p w:rsidR="00C45FDF" w:rsidRPr="00C45FDF" w:rsidRDefault="00C45FDF" w:rsidP="00C45FDF">
            <w:pPr>
              <w:rPr>
                <w:rFonts w:ascii="Maiandra GD" w:eastAsia="Maiandra GD" w:hAnsi="Maiandra GD" w:cs="Maiandra GD"/>
                <w:bCs/>
                <w:color w:val="000000"/>
                <w:u w:color="000000"/>
                <w14:textOutline w14:w="0" w14:cap="flat" w14:cmpd="sng" w14:algn="ctr">
                  <w14:noFill/>
                  <w14:prstDash w14:val="solid"/>
                  <w14:bevel/>
                </w14:textOutline>
              </w:rPr>
            </w:pPr>
            <w:r w:rsidRPr="00C45FDF">
              <w:rPr>
                <w:rFonts w:ascii="Maiandra GD" w:eastAsia="Maiandra GD" w:hAnsi="Maiandra GD" w:cs="Maiandra GD"/>
                <w:bCs/>
                <w:color w:val="000000"/>
                <w:u w:color="000000"/>
                <w14:textOutline w14:w="0" w14:cap="flat" w14:cmpd="sng" w14:algn="ctr">
                  <w14:noFill/>
                  <w14:prstDash w14:val="solid"/>
                  <w14:bevel/>
                </w14:textOutline>
              </w:rPr>
              <w:t>To use instruments to make long and short sounds</w:t>
            </w:r>
          </w:p>
          <w:p w:rsidR="00A64E49" w:rsidRDefault="00A64E49" w:rsidP="00A64E49">
            <w:pPr>
              <w:jc w:val="center"/>
              <w:rPr>
                <w:rFonts w:ascii="Maiandra GD" w:eastAsia="Maiandra GD" w:hAnsi="Maiandra GD" w:cs="Maiandra GD"/>
                <w:b/>
                <w:bCs/>
                <w:color w:val="000000"/>
                <w:u w:color="000000"/>
                <w14:textOutline w14:w="0" w14:cap="flat" w14:cmpd="sng" w14:algn="ctr">
                  <w14:noFill/>
                  <w14:prstDash w14:val="solid"/>
                  <w14:bevel/>
                </w14:textOutline>
              </w:rPr>
            </w:pPr>
          </w:p>
        </w:tc>
      </w:tr>
      <w:tr w:rsidR="00A64E49" w:rsidRPr="000155A0" w:rsidTr="00926B31">
        <w:trPr>
          <w:trHeight w:val="60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A64E49" w:rsidRDefault="00A64E49" w:rsidP="00A64E49">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Y5</w:t>
            </w:r>
          </w:p>
          <w:p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r w:rsidR="00C45FDF">
              <w:rPr>
                <w:rFonts w:ascii="Maiandra GD" w:eastAsia="Times New Roman" w:hAnsi="Maiandra GD" w:cs="Calibri"/>
                <w:color w:val="000000"/>
                <w:szCs w:val="16"/>
                <w:lang w:eastAsia="en-GB"/>
              </w:rPr>
              <w:t>s</w:t>
            </w:r>
          </w:p>
        </w:tc>
        <w:tc>
          <w:tcPr>
            <w:tcW w:w="4548"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64E49" w:rsidRDefault="00C62EFA" w:rsidP="00A64E49">
            <w:pPr>
              <w:spacing w:after="0" w:line="240" w:lineRule="auto"/>
              <w:jc w:val="center"/>
              <w:rPr>
                <w:rFonts w:ascii="Maiandra GD" w:eastAsia="Times New Roman" w:hAnsi="Maiandra GD" w:cs="Calibri"/>
                <w:bCs/>
                <w:lang w:eastAsia="en-GB"/>
              </w:rPr>
            </w:pPr>
            <w:r w:rsidRPr="00C62EFA">
              <w:rPr>
                <w:rFonts w:ascii="Maiandra GD" w:eastAsia="Times New Roman" w:hAnsi="Maiandra GD" w:cs="Calibri"/>
                <w:bCs/>
                <w:lang w:eastAsia="en-GB"/>
              </w:rPr>
              <w:t>Independently</w:t>
            </w:r>
            <w:r w:rsidR="008F360E">
              <w:rPr>
                <w:rFonts w:ascii="Maiandra GD" w:eastAsia="Times New Roman" w:hAnsi="Maiandra GD" w:cs="Calibri"/>
                <w:bCs/>
                <w:lang w:eastAsia="en-GB"/>
              </w:rPr>
              <w:t>/</w:t>
            </w:r>
            <w:r w:rsidRPr="00C62EFA">
              <w:rPr>
                <w:rFonts w:ascii="Maiandra GD" w:eastAsia="Times New Roman" w:hAnsi="Maiandra GD" w:cs="Calibri"/>
                <w:bCs/>
                <w:lang w:eastAsia="en-GB"/>
              </w:rPr>
              <w:t>Confidently:</w:t>
            </w:r>
          </w:p>
          <w:p w:rsidR="009529AB"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Play and perform in solo and ensemble contexts,</w:t>
            </w:r>
            <w:r w:rsidR="009529AB" w:rsidRPr="00566E6F">
              <w:rPr>
                <w:rFonts w:ascii="Maiandra GD" w:hAnsi="Maiandra GD"/>
                <w:sz w:val="22"/>
                <w:szCs w:val="22"/>
                <w:lang w:eastAsia="en-GB"/>
              </w:rPr>
              <w:t xml:space="preserve"> using their voices and playing musical instruments with increasing accuracy, fluency, control and expression</w:t>
            </w:r>
          </w:p>
          <w:p w:rsidR="009529AB"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 for a range of purposes using the interrelated dimensions of music</w:t>
            </w:r>
          </w:p>
          <w:p w:rsidR="009529AB"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w:t>
            </w:r>
            <w:r w:rsidR="009529AB" w:rsidRPr="00566E6F">
              <w:rPr>
                <w:rFonts w:ascii="Maiandra GD" w:hAnsi="Maiandra GD"/>
                <w:sz w:val="22"/>
                <w:szCs w:val="22"/>
                <w:lang w:eastAsia="en-GB"/>
              </w:rPr>
              <w:t>ith increasing aural memory</w:t>
            </w:r>
          </w:p>
          <w:p w:rsidR="009529AB"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rsidR="009529AB"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 understand a wide range of high-quality live and recorded music drawn from different traditions and from great composers and musicians</w:t>
            </w:r>
          </w:p>
          <w:p w:rsidR="00A64E49" w:rsidRPr="00B20993" w:rsidRDefault="00066701" w:rsidP="008F360E">
            <w:pPr>
              <w:pStyle w:val="NoSpacing"/>
              <w:jc w:val="center"/>
              <w:rPr>
                <w:rFonts w:ascii="Maiandra GD" w:hAnsi="Maiandra GD"/>
              </w:rPr>
            </w:pPr>
            <w:r w:rsidRPr="00566E6F">
              <w:rPr>
                <w:rFonts w:ascii="Maiandra GD" w:hAnsi="Maiandra GD"/>
                <w:sz w:val="22"/>
                <w:szCs w:val="22"/>
                <w:lang w:eastAsia="en-GB"/>
              </w:rPr>
              <w:t xml:space="preserve">Develop an understanding </w:t>
            </w:r>
            <w:r w:rsidR="009529AB" w:rsidRPr="00566E6F">
              <w:rPr>
                <w:rFonts w:ascii="Maiandra GD" w:hAnsi="Maiandra GD"/>
                <w:sz w:val="22"/>
                <w:szCs w:val="22"/>
                <w:lang w:eastAsia="en-GB"/>
              </w:rPr>
              <w:t>of the history of music</w:t>
            </w:r>
          </w:p>
        </w:tc>
      </w:tr>
      <w:tr w:rsidR="00A64E49" w:rsidRPr="000155A0" w:rsidTr="00C45FDF">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A64E49" w:rsidRPr="00A856B5" w:rsidRDefault="00A64E49" w:rsidP="00A64E49">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789" w:type="pct"/>
            <w:tcBorders>
              <w:top w:val="single" w:sz="4" w:space="0" w:color="auto"/>
              <w:left w:val="single" w:sz="4" w:space="0" w:color="auto"/>
              <w:bottom w:val="single" w:sz="4" w:space="0" w:color="auto"/>
              <w:right w:val="single" w:sz="4" w:space="0" w:color="auto"/>
            </w:tcBorders>
            <w:shd w:val="clear" w:color="auto" w:fill="auto"/>
            <w:noWrap/>
          </w:tcPr>
          <w:p w:rsidR="00A64E49" w:rsidRDefault="00A64E49" w:rsidP="00066701">
            <w:pPr>
              <w:pStyle w:val="NoSpacing"/>
              <w:rPr>
                <w:rFonts w:ascii="Maiandra GD" w:hAnsi="Maiandra GD"/>
                <w:sz w:val="22"/>
                <w:szCs w:val="22"/>
              </w:rPr>
            </w:pPr>
            <w:r w:rsidRPr="005022F5">
              <w:rPr>
                <w:rFonts w:ascii="Maiandra GD" w:hAnsi="Maiandra GD"/>
                <w:sz w:val="22"/>
                <w:szCs w:val="22"/>
              </w:rPr>
              <w:t xml:space="preserve">To sing confidently and expressively as part of a group or solo </w:t>
            </w:r>
          </w:p>
          <w:p w:rsidR="00066701" w:rsidRPr="005022F5" w:rsidRDefault="00066701" w:rsidP="00066701">
            <w:pPr>
              <w:pStyle w:val="NoSpacing"/>
              <w:rPr>
                <w:rFonts w:ascii="Maiandra GD" w:hAnsi="Maiandra GD"/>
                <w:sz w:val="22"/>
                <w:szCs w:val="22"/>
              </w:rPr>
            </w:pPr>
          </w:p>
          <w:p w:rsidR="00A64E49" w:rsidRPr="005022F5" w:rsidRDefault="00A64E49" w:rsidP="00066701">
            <w:pPr>
              <w:pStyle w:val="NoSpacing"/>
              <w:rPr>
                <w:rFonts w:ascii="Maiandra GD" w:hAnsi="Maiandra GD"/>
                <w:sz w:val="22"/>
                <w:szCs w:val="22"/>
              </w:rPr>
            </w:pPr>
            <w:r w:rsidRPr="005022F5">
              <w:rPr>
                <w:rFonts w:ascii="Maiandra GD" w:hAnsi="Maiandra GD"/>
                <w:sz w:val="22"/>
                <w:szCs w:val="22"/>
              </w:rPr>
              <w:t xml:space="preserve">To use a range of words to describe music e.g. pitch, duration, dynamics, timbre, texture and silence </w:t>
            </w:r>
          </w:p>
          <w:p w:rsidR="00A64E49" w:rsidRDefault="00A64E49" w:rsidP="00A64E49">
            <w:pPr>
              <w:jc w:val="center"/>
              <w:rPr>
                <w:rFonts w:ascii="Maiandra GD" w:eastAsia="Maiandra GD" w:hAnsi="Maiandra GD" w:cs="Maiandra GD"/>
                <w:b/>
                <w:bCs/>
                <w:color w:val="000000"/>
                <w:u w:color="000000"/>
                <w14:textOutline w14:w="0" w14:cap="flat" w14:cmpd="sng" w14:algn="ctr">
                  <w14:noFill/>
                  <w14:prstDash w14:val="solid"/>
                  <w14:bevel/>
                </w14:textOutline>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A64E49" w:rsidRDefault="00A64E49" w:rsidP="00066701">
            <w:pPr>
              <w:pStyle w:val="NoSpacing"/>
              <w:rPr>
                <w:rFonts w:ascii="Maiandra GD" w:hAnsi="Maiandra GD"/>
                <w:sz w:val="22"/>
                <w:szCs w:val="22"/>
                <w:u w:color="000000"/>
              </w:rPr>
            </w:pPr>
            <w:r w:rsidRPr="00980C6E">
              <w:rPr>
                <w:rFonts w:ascii="Maiandra GD" w:hAnsi="Maiandra GD"/>
                <w:sz w:val="22"/>
                <w:szCs w:val="22"/>
                <w:u w:color="000000"/>
              </w:rPr>
              <w:t xml:space="preserve">To start to evaluate music using musical vocabulary </w:t>
            </w:r>
          </w:p>
          <w:p w:rsidR="00066701" w:rsidRPr="00980C6E" w:rsidRDefault="00066701" w:rsidP="00066701">
            <w:pPr>
              <w:pStyle w:val="NoSpacing"/>
              <w:rPr>
                <w:rFonts w:ascii="Maiandra GD" w:hAnsi="Maiandra GD"/>
                <w:sz w:val="22"/>
                <w:szCs w:val="22"/>
                <w:u w:color="000000"/>
              </w:rPr>
            </w:pPr>
          </w:p>
          <w:p w:rsidR="00A64E49" w:rsidRDefault="00A64E49" w:rsidP="00066701">
            <w:pPr>
              <w:pStyle w:val="NoSpacing"/>
              <w:rPr>
                <w:u w:color="000000"/>
              </w:rPr>
            </w:pPr>
            <w:r w:rsidRPr="00980C6E">
              <w:rPr>
                <w:rFonts w:ascii="Maiandra GD" w:hAnsi="Maiandra GD"/>
                <w:sz w:val="22"/>
                <w:szCs w:val="22"/>
                <w:u w:color="000000"/>
              </w:rPr>
              <w:t xml:space="preserve">To know how to make creative use of the ways that sounds can be changed, </w:t>
            </w:r>
            <w:proofErr w:type="spellStart"/>
            <w:r w:rsidRPr="00980C6E">
              <w:rPr>
                <w:rFonts w:ascii="Maiandra GD" w:hAnsi="Maiandra GD"/>
                <w:sz w:val="22"/>
                <w:szCs w:val="22"/>
                <w:u w:color="000000"/>
              </w:rPr>
              <w:t>organised</w:t>
            </w:r>
            <w:proofErr w:type="spellEnd"/>
            <w:r w:rsidRPr="00980C6E">
              <w:rPr>
                <w:rFonts w:ascii="Maiandra GD" w:hAnsi="Maiandra GD"/>
                <w:sz w:val="22"/>
                <w:szCs w:val="22"/>
                <w:u w:color="000000"/>
              </w:rPr>
              <w:t xml:space="preserve"> and c</w:t>
            </w:r>
            <w:r w:rsidR="00066701">
              <w:rPr>
                <w:rFonts w:ascii="Maiandra GD" w:hAnsi="Maiandra GD"/>
                <w:sz w:val="22"/>
                <w:szCs w:val="22"/>
                <w:u w:color="000000"/>
              </w:rPr>
              <w:t>ontrolled including uses of ICT</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A64E49" w:rsidRDefault="00A64E49" w:rsidP="00066701">
            <w:pPr>
              <w:pStyle w:val="NoSpacing"/>
              <w:rPr>
                <w:rFonts w:ascii="Maiandra GD" w:hAnsi="Maiandra GD"/>
                <w:sz w:val="22"/>
                <w:szCs w:val="22"/>
                <w:u w:color="000000"/>
              </w:rPr>
            </w:pPr>
            <w:r w:rsidRPr="00980C6E">
              <w:rPr>
                <w:rFonts w:ascii="Maiandra GD" w:hAnsi="Maiandra GD"/>
                <w:sz w:val="22"/>
                <w:szCs w:val="22"/>
                <w:u w:color="000000"/>
              </w:rPr>
              <w:t xml:space="preserve">To listen and notice different styles/genres of music </w:t>
            </w:r>
          </w:p>
          <w:p w:rsidR="00066701" w:rsidRPr="00980C6E" w:rsidRDefault="00066701" w:rsidP="00066701">
            <w:pPr>
              <w:pStyle w:val="NoSpacing"/>
              <w:rPr>
                <w:rFonts w:ascii="Maiandra GD" w:hAnsi="Maiandra GD"/>
                <w:sz w:val="22"/>
                <w:szCs w:val="22"/>
                <w:u w:color="000000"/>
              </w:rPr>
            </w:pPr>
          </w:p>
          <w:p w:rsidR="00A64E49" w:rsidRDefault="00A64E49" w:rsidP="00066701">
            <w:pPr>
              <w:pStyle w:val="NoSpacing"/>
              <w:rPr>
                <w:u w:color="000000"/>
              </w:rPr>
            </w:pPr>
            <w:r w:rsidRPr="00980C6E">
              <w:rPr>
                <w:rFonts w:ascii="Maiandra GD" w:hAnsi="Maiandra GD"/>
                <w:sz w:val="22"/>
                <w:szCs w:val="22"/>
                <w:u w:color="000000"/>
              </w:rPr>
              <w:t>To describe music using musical words</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A64E49" w:rsidRPr="00066701" w:rsidRDefault="00A64E49" w:rsidP="00066701">
            <w:pPr>
              <w:pStyle w:val="NoSpacing"/>
              <w:rPr>
                <w:rFonts w:ascii="Maiandra GD" w:hAnsi="Maiandra GD"/>
                <w:b/>
                <w:sz w:val="22"/>
                <w:szCs w:val="22"/>
                <w:u w:color="000000"/>
              </w:rPr>
            </w:pPr>
            <w:r w:rsidRPr="00066701">
              <w:rPr>
                <w:rFonts w:ascii="Maiandra GD" w:hAnsi="Maiandra GD"/>
                <w:sz w:val="22"/>
                <w:szCs w:val="22"/>
                <w:u w:color="000000"/>
              </w:rPr>
              <w:t>To play an accompaniment on an instrument</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A64E49" w:rsidRDefault="008F360E" w:rsidP="008F360E">
            <w:pPr>
              <w:rPr>
                <w:rFonts w:ascii="Maiandra GD" w:eastAsia="Maiandra GD" w:hAnsi="Maiandra GD" w:cs="Maiandra GD"/>
                <w:b/>
                <w:bCs/>
                <w:color w:val="000000"/>
                <w:u w:color="000000"/>
                <w14:textOutline w14:w="0" w14:cap="flat" w14:cmpd="sng" w14:algn="ctr">
                  <w14:noFill/>
                  <w14:prstDash w14:val="solid"/>
                  <w14:bevel/>
                </w14:textOutline>
              </w:rPr>
            </w:pPr>
            <w:r w:rsidRPr="00980C6E">
              <w:rPr>
                <w:rFonts w:ascii="Maiandra GD" w:hAnsi="Maiandra GD"/>
              </w:rPr>
              <w:t>To combine sounds expressively</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rsidR="00A64E49" w:rsidRPr="00C45FDF" w:rsidRDefault="00C45FDF" w:rsidP="00C45FDF">
            <w:pPr>
              <w:rPr>
                <w:rFonts w:ascii="Maiandra GD" w:eastAsia="Maiandra GD" w:hAnsi="Maiandra GD" w:cs="Maiandra GD"/>
                <w:bCs/>
                <w:color w:val="000000"/>
                <w:u w:color="000000"/>
                <w14:textOutline w14:w="0" w14:cap="flat" w14:cmpd="sng" w14:algn="ctr">
                  <w14:noFill/>
                  <w14:prstDash w14:val="solid"/>
                  <w14:bevel/>
                </w14:textOutline>
              </w:rPr>
            </w:pPr>
            <w:r w:rsidRPr="00C45FDF">
              <w:rPr>
                <w:rFonts w:ascii="Maiandra GD" w:eastAsia="Maiandra GD" w:hAnsi="Maiandra GD" w:cs="Maiandra GD"/>
                <w:bCs/>
                <w:color w:val="000000"/>
                <w:u w:color="000000"/>
                <w14:textOutline w14:w="0" w14:cap="flat" w14:cmpd="sng" w14:algn="ctr">
                  <w14:noFill/>
                  <w14:prstDash w14:val="solid"/>
                  <w14:bevel/>
                </w14:textOutline>
              </w:rPr>
              <w:t>To follow symbols which represent sounds and keep a steady beat</w:t>
            </w:r>
          </w:p>
        </w:tc>
      </w:tr>
      <w:tr w:rsidR="00A64E49" w:rsidRPr="000155A0" w:rsidTr="00926B31">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A64E49" w:rsidRPr="002452E6" w:rsidRDefault="00A64E49" w:rsidP="00A64E49">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6</w:t>
            </w:r>
          </w:p>
          <w:p w:rsidR="00A64E49" w:rsidRPr="00973C2A" w:rsidRDefault="00A64E49" w:rsidP="00A64E49">
            <w:pPr>
              <w:spacing w:after="0" w:line="240" w:lineRule="auto"/>
              <w:jc w:val="center"/>
              <w:rPr>
                <w:rFonts w:ascii="Calibri" w:eastAsia="Times New Roman" w:hAnsi="Calibri" w:cs="Calibri"/>
                <w:color w:val="000000"/>
                <w:lang w:eastAsia="en-GB"/>
              </w:rPr>
            </w:pPr>
            <w:r w:rsidRPr="00973C2A">
              <w:rPr>
                <w:rFonts w:ascii="Maiandra GD" w:eastAsia="Times New Roman" w:hAnsi="Maiandra GD" w:cs="Calibri"/>
                <w:color w:val="000000"/>
                <w:lang w:eastAsia="en-GB"/>
              </w:rPr>
              <w:t>Cumulative skill</w:t>
            </w:r>
            <w:r w:rsidR="00C45FDF">
              <w:rPr>
                <w:rFonts w:ascii="Maiandra GD" w:eastAsia="Times New Roman" w:hAnsi="Maiandra GD" w:cs="Calibri"/>
                <w:color w:val="000000"/>
                <w:lang w:eastAsia="en-GB"/>
              </w:rPr>
              <w:t>s</w:t>
            </w:r>
          </w:p>
        </w:tc>
        <w:tc>
          <w:tcPr>
            <w:tcW w:w="4548"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62EFA" w:rsidRDefault="00C62EFA" w:rsidP="00066701">
            <w:pPr>
              <w:pStyle w:val="NoSpacing"/>
              <w:jc w:val="center"/>
              <w:rPr>
                <w:rFonts w:ascii="Maiandra GD" w:hAnsi="Maiandra GD"/>
                <w:sz w:val="22"/>
                <w:szCs w:val="22"/>
                <w:lang w:eastAsia="en-GB"/>
              </w:rPr>
            </w:pPr>
            <w:r w:rsidRPr="00C62EFA">
              <w:rPr>
                <w:rFonts w:ascii="Maiandra GD" w:hAnsi="Maiandra GD"/>
                <w:sz w:val="22"/>
                <w:szCs w:val="22"/>
                <w:lang w:eastAsia="en-GB"/>
              </w:rPr>
              <w:t>Confidently:</w:t>
            </w:r>
          </w:p>
          <w:p w:rsidR="00D0074E"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Play and perform in solo and ensemble contexts, using their voices and playing musical instruments with increasing accuracy, fluency, control and expression</w:t>
            </w:r>
          </w:p>
          <w:p w:rsidR="00D0074E"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 for a range of purposes using the interrelated dimensions of music</w:t>
            </w:r>
          </w:p>
          <w:p w:rsidR="00D0074E"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with increasing aural memory</w:t>
            </w:r>
          </w:p>
          <w:p w:rsidR="00D0074E"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rsidR="00D0074E"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 understand a w</w:t>
            </w:r>
            <w:r w:rsidR="00D0074E" w:rsidRPr="00566E6F">
              <w:rPr>
                <w:rFonts w:ascii="Maiandra GD" w:hAnsi="Maiandra GD"/>
                <w:sz w:val="22"/>
                <w:szCs w:val="22"/>
                <w:lang w:eastAsia="en-GB"/>
              </w:rPr>
              <w:t>ide range of high-quality live and recorded music drawn from different traditions and from great composers and musicians</w:t>
            </w:r>
          </w:p>
          <w:p w:rsidR="00D0074E" w:rsidRPr="00566E6F" w:rsidRDefault="00066701" w:rsidP="00066701">
            <w:pPr>
              <w:pStyle w:val="NoSpacing"/>
              <w:jc w:val="center"/>
              <w:rPr>
                <w:rFonts w:ascii="Maiandra GD" w:hAnsi="Maiandra GD"/>
                <w:sz w:val="22"/>
                <w:szCs w:val="22"/>
                <w:lang w:eastAsia="en-GB"/>
              </w:rPr>
            </w:pPr>
            <w:r w:rsidRPr="00566E6F">
              <w:rPr>
                <w:rFonts w:ascii="Maiandra GD" w:hAnsi="Maiandra GD"/>
                <w:sz w:val="22"/>
                <w:szCs w:val="22"/>
                <w:lang w:eastAsia="en-GB"/>
              </w:rPr>
              <w:t>Develop an understanding of the history of music</w:t>
            </w:r>
          </w:p>
          <w:p w:rsidR="00A64E49" w:rsidRPr="00B20993" w:rsidRDefault="00A64E49" w:rsidP="00A64E49">
            <w:pPr>
              <w:spacing w:after="0" w:line="240" w:lineRule="auto"/>
              <w:jc w:val="center"/>
              <w:rPr>
                <w:rFonts w:ascii="Maiandra GD" w:hAnsi="Maiandra GD"/>
              </w:rPr>
            </w:pPr>
          </w:p>
        </w:tc>
      </w:tr>
    </w:tbl>
    <w:p w:rsidR="005762BE" w:rsidRDefault="00457746"/>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Unicode MS">
    <w:panose1 w:val="020B0604020202020204"/>
    <w:charset w:val="00"/>
    <w:family w:val="roman"/>
    <w:pitch w:val="default"/>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B39"/>
    <w:multiLevelType w:val="hybridMultilevel"/>
    <w:tmpl w:val="A6BAD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20F87"/>
    <w:multiLevelType w:val="hybridMultilevel"/>
    <w:tmpl w:val="2C7E403A"/>
    <w:lvl w:ilvl="0" w:tplc="08090001">
      <w:start w:val="1"/>
      <w:numFmt w:val="bullet"/>
      <w:lvlText w:val=""/>
      <w:lvlJc w:val="left"/>
      <w:pPr>
        <w:ind w:left="250" w:hanging="360"/>
      </w:pPr>
      <w:rPr>
        <w:rFonts w:ascii="Symbol" w:hAnsi="Symbol" w:hint="default"/>
      </w:rPr>
    </w:lvl>
    <w:lvl w:ilvl="1" w:tplc="08090003" w:tentative="1">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1690" w:hanging="360"/>
      </w:pPr>
      <w:rPr>
        <w:rFonts w:ascii="Wingdings" w:hAnsi="Wingdings" w:hint="default"/>
      </w:rPr>
    </w:lvl>
    <w:lvl w:ilvl="3" w:tplc="08090001" w:tentative="1">
      <w:start w:val="1"/>
      <w:numFmt w:val="bullet"/>
      <w:lvlText w:val=""/>
      <w:lvlJc w:val="left"/>
      <w:pPr>
        <w:ind w:left="2410" w:hanging="360"/>
      </w:pPr>
      <w:rPr>
        <w:rFonts w:ascii="Symbol" w:hAnsi="Symbol" w:hint="default"/>
      </w:rPr>
    </w:lvl>
    <w:lvl w:ilvl="4" w:tplc="08090003" w:tentative="1">
      <w:start w:val="1"/>
      <w:numFmt w:val="bullet"/>
      <w:lvlText w:val="o"/>
      <w:lvlJc w:val="left"/>
      <w:pPr>
        <w:ind w:left="3130" w:hanging="360"/>
      </w:pPr>
      <w:rPr>
        <w:rFonts w:ascii="Courier New" w:hAnsi="Courier New" w:cs="Courier New" w:hint="default"/>
      </w:rPr>
    </w:lvl>
    <w:lvl w:ilvl="5" w:tplc="08090005" w:tentative="1">
      <w:start w:val="1"/>
      <w:numFmt w:val="bullet"/>
      <w:lvlText w:val=""/>
      <w:lvlJc w:val="left"/>
      <w:pPr>
        <w:ind w:left="3850" w:hanging="360"/>
      </w:pPr>
      <w:rPr>
        <w:rFonts w:ascii="Wingdings" w:hAnsi="Wingdings" w:hint="default"/>
      </w:rPr>
    </w:lvl>
    <w:lvl w:ilvl="6" w:tplc="08090001" w:tentative="1">
      <w:start w:val="1"/>
      <w:numFmt w:val="bullet"/>
      <w:lvlText w:val=""/>
      <w:lvlJc w:val="left"/>
      <w:pPr>
        <w:ind w:left="4570" w:hanging="360"/>
      </w:pPr>
      <w:rPr>
        <w:rFonts w:ascii="Symbol" w:hAnsi="Symbol" w:hint="default"/>
      </w:rPr>
    </w:lvl>
    <w:lvl w:ilvl="7" w:tplc="08090003" w:tentative="1">
      <w:start w:val="1"/>
      <w:numFmt w:val="bullet"/>
      <w:lvlText w:val="o"/>
      <w:lvlJc w:val="left"/>
      <w:pPr>
        <w:ind w:left="5290" w:hanging="360"/>
      </w:pPr>
      <w:rPr>
        <w:rFonts w:ascii="Courier New" w:hAnsi="Courier New" w:cs="Courier New" w:hint="default"/>
      </w:rPr>
    </w:lvl>
    <w:lvl w:ilvl="8" w:tplc="08090005" w:tentative="1">
      <w:start w:val="1"/>
      <w:numFmt w:val="bullet"/>
      <w:lvlText w:val=""/>
      <w:lvlJc w:val="left"/>
      <w:pPr>
        <w:ind w:left="6010" w:hanging="360"/>
      </w:pPr>
      <w:rPr>
        <w:rFonts w:ascii="Wingdings" w:hAnsi="Wingdings" w:hint="default"/>
      </w:rPr>
    </w:lvl>
  </w:abstractNum>
  <w:abstractNum w:abstractNumId="2" w15:restartNumberingAfterBreak="0">
    <w:nsid w:val="109D006C"/>
    <w:multiLevelType w:val="hybridMultilevel"/>
    <w:tmpl w:val="AA3E8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02765"/>
    <w:multiLevelType w:val="hybridMultilevel"/>
    <w:tmpl w:val="9F4A4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1F53BC"/>
    <w:multiLevelType w:val="hybridMultilevel"/>
    <w:tmpl w:val="363C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70E81"/>
    <w:multiLevelType w:val="multilevel"/>
    <w:tmpl w:val="192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22110"/>
    <w:multiLevelType w:val="hybridMultilevel"/>
    <w:tmpl w:val="59DA5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0E0047"/>
    <w:multiLevelType w:val="hybridMultilevel"/>
    <w:tmpl w:val="AB0C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F1A99"/>
    <w:multiLevelType w:val="hybridMultilevel"/>
    <w:tmpl w:val="38A20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5C22B4"/>
    <w:multiLevelType w:val="hybridMultilevel"/>
    <w:tmpl w:val="FB84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520BD8"/>
    <w:multiLevelType w:val="hybridMultilevel"/>
    <w:tmpl w:val="B20E2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E7A81"/>
    <w:multiLevelType w:val="hybridMultilevel"/>
    <w:tmpl w:val="E1E6F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4" w15:restartNumberingAfterBreak="0">
    <w:nsid w:val="513761BA"/>
    <w:multiLevelType w:val="hybridMultilevel"/>
    <w:tmpl w:val="E492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57950"/>
    <w:multiLevelType w:val="hybridMultilevel"/>
    <w:tmpl w:val="6F3A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DD4A1A"/>
    <w:multiLevelType w:val="hybridMultilevel"/>
    <w:tmpl w:val="A6E05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2"/>
  </w:num>
  <w:num w:numId="4">
    <w:abstractNumId w:val="3"/>
  </w:num>
  <w:num w:numId="5">
    <w:abstractNumId w:val="9"/>
  </w:num>
  <w:num w:numId="6">
    <w:abstractNumId w:val="8"/>
  </w:num>
  <w:num w:numId="7">
    <w:abstractNumId w:val="10"/>
  </w:num>
  <w:num w:numId="8">
    <w:abstractNumId w:val="5"/>
  </w:num>
  <w:num w:numId="9">
    <w:abstractNumId w:val="0"/>
  </w:num>
  <w:num w:numId="10">
    <w:abstractNumId w:val="2"/>
  </w:num>
  <w:num w:numId="11">
    <w:abstractNumId w:val="16"/>
  </w:num>
  <w:num w:numId="12">
    <w:abstractNumId w:val="15"/>
  </w:num>
  <w:num w:numId="13">
    <w:abstractNumId w:val="6"/>
  </w:num>
  <w:num w:numId="14">
    <w:abstractNumId w:val="4"/>
  </w:num>
  <w:num w:numId="15">
    <w:abstractNumId w:val="7"/>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46BF0"/>
    <w:rsid w:val="00050226"/>
    <w:rsid w:val="00066701"/>
    <w:rsid w:val="00093419"/>
    <w:rsid w:val="000A1E60"/>
    <w:rsid w:val="000B2152"/>
    <w:rsid w:val="000F34BD"/>
    <w:rsid w:val="00116DB5"/>
    <w:rsid w:val="0013557C"/>
    <w:rsid w:val="001B4564"/>
    <w:rsid w:val="001C5E33"/>
    <w:rsid w:val="001E34D0"/>
    <w:rsid w:val="00216584"/>
    <w:rsid w:val="00221437"/>
    <w:rsid w:val="002452E6"/>
    <w:rsid w:val="00283804"/>
    <w:rsid w:val="0028489C"/>
    <w:rsid w:val="002B385A"/>
    <w:rsid w:val="002C74B1"/>
    <w:rsid w:val="002E59CB"/>
    <w:rsid w:val="002F5F00"/>
    <w:rsid w:val="002F61B7"/>
    <w:rsid w:val="003007C5"/>
    <w:rsid w:val="00303581"/>
    <w:rsid w:val="00314A4C"/>
    <w:rsid w:val="0035283F"/>
    <w:rsid w:val="00360E70"/>
    <w:rsid w:val="003631DC"/>
    <w:rsid w:val="00412B22"/>
    <w:rsid w:val="00457746"/>
    <w:rsid w:val="00462EEF"/>
    <w:rsid w:val="0046713F"/>
    <w:rsid w:val="00480215"/>
    <w:rsid w:val="004962A5"/>
    <w:rsid w:val="004D68D4"/>
    <w:rsid w:val="00566DBE"/>
    <w:rsid w:val="005A5E40"/>
    <w:rsid w:val="0060597D"/>
    <w:rsid w:val="00645473"/>
    <w:rsid w:val="00647690"/>
    <w:rsid w:val="00694FED"/>
    <w:rsid w:val="006A2F00"/>
    <w:rsid w:val="007436A2"/>
    <w:rsid w:val="00771DC4"/>
    <w:rsid w:val="00830F50"/>
    <w:rsid w:val="0086373B"/>
    <w:rsid w:val="008A5E11"/>
    <w:rsid w:val="008F360E"/>
    <w:rsid w:val="0091254B"/>
    <w:rsid w:val="00926B31"/>
    <w:rsid w:val="009529AB"/>
    <w:rsid w:val="00964E7A"/>
    <w:rsid w:val="00973C2A"/>
    <w:rsid w:val="009908C5"/>
    <w:rsid w:val="009D3F85"/>
    <w:rsid w:val="00A02685"/>
    <w:rsid w:val="00A3660F"/>
    <w:rsid w:val="00A46EB7"/>
    <w:rsid w:val="00A64CC9"/>
    <w:rsid w:val="00A64E49"/>
    <w:rsid w:val="00A729E4"/>
    <w:rsid w:val="00A856B5"/>
    <w:rsid w:val="00AD2B0D"/>
    <w:rsid w:val="00AE48A2"/>
    <w:rsid w:val="00AE5726"/>
    <w:rsid w:val="00B17101"/>
    <w:rsid w:val="00B20993"/>
    <w:rsid w:val="00B62B58"/>
    <w:rsid w:val="00B70A1C"/>
    <w:rsid w:val="00C45FDF"/>
    <w:rsid w:val="00C62EFA"/>
    <w:rsid w:val="00C76D60"/>
    <w:rsid w:val="00C85B79"/>
    <w:rsid w:val="00C867F3"/>
    <w:rsid w:val="00D0074E"/>
    <w:rsid w:val="00D37DC1"/>
    <w:rsid w:val="00D62470"/>
    <w:rsid w:val="00D86A7B"/>
    <w:rsid w:val="00DB0184"/>
    <w:rsid w:val="00E02E2E"/>
    <w:rsid w:val="00E93AB8"/>
    <w:rsid w:val="00EA311B"/>
    <w:rsid w:val="00F11E90"/>
    <w:rsid w:val="00F1202F"/>
    <w:rsid w:val="00F85BBB"/>
    <w:rsid w:val="00F9614A"/>
    <w:rsid w:val="00FA0624"/>
    <w:rsid w:val="00FB20CB"/>
    <w:rsid w:val="00FD0CC4"/>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A7D1"/>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ListParagraph">
    <w:name w:val="List Paragraph"/>
    <w:basedOn w:val="Normal"/>
    <w:uiPriority w:val="34"/>
    <w:qFormat/>
    <w:rsid w:val="00DB0184"/>
    <w:pPr>
      <w:ind w:left="720"/>
      <w:contextualSpacing/>
    </w:pPr>
  </w:style>
  <w:style w:type="paragraph" w:styleId="NoSpacing">
    <w:name w:val="No Spacing"/>
    <w:uiPriority w:val="1"/>
    <w:qFormat/>
    <w:rsid w:val="00C76D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Wain, L</cp:lastModifiedBy>
  <cp:revision>18</cp:revision>
  <cp:lastPrinted>2022-03-09T09:52:00Z</cp:lastPrinted>
  <dcterms:created xsi:type="dcterms:W3CDTF">2022-02-08T07:47:00Z</dcterms:created>
  <dcterms:modified xsi:type="dcterms:W3CDTF">2022-03-10T16:40:00Z</dcterms:modified>
</cp:coreProperties>
</file>