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2350"/>
        <w:gridCol w:w="2344"/>
        <w:gridCol w:w="2341"/>
        <w:gridCol w:w="4608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F95541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Subject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807A62" w:rsidRDefault="00807A62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BB5C12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BB5C12" w:rsidRPr="00360E70" w:rsidRDefault="00BB5C12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and Shakers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BB5C12" w:rsidRDefault="00BB5C12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14"/>
                <w:szCs w:val="14"/>
              </w:rPr>
            </w:pPr>
            <w:r w:rsidRPr="00BB5C12">
              <w:rPr>
                <w:rFonts w:ascii="Maiandra GD" w:hAnsi="Maiandra GD"/>
                <w:b/>
                <w:sz w:val="40"/>
                <w:szCs w:val="14"/>
              </w:rPr>
              <w:t>Coastline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BB5C12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D04A92" w:rsidRPr="000155A0" w:rsidTr="00D04A9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Pr="005B0D45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D04A92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 xml:space="preserve">+Unit 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7F5E2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Relationships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7F5E2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Living in the Wider World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4A92" w:rsidRPr="00EF267D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Health and Wellbeing 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CD65AB" w:rsidRDefault="00BB5C12" w:rsidP="00D076E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Worried, difference, </w:t>
            </w:r>
            <w:r w:rsidR="00FD4D37">
              <w:rPr>
                <w:rFonts w:ascii="Maiandra GD" w:hAnsi="Maiandra GD"/>
              </w:rPr>
              <w:t xml:space="preserve">different, </w:t>
            </w:r>
            <w:r>
              <w:rPr>
                <w:rFonts w:ascii="Maiandra GD" w:hAnsi="Maiandra GD"/>
              </w:rPr>
              <w:t xml:space="preserve">unhappy, secret, </w:t>
            </w:r>
            <w:r w:rsidR="00FD4D37">
              <w:rPr>
                <w:rFonts w:ascii="Maiandra GD" w:hAnsi="Maiandra GD"/>
              </w:rPr>
              <w:t>choice, similar, grow, change</w:t>
            </w:r>
            <w:r w:rsidR="00807A62">
              <w:rPr>
                <w:rFonts w:ascii="Maiandra GD" w:hAnsi="Maiandra GD"/>
              </w:rPr>
              <w:t xml:space="preserve">, complete, problem, friend, family, question, special, </w:t>
            </w:r>
          </w:p>
        </w:tc>
      </w:tr>
      <w:tr w:rsidR="00D04A92" w:rsidRPr="000155A0" w:rsidTr="00D04A92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D04A92" w:rsidRPr="00B92BDA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BB5C12" w:rsidP="00AE6841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Co-operatively, co-operate, trust</w:t>
            </w:r>
            <w:r w:rsidR="00FD4D37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, pressure</w:t>
            </w:r>
            <w:r w:rsidR="00807A62">
              <w:rPr>
                <w:rFonts w:ascii="Maiandra GD" w:eastAsia="Times New Roman" w:hAnsi="Maiandra GD" w:cs="Calibri"/>
                <w:bCs/>
                <w:color w:val="000000"/>
                <w:sz w:val="24"/>
                <w:szCs w:val="20"/>
                <w:lang w:eastAsia="en-GB"/>
              </w:rPr>
              <w:t>, respect, uncomfortable, unsafe, permission, private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FD4D37" w:rsidP="00D80F99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FD4D37">
              <w:rPr>
                <w:rFonts w:ascii="Maiandra GD" w:hAnsi="Maiandra GD"/>
                <w:szCs w:val="20"/>
              </w:rPr>
              <w:t>Internet, online, offline, spend, save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FD4D37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4"/>
                <w:szCs w:val="20"/>
              </w:rPr>
              <w:t>Healthy,</w:t>
            </w:r>
            <w:r w:rsidR="00807A62">
              <w:rPr>
                <w:rFonts w:ascii="Maiandra GD" w:hAnsi="Maiandra GD"/>
                <w:sz w:val="24"/>
                <w:szCs w:val="20"/>
              </w:rPr>
              <w:t xml:space="preserve"> unhealthy,</w:t>
            </w:r>
            <w:r>
              <w:rPr>
                <w:rFonts w:ascii="Maiandra GD" w:hAnsi="Maiandra GD"/>
                <w:sz w:val="24"/>
                <w:szCs w:val="20"/>
              </w:rPr>
              <w:t xml:space="preserve"> feelings, risk, harm, emergency</w:t>
            </w:r>
            <w:r w:rsidR="00BE1D3A">
              <w:rPr>
                <w:rFonts w:ascii="Maiandra GD" w:hAnsi="Maiandra GD"/>
                <w:sz w:val="24"/>
                <w:szCs w:val="20"/>
              </w:rPr>
              <w:t>, unconscious, casualty, baby, adult, teenager, elderly person, life-cycle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513445" w:rsidRDefault="00FD4D37" w:rsidP="00EF6BE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18"/>
                <w:szCs w:val="18"/>
              </w:rPr>
            </w:pPr>
            <w:r w:rsidRPr="00FD4D37">
              <w:rPr>
                <w:rFonts w:ascii="Maiandra GD" w:hAnsi="Maiandra GD"/>
                <w:szCs w:val="18"/>
              </w:rPr>
              <w:t>Strengths,</w:t>
            </w:r>
            <w:r w:rsidR="0084228A">
              <w:rPr>
                <w:rFonts w:ascii="Maiandra GD" w:hAnsi="Maiandra GD"/>
                <w:szCs w:val="18"/>
              </w:rPr>
              <w:t xml:space="preserve"> lonely, argument,</w:t>
            </w:r>
            <w:r w:rsidRPr="00FD4D37">
              <w:rPr>
                <w:rFonts w:ascii="Maiandra GD" w:hAnsi="Maiandra GD"/>
                <w:szCs w:val="18"/>
              </w:rPr>
              <w:t xml:space="preserve"> goals, </w:t>
            </w:r>
            <w:r>
              <w:rPr>
                <w:rFonts w:ascii="Maiandra GD" w:hAnsi="Maiandra GD"/>
                <w:szCs w:val="18"/>
              </w:rPr>
              <w:t xml:space="preserve">information, </w:t>
            </w:r>
            <w:r w:rsidR="0084228A">
              <w:rPr>
                <w:rFonts w:ascii="Maiandra GD" w:hAnsi="Maiandra GD"/>
                <w:szCs w:val="18"/>
              </w:rPr>
              <w:t>money, sleep, rest, relax, fire safety, road safety</w:t>
            </w:r>
            <w:r w:rsidR="003A0109">
              <w:rPr>
                <w:rFonts w:ascii="Maiandra GD" w:hAnsi="Maiandra GD"/>
                <w:szCs w:val="18"/>
              </w:rPr>
              <w:t>, change, loss, death, healthy</w:t>
            </w:r>
            <w:r w:rsidR="00807A62">
              <w:rPr>
                <w:rFonts w:ascii="Maiandra GD" w:hAnsi="Maiandra GD"/>
                <w:szCs w:val="18"/>
              </w:rPr>
              <w:t>, common, possible, perhaps</w:t>
            </w:r>
          </w:p>
        </w:tc>
      </w:tr>
      <w:tr w:rsidR="00D04A92" w:rsidRPr="000155A0" w:rsidTr="00D04A9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04A92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:rsidR="00D04A92" w:rsidRPr="00B92BDA" w:rsidRDefault="00D04A9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Default="0084228A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Cs w:val="20"/>
              </w:rPr>
            </w:pPr>
            <w:r>
              <w:rPr>
                <w:rFonts w:ascii="Maiandra GD" w:hAnsi="Maiandra GD" w:cs="Calibri"/>
                <w:bCs/>
                <w:szCs w:val="20"/>
              </w:rPr>
              <w:t>Resolve, hurtful behaviour, bullying, opinion</w:t>
            </w:r>
          </w:p>
          <w:p w:rsidR="0084228A" w:rsidRPr="00EF6BEF" w:rsidRDefault="0084228A" w:rsidP="00471A4E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Pr="00EF6BEF" w:rsidRDefault="0084228A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84228A">
              <w:rPr>
                <w:rFonts w:ascii="Maiandra GD" w:hAnsi="Maiandra GD"/>
                <w:sz w:val="24"/>
                <w:szCs w:val="20"/>
              </w:rPr>
              <w:t>Role, responsibility, community</w:t>
            </w:r>
            <w:r>
              <w:rPr>
                <w:rFonts w:ascii="Maiandra GD" w:hAnsi="Maiandra GD"/>
                <w:sz w:val="24"/>
                <w:szCs w:val="20"/>
              </w:rPr>
              <w:t>, needs, wants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A92" w:rsidRDefault="0084228A" w:rsidP="007C02D2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0"/>
              </w:rPr>
            </w:pPr>
            <w:r w:rsidRPr="00BE1D3A">
              <w:rPr>
                <w:rFonts w:ascii="Maiandra GD" w:hAnsi="Maiandra GD"/>
                <w:sz w:val="24"/>
                <w:szCs w:val="20"/>
              </w:rPr>
              <w:t>Medicine</w:t>
            </w:r>
            <w:r w:rsidR="00BE1D3A" w:rsidRPr="00BE1D3A">
              <w:rPr>
                <w:rFonts w:ascii="Maiandra GD" w:hAnsi="Maiandra GD"/>
                <w:sz w:val="24"/>
                <w:szCs w:val="20"/>
              </w:rPr>
              <w:t xml:space="preserve">, </w:t>
            </w:r>
            <w:r w:rsidR="00BE1D3A">
              <w:rPr>
                <w:rFonts w:ascii="Maiandra GD" w:hAnsi="Maiandra GD"/>
                <w:sz w:val="24"/>
                <w:szCs w:val="20"/>
              </w:rPr>
              <w:t>disease, hazard,</w:t>
            </w:r>
            <w:r w:rsidR="00807A62">
              <w:rPr>
                <w:rFonts w:ascii="Maiandra GD" w:hAnsi="Maiandra GD"/>
                <w:sz w:val="24"/>
                <w:szCs w:val="20"/>
              </w:rPr>
              <w:t xml:space="preserve"> risk, </w:t>
            </w:r>
            <w:r w:rsidR="00BE1D3A">
              <w:rPr>
                <w:rFonts w:ascii="Maiandra GD" w:hAnsi="Maiandra GD"/>
                <w:sz w:val="24"/>
                <w:szCs w:val="20"/>
              </w:rPr>
              <w:t>vaccination, hygiene,</w:t>
            </w:r>
            <w:r w:rsidR="00807A62">
              <w:rPr>
                <w:rFonts w:ascii="Maiandra GD" w:hAnsi="Maiandra GD"/>
                <w:sz w:val="24"/>
                <w:szCs w:val="20"/>
              </w:rPr>
              <w:t xml:space="preserve"> body,</w:t>
            </w:r>
            <w:r w:rsidR="00BE1D3A">
              <w:rPr>
                <w:rFonts w:ascii="Maiandra GD" w:hAnsi="Maiandra GD"/>
                <w:sz w:val="24"/>
                <w:szCs w:val="20"/>
              </w:rPr>
              <w:t xml:space="preserve"> penis, vagina, vulva, testicles, nipples, breasts</w:t>
            </w:r>
          </w:p>
          <w:p w:rsidR="00807A62" w:rsidRDefault="00807A6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807A62" w:rsidRPr="00EF6BEF" w:rsidRDefault="00807A62" w:rsidP="007C02D2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807A62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807A62" w:rsidRDefault="00807A6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000000"/>
                <w:sz w:val="16"/>
                <w:szCs w:val="16"/>
                <w:lang w:eastAsia="en-GB"/>
              </w:rPr>
            </w:pPr>
            <w:r w:rsidRPr="003277FE">
              <w:rPr>
                <w:rFonts w:ascii="Maiandra GD" w:eastAsia="Times New Roman" w:hAnsi="Maiandra GD" w:cs="Calibri"/>
                <w:b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807A6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3A0109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3631DC" w:rsidRDefault="007C02D2" w:rsidP="00807A6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DE5E79" w:rsidRDefault="003A0109" w:rsidP="007C02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Misty Mountain, Winding River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2" w:rsidRDefault="007C02D2" w:rsidP="00807A6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3A0109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Ancient Civilisations</w:t>
            </w:r>
          </w:p>
        </w:tc>
      </w:tr>
      <w:tr w:rsidR="00513445" w:rsidRPr="000155A0" w:rsidTr="0051344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13445" w:rsidRPr="00947CB4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+Unit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513445" w:rsidRDefault="00513445" w:rsidP="00513445">
            <w:pPr>
              <w:pStyle w:val="Heading4"/>
              <w:shd w:val="clear" w:color="auto" w:fill="FFFFFF"/>
              <w:jc w:val="center"/>
              <w:rPr>
                <w:rFonts w:ascii="Maiandra GD" w:hAnsi="Maiandra GD" w:cs="Calibri"/>
                <w:b w:val="0"/>
                <w:color w:val="000000"/>
                <w:sz w:val="20"/>
                <w:szCs w:val="20"/>
              </w:rPr>
            </w:pPr>
            <w:r w:rsidRPr="00513445">
              <w:rPr>
                <w:rFonts w:ascii="Maiandra GD" w:hAnsi="Maiandra GD" w:cs="Calibri"/>
                <w:b w:val="0"/>
                <w:color w:val="000000"/>
                <w:szCs w:val="20"/>
              </w:rPr>
              <w:t>Relationships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45" w:rsidRPr="00513445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  <w:t>Living in the Wider World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0"/>
                <w:lang w:eastAsia="en-GB"/>
              </w:rPr>
              <w:t>Living in the Wider World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sz w:val="24"/>
                <w:szCs w:val="20"/>
                <w:lang w:eastAsia="en-GB"/>
              </w:rPr>
              <w:t>Health and Wellbeing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445" w:rsidRPr="007F5E22" w:rsidRDefault="00513445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13445">
              <w:rPr>
                <w:rFonts w:ascii="Maiandra GD" w:eastAsia="Times New Roman" w:hAnsi="Maiandra GD" w:cs="Calibri"/>
                <w:sz w:val="24"/>
                <w:szCs w:val="20"/>
                <w:lang w:eastAsia="en-GB"/>
              </w:rPr>
              <w:t>Health and Wellbeing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551C" w:rsidRPr="00CC182A" w:rsidRDefault="003A0109" w:rsidP="00F6551C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Strategy, positive, healthy, concern, support, confidence, secret, opinion,</w:t>
            </w:r>
            <w:r w:rsidR="000F3A42">
              <w:rPr>
                <w:rFonts w:ascii="Maiandra GD" w:hAnsi="Maiandra GD"/>
              </w:rPr>
              <w:t xml:space="preserve"> </w:t>
            </w:r>
            <w:r w:rsidR="00310FF1">
              <w:rPr>
                <w:rFonts w:ascii="Maiandra GD" w:hAnsi="Maiandra GD"/>
              </w:rPr>
              <w:t>risk, effect, habit</w:t>
            </w:r>
            <w:r w:rsidR="00807A62">
              <w:rPr>
                <w:rFonts w:ascii="Maiandra GD" w:hAnsi="Maiandra GD"/>
              </w:rPr>
              <w:t xml:space="preserve">, suitable, explore, limit, </w:t>
            </w:r>
            <w:r w:rsidR="00F6551C">
              <w:rPr>
                <w:rFonts w:ascii="Maiandra GD" w:hAnsi="Maiandra GD"/>
              </w:rPr>
              <w:t>reduce, alert, prefer, avoid, struggle, ordeal, confess</w:t>
            </w:r>
          </w:p>
        </w:tc>
      </w:tr>
      <w:tr w:rsidR="00E0014B" w:rsidRPr="000155A0" w:rsidTr="00E0014B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0014B" w:rsidRDefault="00E0014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E0014B" w:rsidRPr="00B92BDA" w:rsidRDefault="00E0014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3A0109" w:rsidP="00245068">
            <w:pPr>
              <w:spacing w:before="240" w:line="240" w:lineRule="auto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 w:rsidRPr="00F6551C">
              <w:rPr>
                <w:rFonts w:ascii="Maiandra GD" w:hAnsi="Maiandra GD"/>
                <w:sz w:val="20"/>
              </w:rPr>
              <w:t xml:space="preserve">Wellbeing, hurtful behaviour, bullying, </w:t>
            </w:r>
            <w:r w:rsidR="00F6551C" w:rsidRPr="00F6551C">
              <w:rPr>
                <w:rFonts w:ascii="Maiandra GD" w:hAnsi="Maiandra GD"/>
                <w:sz w:val="20"/>
              </w:rPr>
              <w:t>threat,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4B" w:rsidRPr="00245068" w:rsidRDefault="003A0109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Career</w:t>
            </w:r>
            <w:r w:rsidR="00310FF1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 xml:space="preserve">, job, </w:t>
            </w:r>
            <w:r w:rsidR="00F6551C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advice, stereotypes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310FF1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Compassion, shared responsibility, </w:t>
            </w:r>
            <w:r w:rsidR="00F6551C">
              <w:rPr>
                <w:rFonts w:ascii="Maiandra GD" w:hAnsi="Maiandra GD"/>
                <w:sz w:val="20"/>
                <w:szCs w:val="20"/>
              </w:rPr>
              <w:t xml:space="preserve">responsible, </w:t>
            </w:r>
            <w:r>
              <w:rPr>
                <w:rFonts w:ascii="Maiandra GD" w:hAnsi="Maiandra GD"/>
                <w:sz w:val="20"/>
                <w:szCs w:val="20"/>
              </w:rPr>
              <w:t>caring, concern, data</w:t>
            </w:r>
            <w:r w:rsidR="00F6551C">
              <w:rPr>
                <w:rFonts w:ascii="Maiandra GD" w:hAnsi="Maiandra GD"/>
                <w:sz w:val="20"/>
                <w:szCs w:val="20"/>
              </w:rPr>
              <w:t>, privacy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4B" w:rsidRPr="00245068" w:rsidRDefault="00310FF1" w:rsidP="00245068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Respect, similarities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014B" w:rsidRPr="00245068" w:rsidRDefault="00310FF1" w:rsidP="00DE7C62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Oral hygiene, legal drugs, alcohol, nicotine</w:t>
            </w:r>
            <w:r w:rsidR="000F3A42">
              <w:rPr>
                <w:rFonts w:ascii="Maiandra GD" w:hAnsi="Maiandra GD"/>
                <w:sz w:val="20"/>
                <w:szCs w:val="20"/>
              </w:rPr>
              <w:t>, pressure</w:t>
            </w:r>
            <w:r w:rsidR="00F6551C">
              <w:rPr>
                <w:rFonts w:ascii="Maiandra GD" w:hAnsi="Maiandra GD"/>
                <w:sz w:val="20"/>
                <w:szCs w:val="20"/>
              </w:rPr>
              <w:t>, dares, loyal, ban, prevent, risk, side effects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B703E1" w:rsidRDefault="000F3A42" w:rsidP="00BF4A7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Harmful, confidential, influence, contribution, value, respectfully</w:t>
            </w:r>
            <w:r w:rsidR="002C3A0C">
              <w:rPr>
                <w:rFonts w:ascii="Maiandra GD" w:hAnsi="Maiandra GD"/>
              </w:rPr>
              <w:t>, influence, choices, hygiene</w:t>
            </w:r>
            <w:r w:rsidR="00F6551C">
              <w:rPr>
                <w:rFonts w:ascii="Maiandra GD" w:hAnsi="Maiandra GD"/>
              </w:rPr>
              <w:t xml:space="preserve">, resist, permit, concern, peer, mistrust, flexible, inspire, </w:t>
            </w:r>
          </w:p>
        </w:tc>
      </w:tr>
      <w:tr w:rsidR="00EF2F4E" w:rsidRPr="000155A0" w:rsidTr="00EF2F4E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EF2F4E" w:rsidRDefault="00EF2F4E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:rsidR="00EF2F4E" w:rsidRPr="00B92BDA" w:rsidRDefault="00EF2F4E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310FF1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F6551C">
              <w:rPr>
                <w:rFonts w:ascii="Maiandra GD" w:hAnsi="Maiandra GD"/>
                <w:sz w:val="20"/>
              </w:rPr>
              <w:t>Con</w:t>
            </w:r>
            <w:r w:rsidR="00834120">
              <w:rPr>
                <w:rFonts w:ascii="Maiandra GD" w:hAnsi="Maiandra GD"/>
                <w:sz w:val="20"/>
              </w:rPr>
              <w:t>s</w:t>
            </w:r>
            <w:r w:rsidRPr="00F6551C">
              <w:rPr>
                <w:rFonts w:ascii="Maiandra GD" w:hAnsi="Maiandra GD"/>
                <w:sz w:val="20"/>
              </w:rPr>
              <w:t>ent, contact</w:t>
            </w:r>
            <w:r w:rsidR="000F3A42" w:rsidRPr="00F6551C">
              <w:rPr>
                <w:rFonts w:ascii="Maiandra GD" w:hAnsi="Maiandra GD"/>
                <w:sz w:val="20"/>
              </w:rPr>
              <w:t>,</w:t>
            </w:r>
            <w:r w:rsidR="00F6551C" w:rsidRPr="00F6551C">
              <w:rPr>
                <w:rFonts w:ascii="Maiandra GD" w:hAnsi="Maiandra GD"/>
                <w:sz w:val="20"/>
              </w:rPr>
              <w:t xml:space="preserve"> personal boundaries, self</w:t>
            </w:r>
            <w:r w:rsidR="00834120">
              <w:rPr>
                <w:rFonts w:ascii="Maiandra GD" w:hAnsi="Maiandra GD"/>
                <w:sz w:val="20"/>
              </w:rPr>
              <w:t>-</w:t>
            </w:r>
            <w:bookmarkStart w:id="0" w:name="_GoBack"/>
            <w:bookmarkEnd w:id="0"/>
            <w:r w:rsidR="00F6551C" w:rsidRPr="00F6551C">
              <w:rPr>
                <w:rFonts w:ascii="Maiandra GD" w:hAnsi="Maiandra GD"/>
                <w:sz w:val="20"/>
              </w:rPr>
              <w:t>respect, mutual respect</w:t>
            </w:r>
            <w:r w:rsidR="000F3A42" w:rsidRPr="00F6551C">
              <w:rPr>
                <w:rFonts w:ascii="Maiandra GD" w:hAnsi="Maiandra GD"/>
                <w:sz w:val="20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4E" w:rsidRPr="006D3F2A" w:rsidRDefault="000F3A42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Voluntary work, career routes</w:t>
            </w:r>
            <w:r w:rsidR="00F6551C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, volunteer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0F3A4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Community, data, shared information, ranked</w:t>
            </w:r>
            <w:r w:rsidR="003277FE">
              <w:rPr>
                <w:rFonts w:ascii="Maiandra GD" w:hAnsi="Maiandra GD"/>
                <w:sz w:val="20"/>
                <w:szCs w:val="20"/>
              </w:rPr>
              <w:t>, digital footprint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F4E" w:rsidRPr="006D3F2A" w:rsidRDefault="000F3A4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Traditions, beliefs, lifestyle</w:t>
            </w:r>
            <w:r w:rsidR="003277FE">
              <w:rPr>
                <w:rFonts w:ascii="Maiandra GD" w:hAnsi="Maiandra GD"/>
                <w:sz w:val="20"/>
                <w:szCs w:val="20"/>
              </w:rPr>
              <w:t>, cultures</w:t>
            </w:r>
            <w:r w:rsidR="00834120">
              <w:rPr>
                <w:rFonts w:ascii="Maiandra GD" w:hAnsi="Maiandra GD"/>
                <w:sz w:val="20"/>
                <w:szCs w:val="20"/>
              </w:rPr>
              <w:t>, ethnic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F4E" w:rsidRPr="006D3F2A" w:rsidRDefault="000F3A42" w:rsidP="007C02D2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Balanced</w:t>
            </w:r>
            <w:r w:rsidR="003277FE">
              <w:rPr>
                <w:rFonts w:ascii="Maiandra GD" w:hAnsi="Maiandra GD"/>
                <w:sz w:val="20"/>
                <w:szCs w:val="20"/>
              </w:rPr>
              <w:t xml:space="preserve"> diet</w:t>
            </w:r>
            <w:r>
              <w:rPr>
                <w:rFonts w:ascii="Maiandra GD" w:hAnsi="Maiandra GD"/>
                <w:sz w:val="20"/>
                <w:szCs w:val="20"/>
              </w:rPr>
              <w:t>, healthy lifestyle,</w:t>
            </w:r>
            <w:r w:rsidR="002C3A0C">
              <w:rPr>
                <w:rFonts w:ascii="Maiandra GD" w:hAnsi="Maiandra GD"/>
                <w:sz w:val="20"/>
                <w:szCs w:val="20"/>
              </w:rPr>
              <w:t xml:space="preserve"> physical health, emotional changes,</w:t>
            </w:r>
            <w:r w:rsidR="003277FE">
              <w:rPr>
                <w:rFonts w:ascii="Maiandra GD" w:hAnsi="Maiandra GD"/>
                <w:sz w:val="20"/>
                <w:szCs w:val="20"/>
              </w:rPr>
              <w:t xml:space="preserve"> digest, mature,</w:t>
            </w:r>
            <w:r w:rsidR="002C3A0C">
              <w:rPr>
                <w:rFonts w:ascii="Maiandra GD" w:hAnsi="Maiandra GD"/>
                <w:sz w:val="20"/>
                <w:szCs w:val="20"/>
              </w:rPr>
              <w:t xml:space="preserve"> puberty, hormones, period, acne, gender, reproduction</w:t>
            </w:r>
          </w:p>
        </w:tc>
      </w:tr>
      <w:tr w:rsidR="007C02D2" w:rsidRPr="000155A0" w:rsidTr="007C02D2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3277FE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B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7C02D2" w:rsidRPr="00360E70" w:rsidRDefault="002C3A0C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Pr="003631DC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7C02D2" w:rsidRPr="002C3A0C" w:rsidRDefault="002C3A0C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14"/>
              </w:rPr>
            </w:pPr>
            <w:r w:rsidRPr="002C3A0C">
              <w:rPr>
                <w:rFonts w:ascii="Maiandra GD" w:hAnsi="Maiandra GD"/>
                <w:b/>
                <w:sz w:val="40"/>
                <w:szCs w:val="14"/>
              </w:rPr>
              <w:t>Frozen Kingdoms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7C02D2" w:rsidRPr="003631DC" w:rsidRDefault="002C3A0C" w:rsidP="007C02D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920D1B" w:rsidRPr="000155A0" w:rsidTr="00920D1B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20D1B" w:rsidRPr="005B0D45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20D1B">
              <w:rPr>
                <w:rFonts w:ascii="Maiandra GD" w:eastAsia="Times New Roman" w:hAnsi="Maiandra GD" w:cs="Calibri"/>
                <w:color w:val="000000"/>
                <w:sz w:val="32"/>
                <w:lang w:eastAsia="en-GB"/>
              </w:rPr>
              <w:t>+Unit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920D1B" w:rsidP="007C02D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C3A0C">
              <w:rPr>
                <w:rFonts w:ascii="Maiandra GD" w:hAnsi="Maiandra GD"/>
                <w:sz w:val="24"/>
                <w:szCs w:val="24"/>
              </w:rPr>
              <w:t>Relationships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920D1B" w:rsidP="007C02D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C3A0C">
              <w:rPr>
                <w:rFonts w:ascii="Maiandra GD" w:hAnsi="Maiandra GD"/>
                <w:sz w:val="24"/>
                <w:szCs w:val="24"/>
              </w:rPr>
              <w:t>Health and Wellbeing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920D1B" w:rsidP="007C02D2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2C3A0C">
              <w:rPr>
                <w:rFonts w:ascii="Maiandra GD" w:hAnsi="Maiandra GD"/>
                <w:sz w:val="24"/>
                <w:szCs w:val="24"/>
              </w:rPr>
              <w:t>Living in the Wider World</w:t>
            </w:r>
          </w:p>
        </w:tc>
      </w:tr>
      <w:tr w:rsidR="007C02D2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7C02D2" w:rsidRPr="00A856B5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2C3A0C" w:rsidRDefault="00D121EC" w:rsidP="00BF4A78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Love, life-long, appropriate, respond, discuss, debate, society, stereotype, support, private</w:t>
            </w:r>
            <w:r w:rsidR="003277FE">
              <w:rPr>
                <w:rFonts w:ascii="Maiandra GD" w:hAnsi="Maiandra GD"/>
                <w:sz w:val="24"/>
                <w:szCs w:val="24"/>
              </w:rPr>
              <w:t>, achievement, independent, accident, alternate, exert, provide, confident, withdraw, require, taunt</w:t>
            </w:r>
          </w:p>
        </w:tc>
      </w:tr>
      <w:tr w:rsidR="00920D1B" w:rsidRPr="000155A0" w:rsidTr="00920D1B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920D1B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Y5 </w:t>
            </w:r>
          </w:p>
          <w:p w:rsidR="00920D1B" w:rsidRPr="00B92BDA" w:rsidRDefault="00920D1B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2C3A0C" w:rsidP="007C02D2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4"/>
                <w:szCs w:val="24"/>
                <w:lang w:eastAsia="en-GB"/>
              </w:rPr>
            </w:pPr>
            <w:r w:rsidRPr="002C3A0C">
              <w:rPr>
                <w:rFonts w:ascii="Maiandra GD" w:eastAsia="Times New Roman" w:hAnsi="Maiandra GD" w:cs="Calibri"/>
                <w:bCs/>
                <w:color w:val="000000"/>
                <w:sz w:val="24"/>
                <w:szCs w:val="24"/>
                <w:lang w:eastAsia="en-GB"/>
              </w:rPr>
              <w:t xml:space="preserve">Committed relationship, </w:t>
            </w:r>
            <w:r w:rsidR="00D121EC">
              <w:rPr>
                <w:rFonts w:ascii="Maiandra GD" w:eastAsia="Times New Roman" w:hAnsi="Maiandra GD" w:cs="Calibri"/>
                <w:bCs/>
                <w:color w:val="000000"/>
                <w:sz w:val="24"/>
                <w:szCs w:val="24"/>
                <w:lang w:eastAsia="en-GB"/>
              </w:rPr>
              <w:t xml:space="preserve">marriage, civil partnership, forced marriage, topical issues, </w:t>
            </w:r>
            <w:r w:rsidR="00D121EC">
              <w:rPr>
                <w:rFonts w:ascii="Maiandra GD" w:hAnsi="Maiandra GD"/>
                <w:sz w:val="24"/>
                <w:szCs w:val="24"/>
              </w:rPr>
              <w:t>constructively challenge,</w:t>
            </w:r>
            <w:r w:rsidR="003277FE">
              <w:rPr>
                <w:rFonts w:ascii="Maiandra GD" w:hAnsi="Maiandra GD"/>
                <w:sz w:val="24"/>
                <w:szCs w:val="24"/>
              </w:rPr>
              <w:t xml:space="preserve"> companion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D121EC" w:rsidP="007C02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Diversity, prejudice, discrimination,</w:t>
            </w:r>
            <w:r w:rsidR="003277FE">
              <w:rPr>
                <w:rFonts w:ascii="Maiandra GD" w:hAnsi="Maiandra GD"/>
                <w:sz w:val="24"/>
                <w:szCs w:val="24"/>
              </w:rPr>
              <w:t xml:space="preserve"> diverse, inclusion</w:t>
            </w:r>
            <w:r>
              <w:rPr>
                <w:rFonts w:ascii="Maiandra GD" w:hAnsi="Maiandra GD"/>
                <w:sz w:val="24"/>
                <w:szCs w:val="24"/>
              </w:rPr>
              <w:t xml:space="preserve"> ‘good value’ for money,</w:t>
            </w:r>
            <w:r w:rsidR="003277FE">
              <w:rPr>
                <w:rFonts w:ascii="Maiandra GD" w:hAnsi="Maiandra GD"/>
                <w:sz w:val="24"/>
                <w:szCs w:val="24"/>
              </w:rPr>
              <w:t xml:space="preserve"> economy, finance, purchase, factor, credit,</w:t>
            </w:r>
            <w:r w:rsidR="00834120">
              <w:rPr>
                <w:rFonts w:ascii="Maiandra GD" w:hAnsi="Maiandra GD"/>
                <w:sz w:val="24"/>
                <w:szCs w:val="24"/>
              </w:rPr>
              <w:t xml:space="preserve"> critical consumer</w:t>
            </w:r>
            <w:r w:rsidR="003277FE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D1B" w:rsidRPr="002C3A0C" w:rsidRDefault="00D121EC" w:rsidP="007C02D2">
            <w:pPr>
              <w:spacing w:before="240" w:line="240" w:lineRule="auto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Mental health, regulations, restrictions, personal information</w:t>
            </w:r>
          </w:p>
        </w:tc>
      </w:tr>
      <w:tr w:rsidR="007C02D2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7C02D2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7C02D2" w:rsidRPr="00B92BDA" w:rsidRDefault="007C02D2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2D2" w:rsidRPr="00CD570F" w:rsidRDefault="00CD570F" w:rsidP="007C02D2">
            <w:pPr>
              <w:spacing w:after="0" w:line="240" w:lineRule="auto"/>
              <w:jc w:val="center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Uncomfortable, manipulated, </w:t>
            </w:r>
            <w:r w:rsidR="003277FE">
              <w:rPr>
                <w:rFonts w:ascii="Maiandra GD" w:hAnsi="Maiandra GD"/>
                <w:sz w:val="24"/>
              </w:rPr>
              <w:t>regulate, authority, contribute, individual, specific</w:t>
            </w:r>
            <w:r w:rsidR="00834120">
              <w:rPr>
                <w:rFonts w:ascii="Maiandra GD" w:hAnsi="Maiandra GD"/>
                <w:sz w:val="24"/>
              </w:rPr>
              <w:t>, principle, administrate, co-operate, independence</w:t>
            </w:r>
          </w:p>
        </w:tc>
      </w:tr>
      <w:tr w:rsidR="000836C7" w:rsidRPr="000155A0" w:rsidTr="000836C7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836C7" w:rsidRDefault="000836C7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0836C7" w:rsidRPr="00B92BDA" w:rsidRDefault="000836C7" w:rsidP="007C02D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CD570F" w:rsidRDefault="00CD570F" w:rsidP="00A61705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4"/>
                <w:szCs w:val="2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sz w:val="24"/>
                <w:szCs w:val="20"/>
                <w:lang w:eastAsia="en-GB"/>
              </w:rPr>
              <w:t>Emotionally, romantically, sexually, gender identity, sexual orientation, peer pressure</w:t>
            </w:r>
            <w:r w:rsidR="00834120">
              <w:rPr>
                <w:rFonts w:ascii="Maiandra GD" w:eastAsia="Times New Roman" w:hAnsi="Maiandra GD" w:cs="Calibri"/>
                <w:bCs/>
                <w:sz w:val="24"/>
                <w:szCs w:val="20"/>
                <w:lang w:eastAsia="en-GB"/>
              </w:rPr>
              <w:t>/influence, peer approval</w:t>
            </w:r>
            <w:r w:rsidR="003277FE">
              <w:rPr>
                <w:rFonts w:ascii="Maiandra GD" w:eastAsia="Times New Roman" w:hAnsi="Maiandra GD" w:cs="Calibri"/>
                <w:bCs/>
                <w:sz w:val="24"/>
                <w:szCs w:val="20"/>
                <w:lang w:eastAsia="en-GB"/>
              </w:rPr>
              <w:t>, commit, legislate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CD570F" w:rsidRDefault="00CD570F" w:rsidP="00740034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Cs w:val="20"/>
              </w:rPr>
            </w:pPr>
            <w:r>
              <w:rPr>
                <w:rFonts w:ascii="Maiandra GD" w:hAnsi="Maiandra GD"/>
                <w:szCs w:val="20"/>
              </w:rPr>
              <w:t>Reliability of sources, misinformation, gambling</w:t>
            </w:r>
            <w:r w:rsidR="00834120">
              <w:rPr>
                <w:rFonts w:ascii="Maiandra GD" w:hAnsi="Maiandra GD"/>
                <w:szCs w:val="20"/>
              </w:rPr>
              <w:t>, scams, fraud, debt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36C7" w:rsidRPr="00CD570F" w:rsidRDefault="00CD570F" w:rsidP="007C02D2">
            <w:pPr>
              <w:spacing w:after="0" w:line="240" w:lineRule="auto"/>
              <w:rPr>
                <w:rFonts w:ascii="Maiandra GD" w:hAnsi="Maiandra GD"/>
                <w:sz w:val="24"/>
                <w:szCs w:val="20"/>
              </w:rPr>
            </w:pPr>
            <w:r>
              <w:rPr>
                <w:rFonts w:ascii="Maiandra GD" w:hAnsi="Maiandra GD"/>
                <w:sz w:val="24"/>
                <w:szCs w:val="20"/>
              </w:rPr>
              <w:t>Mental ill-health, grief, bereavement,</w:t>
            </w:r>
            <w:r w:rsidR="00834120">
              <w:rPr>
                <w:rFonts w:ascii="Maiandra GD" w:hAnsi="Maiandra GD"/>
                <w:sz w:val="24"/>
                <w:szCs w:val="20"/>
              </w:rPr>
              <w:t xml:space="preserve"> loss</w:t>
            </w:r>
            <w:r>
              <w:rPr>
                <w:rFonts w:ascii="Maiandra GD" w:hAnsi="Maiandra GD"/>
                <w:sz w:val="24"/>
                <w:szCs w:val="20"/>
              </w:rPr>
              <w:t xml:space="preserve"> transition, disclosure, solvents, </w:t>
            </w:r>
            <w:r w:rsidR="00834120">
              <w:rPr>
                <w:rFonts w:ascii="Maiandra GD" w:hAnsi="Maiandra GD"/>
                <w:sz w:val="24"/>
                <w:szCs w:val="20"/>
              </w:rPr>
              <w:t>transition</w:t>
            </w:r>
          </w:p>
        </w:tc>
      </w:tr>
    </w:tbl>
    <w:p w:rsidR="00245068" w:rsidRDefault="00245068"/>
    <w:sectPr w:rsidR="00245068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57355"/>
    <w:rsid w:val="00062829"/>
    <w:rsid w:val="00067DA4"/>
    <w:rsid w:val="000836C7"/>
    <w:rsid w:val="00091455"/>
    <w:rsid w:val="00093419"/>
    <w:rsid w:val="000A1E60"/>
    <w:rsid w:val="000F34BD"/>
    <w:rsid w:val="000F3A42"/>
    <w:rsid w:val="00100F72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068"/>
    <w:rsid w:val="002452E6"/>
    <w:rsid w:val="00275D5C"/>
    <w:rsid w:val="00283804"/>
    <w:rsid w:val="0028489C"/>
    <w:rsid w:val="002C3A0C"/>
    <w:rsid w:val="002E59CB"/>
    <w:rsid w:val="002F5F00"/>
    <w:rsid w:val="002F61B7"/>
    <w:rsid w:val="00303581"/>
    <w:rsid w:val="00310FF1"/>
    <w:rsid w:val="00314A4C"/>
    <w:rsid w:val="003277FE"/>
    <w:rsid w:val="0035283F"/>
    <w:rsid w:val="0035508E"/>
    <w:rsid w:val="003567F8"/>
    <w:rsid w:val="00360E70"/>
    <w:rsid w:val="003631DC"/>
    <w:rsid w:val="00365BC8"/>
    <w:rsid w:val="003662C9"/>
    <w:rsid w:val="00393A9A"/>
    <w:rsid w:val="003A0109"/>
    <w:rsid w:val="003D3B7A"/>
    <w:rsid w:val="00412B22"/>
    <w:rsid w:val="00463285"/>
    <w:rsid w:val="00471A4E"/>
    <w:rsid w:val="004962A5"/>
    <w:rsid w:val="00496D3F"/>
    <w:rsid w:val="004D68D4"/>
    <w:rsid w:val="00513445"/>
    <w:rsid w:val="00566DBE"/>
    <w:rsid w:val="005B0D45"/>
    <w:rsid w:val="005B5452"/>
    <w:rsid w:val="0060597D"/>
    <w:rsid w:val="00645473"/>
    <w:rsid w:val="00694F6A"/>
    <w:rsid w:val="00694FED"/>
    <w:rsid w:val="006A2F00"/>
    <w:rsid w:val="006D3F2A"/>
    <w:rsid w:val="00740034"/>
    <w:rsid w:val="00761045"/>
    <w:rsid w:val="00771DC4"/>
    <w:rsid w:val="007B3D96"/>
    <w:rsid w:val="007C02D2"/>
    <w:rsid w:val="00805B2D"/>
    <w:rsid w:val="00807A62"/>
    <w:rsid w:val="00830F50"/>
    <w:rsid w:val="00834120"/>
    <w:rsid w:val="0084228A"/>
    <w:rsid w:val="00857C3A"/>
    <w:rsid w:val="0086373B"/>
    <w:rsid w:val="00865292"/>
    <w:rsid w:val="00866EEA"/>
    <w:rsid w:val="0091254B"/>
    <w:rsid w:val="00920D1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1705"/>
    <w:rsid w:val="00A64CC9"/>
    <w:rsid w:val="00A729E4"/>
    <w:rsid w:val="00A856B5"/>
    <w:rsid w:val="00AD2B0D"/>
    <w:rsid w:val="00AE5726"/>
    <w:rsid w:val="00AE6841"/>
    <w:rsid w:val="00B17101"/>
    <w:rsid w:val="00B20993"/>
    <w:rsid w:val="00B703E1"/>
    <w:rsid w:val="00B70A1C"/>
    <w:rsid w:val="00B92BDA"/>
    <w:rsid w:val="00BB5C12"/>
    <w:rsid w:val="00BE1D3A"/>
    <w:rsid w:val="00BF4A78"/>
    <w:rsid w:val="00C85B79"/>
    <w:rsid w:val="00C867F3"/>
    <w:rsid w:val="00CC182A"/>
    <w:rsid w:val="00CD570F"/>
    <w:rsid w:val="00CD65AB"/>
    <w:rsid w:val="00D04A92"/>
    <w:rsid w:val="00D076EE"/>
    <w:rsid w:val="00D121EC"/>
    <w:rsid w:val="00D20D17"/>
    <w:rsid w:val="00D37DC1"/>
    <w:rsid w:val="00D62470"/>
    <w:rsid w:val="00D80F99"/>
    <w:rsid w:val="00D86A7B"/>
    <w:rsid w:val="00DA0FB0"/>
    <w:rsid w:val="00DA654C"/>
    <w:rsid w:val="00DE7C62"/>
    <w:rsid w:val="00E0014B"/>
    <w:rsid w:val="00E02E2E"/>
    <w:rsid w:val="00E93AB8"/>
    <w:rsid w:val="00EA311B"/>
    <w:rsid w:val="00EC4203"/>
    <w:rsid w:val="00EE7FE8"/>
    <w:rsid w:val="00EF2F4E"/>
    <w:rsid w:val="00EF6BEF"/>
    <w:rsid w:val="00F11243"/>
    <w:rsid w:val="00F11E90"/>
    <w:rsid w:val="00F1202F"/>
    <w:rsid w:val="00F169B2"/>
    <w:rsid w:val="00F6551C"/>
    <w:rsid w:val="00F85BBB"/>
    <w:rsid w:val="00F95541"/>
    <w:rsid w:val="00F9614A"/>
    <w:rsid w:val="00FA0624"/>
    <w:rsid w:val="00FD0CC4"/>
    <w:rsid w:val="00FD4D37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C1D5B04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2824-7B30-4E2E-84D7-3FA1833D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Adams, J</cp:lastModifiedBy>
  <cp:revision>3</cp:revision>
  <cp:lastPrinted>2022-02-03T13:33:00Z</cp:lastPrinted>
  <dcterms:created xsi:type="dcterms:W3CDTF">2022-06-08T15:45:00Z</dcterms:created>
  <dcterms:modified xsi:type="dcterms:W3CDTF">2022-06-09T15:02:00Z</dcterms:modified>
</cp:coreProperties>
</file>