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98" w:type="pct"/>
        <w:tblInd w:w="5" w:type="dxa"/>
        <w:tblLayout w:type="fixed"/>
        <w:tblLook w:val="04A0" w:firstRow="1" w:lastRow="0" w:firstColumn="1" w:lastColumn="0" w:noHBand="0" w:noVBand="1"/>
      </w:tblPr>
      <w:tblGrid>
        <w:gridCol w:w="1392"/>
        <w:gridCol w:w="2347"/>
        <w:gridCol w:w="80"/>
        <w:gridCol w:w="2270"/>
        <w:gridCol w:w="2341"/>
        <w:gridCol w:w="68"/>
        <w:gridCol w:w="2273"/>
        <w:gridCol w:w="2172"/>
        <w:gridCol w:w="6"/>
        <w:gridCol w:w="126"/>
        <w:gridCol w:w="2307"/>
      </w:tblGrid>
      <w:tr w:rsidR="00B20993" w:rsidRPr="000155A0" w14:paraId="2E785476"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2876BD61" w14:textId="77777777" w:rsidR="00B20993" w:rsidRPr="00A856B5" w:rsidRDefault="00B20993" w:rsidP="00B20993">
            <w:pPr>
              <w:spacing w:after="0" w:line="240" w:lineRule="auto"/>
              <w:jc w:val="center"/>
              <w:rPr>
                <w:rFonts w:ascii="Maiandra GD" w:eastAsia="Times New Roman" w:hAnsi="Maiandra GD" w:cs="Calibri"/>
                <w:color w:val="000000"/>
                <w:sz w:val="48"/>
                <w:szCs w:val="16"/>
                <w:lang w:eastAsia="en-GB"/>
              </w:rPr>
            </w:pPr>
            <w:r w:rsidRPr="00B20993">
              <w:rPr>
                <w:rFonts w:ascii="Maiandra GD" w:eastAsia="Times New Roman" w:hAnsi="Maiandra GD" w:cs="Calibri"/>
                <w:color w:val="000000"/>
                <w:sz w:val="32"/>
                <w:szCs w:val="16"/>
                <w:lang w:eastAsia="en-GB"/>
              </w:rPr>
              <w:t>Art &amp;</w:t>
            </w:r>
            <w:r>
              <w:rPr>
                <w:rFonts w:ascii="Maiandra GD" w:eastAsia="Times New Roman" w:hAnsi="Maiandra GD" w:cs="Calibri"/>
                <w:color w:val="000000"/>
                <w:sz w:val="32"/>
                <w:szCs w:val="16"/>
                <w:lang w:eastAsia="en-GB"/>
              </w:rPr>
              <w:t xml:space="preserve"> </w:t>
            </w:r>
            <w:r w:rsidRPr="00B20993">
              <w:rPr>
                <w:rFonts w:ascii="Maiandra GD" w:eastAsia="Times New Roman" w:hAnsi="Maiandra GD" w:cs="Calibri"/>
                <w:color w:val="000000"/>
                <w:sz w:val="32"/>
                <w:szCs w:val="16"/>
                <w:lang w:eastAsia="en-GB"/>
              </w:rPr>
              <w:t>Design</w:t>
            </w:r>
          </w:p>
        </w:tc>
        <w:tc>
          <w:tcPr>
            <w:tcW w:w="4548"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6E4BEB42" w14:textId="77777777" w:rsidR="00B20993" w:rsidRDefault="00B20993" w:rsidP="00205894">
            <w:pPr>
              <w:spacing w:after="0" w:line="240" w:lineRule="auto"/>
              <w:jc w:val="center"/>
              <w:rPr>
                <w:rFonts w:ascii="Maiandra GD" w:hAnsi="Maiandra GD"/>
                <w:b/>
                <w:sz w:val="40"/>
                <w:szCs w:val="40"/>
              </w:rPr>
            </w:pPr>
            <w:r>
              <w:rPr>
                <w:rFonts w:ascii="Maiandra GD" w:hAnsi="Maiandra GD"/>
                <w:b/>
                <w:sz w:val="40"/>
                <w:szCs w:val="40"/>
              </w:rPr>
              <w:t>Pedagogical Knowledge</w:t>
            </w:r>
          </w:p>
          <w:p w14:paraId="718D2594" w14:textId="77777777" w:rsidR="00B20993" w:rsidRDefault="00303581" w:rsidP="00303581">
            <w:pPr>
              <w:spacing w:after="0" w:line="240" w:lineRule="auto"/>
              <w:rPr>
                <w:rFonts w:ascii="Maiandra GD" w:hAnsi="Maiandra GD"/>
                <w:sz w:val="24"/>
                <w:szCs w:val="24"/>
              </w:rPr>
            </w:pPr>
            <w:r w:rsidRPr="00303581">
              <w:rPr>
                <w:rFonts w:ascii="Maiandra GD" w:hAnsi="Maiandra GD"/>
                <w:sz w:val="24"/>
                <w:szCs w:val="24"/>
              </w:rPr>
              <w:t>In the strongest</w:t>
            </w:r>
            <w:r>
              <w:rPr>
                <w:rFonts w:ascii="Maiandra GD" w:hAnsi="Maiandra GD"/>
                <w:sz w:val="24"/>
                <w:szCs w:val="24"/>
              </w:rPr>
              <w:t xml:space="preserve"> art lessons, teachers support children to adapt to scale, collaborate or work individually, use a range of media and respond to challenges.</w:t>
            </w:r>
          </w:p>
          <w:p w14:paraId="4EE7A077" w14:textId="77777777" w:rsidR="00303581" w:rsidRDefault="00303581" w:rsidP="00303581">
            <w:pPr>
              <w:spacing w:after="0" w:line="240" w:lineRule="auto"/>
              <w:rPr>
                <w:rFonts w:ascii="Maiandra GD" w:hAnsi="Maiandra GD"/>
                <w:sz w:val="24"/>
                <w:szCs w:val="24"/>
              </w:rPr>
            </w:pPr>
            <w:r>
              <w:rPr>
                <w:rFonts w:ascii="Maiandra GD" w:hAnsi="Maiandra GD"/>
                <w:sz w:val="24"/>
                <w:szCs w:val="24"/>
              </w:rPr>
              <w:t>They do this using the following pedagogical techniques:</w:t>
            </w:r>
          </w:p>
          <w:p w14:paraId="2703DF41" w14:textId="77777777" w:rsidR="00303581" w:rsidRDefault="00303581" w:rsidP="00303581">
            <w:pPr>
              <w:spacing w:after="0" w:line="240" w:lineRule="auto"/>
              <w:rPr>
                <w:rFonts w:ascii="Maiandra GD" w:hAnsi="Maiandra GD"/>
                <w:sz w:val="24"/>
                <w:szCs w:val="24"/>
              </w:rPr>
            </w:pPr>
            <w:r w:rsidRPr="00645473">
              <w:rPr>
                <w:rFonts w:ascii="Maiandra GD" w:hAnsi="Maiandra GD"/>
                <w:b/>
                <w:sz w:val="24"/>
                <w:szCs w:val="24"/>
              </w:rPr>
              <w:t>Demonstrating and Modelling</w:t>
            </w:r>
            <w:r>
              <w:rPr>
                <w:rFonts w:ascii="Maiandra GD" w:hAnsi="Maiandra GD"/>
                <w:sz w:val="24"/>
                <w:szCs w:val="24"/>
              </w:rPr>
              <w:t xml:space="preserve"> – demonstrate the technique, while keeping the design brief open so that children can be creative.</w:t>
            </w:r>
          </w:p>
          <w:p w14:paraId="5A989B46" w14:textId="77777777" w:rsidR="00303581" w:rsidRDefault="00303581" w:rsidP="00303581">
            <w:pPr>
              <w:spacing w:after="0" w:line="240" w:lineRule="auto"/>
              <w:rPr>
                <w:rFonts w:ascii="Maiandra GD" w:hAnsi="Maiandra GD"/>
                <w:sz w:val="24"/>
                <w:szCs w:val="24"/>
              </w:rPr>
            </w:pPr>
            <w:r>
              <w:rPr>
                <w:rFonts w:ascii="Maiandra GD" w:hAnsi="Maiandra GD"/>
                <w:sz w:val="24"/>
                <w:szCs w:val="24"/>
              </w:rPr>
              <w:t>Adult-led, Group and Independent Activities – adult-led elements may help to scaffold the learning and make experimentation feel safe.</w:t>
            </w:r>
          </w:p>
          <w:p w14:paraId="2B89C464" w14:textId="77777777" w:rsidR="00303581" w:rsidRDefault="00303581" w:rsidP="00303581">
            <w:pPr>
              <w:spacing w:after="0" w:line="240" w:lineRule="auto"/>
              <w:rPr>
                <w:rFonts w:ascii="Maiandra GD" w:hAnsi="Maiandra GD"/>
                <w:sz w:val="24"/>
                <w:szCs w:val="24"/>
              </w:rPr>
            </w:pPr>
            <w:r w:rsidRPr="00645473">
              <w:rPr>
                <w:rFonts w:ascii="Maiandra GD" w:hAnsi="Maiandra GD"/>
                <w:b/>
                <w:sz w:val="24"/>
                <w:szCs w:val="24"/>
              </w:rPr>
              <w:t>Environment</w:t>
            </w:r>
            <w:r>
              <w:rPr>
                <w:rFonts w:ascii="Maiandra GD" w:hAnsi="Maiandra GD"/>
                <w:sz w:val="24"/>
                <w:szCs w:val="24"/>
              </w:rPr>
              <w:t xml:space="preserve"> – view the world from different perspectives and give children the inspiring learning opportunities they need top enthuse them.  An easy way is to vary the learning environment which could be as simple as going outside.</w:t>
            </w:r>
          </w:p>
          <w:p w14:paraId="5F4002BF" w14:textId="77777777" w:rsidR="00303581" w:rsidRDefault="00303581" w:rsidP="00303581">
            <w:pPr>
              <w:spacing w:after="0" w:line="240" w:lineRule="auto"/>
              <w:rPr>
                <w:rFonts w:ascii="Maiandra GD" w:hAnsi="Maiandra GD"/>
                <w:sz w:val="24"/>
                <w:szCs w:val="24"/>
              </w:rPr>
            </w:pPr>
            <w:r w:rsidRPr="00645473">
              <w:rPr>
                <w:rFonts w:ascii="Maiandra GD" w:hAnsi="Maiandra GD"/>
                <w:b/>
                <w:sz w:val="24"/>
                <w:szCs w:val="24"/>
              </w:rPr>
              <w:t>Artists, Museums and Galleries</w:t>
            </w:r>
            <w:r>
              <w:rPr>
                <w:rFonts w:ascii="Maiandra GD" w:hAnsi="Maiandra GD"/>
                <w:sz w:val="24"/>
                <w:szCs w:val="24"/>
              </w:rPr>
              <w:t xml:space="preserve"> – capitalise on the pedagogy of an expert in the field and to provide the children with inspiration and aspirations</w:t>
            </w:r>
            <w:r w:rsidR="00645473">
              <w:rPr>
                <w:rFonts w:ascii="Maiandra GD" w:hAnsi="Maiandra GD"/>
                <w:sz w:val="24"/>
                <w:szCs w:val="24"/>
              </w:rPr>
              <w:t>.  This increases the cultural capital of the pupils.</w:t>
            </w:r>
          </w:p>
          <w:p w14:paraId="35B65219" w14:textId="77777777" w:rsidR="00645473" w:rsidRPr="00303581" w:rsidRDefault="00645473" w:rsidP="00303581">
            <w:pPr>
              <w:spacing w:after="0" w:line="240" w:lineRule="auto"/>
              <w:rPr>
                <w:rFonts w:ascii="Maiandra GD" w:hAnsi="Maiandra GD"/>
                <w:sz w:val="24"/>
                <w:szCs w:val="24"/>
              </w:rPr>
            </w:pPr>
          </w:p>
        </w:tc>
      </w:tr>
      <w:tr w:rsidR="00566DBE" w:rsidRPr="000155A0" w14:paraId="1D107D8C"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594D025D" w14:textId="77777777" w:rsidR="00566DBE" w:rsidRDefault="00566DBE" w:rsidP="00566DBE">
            <w:pPr>
              <w:spacing w:after="0" w:line="240" w:lineRule="auto"/>
              <w:jc w:val="center"/>
              <w:rPr>
                <w:rFonts w:ascii="Maiandra GD" w:eastAsia="Times New Roman" w:hAnsi="Maiandra GD" w:cs="Calibri"/>
                <w:color w:val="000000"/>
                <w:sz w:val="48"/>
                <w:szCs w:val="16"/>
                <w:lang w:eastAsia="en-GB"/>
              </w:rPr>
            </w:pPr>
            <w:r w:rsidRPr="00A856B5">
              <w:rPr>
                <w:rFonts w:ascii="Maiandra GD" w:eastAsia="Times New Roman" w:hAnsi="Maiandra GD" w:cs="Calibri"/>
                <w:color w:val="000000"/>
                <w:sz w:val="48"/>
                <w:szCs w:val="16"/>
                <w:lang w:eastAsia="en-GB"/>
              </w:rPr>
              <w:t>Y</w:t>
            </w:r>
            <w:r>
              <w:rPr>
                <w:rFonts w:ascii="Maiandra GD" w:eastAsia="Times New Roman" w:hAnsi="Maiandra GD" w:cs="Calibri"/>
                <w:color w:val="000000"/>
                <w:sz w:val="48"/>
                <w:szCs w:val="16"/>
                <w:lang w:eastAsia="en-GB"/>
              </w:rPr>
              <w:t>1</w:t>
            </w:r>
            <w:r w:rsidRPr="00A856B5">
              <w:rPr>
                <w:rFonts w:ascii="Maiandra GD" w:eastAsia="Times New Roman" w:hAnsi="Maiandra GD" w:cs="Calibri"/>
                <w:color w:val="000000"/>
                <w:sz w:val="48"/>
                <w:szCs w:val="16"/>
                <w:lang w:eastAsia="en-GB"/>
              </w:rPr>
              <w:t>&amp;</w:t>
            </w:r>
            <w:r>
              <w:rPr>
                <w:rFonts w:ascii="Maiandra GD" w:eastAsia="Times New Roman" w:hAnsi="Maiandra GD" w:cs="Calibri"/>
                <w:color w:val="000000"/>
                <w:sz w:val="48"/>
                <w:szCs w:val="16"/>
                <w:lang w:eastAsia="en-GB"/>
              </w:rPr>
              <w:t>2</w:t>
            </w:r>
          </w:p>
          <w:p w14:paraId="7A609F45" w14:textId="77777777" w:rsidR="00566DBE" w:rsidRPr="00A856B5" w:rsidRDefault="00566DBE" w:rsidP="00566DBE">
            <w:pPr>
              <w:spacing w:after="0" w:line="240" w:lineRule="auto"/>
              <w:jc w:val="center"/>
              <w:rPr>
                <w:rFonts w:ascii="Maiandra GD" w:eastAsia="Times New Roman" w:hAnsi="Maiandra GD" w:cs="Calibri"/>
                <w:color w:val="000000"/>
                <w:sz w:val="16"/>
                <w:szCs w:val="16"/>
                <w:lang w:eastAsia="en-GB"/>
              </w:rPr>
            </w:pPr>
            <w:r>
              <w:rPr>
                <w:rFonts w:ascii="Maiandra GD" w:eastAsia="Times New Roman" w:hAnsi="Maiandra GD" w:cs="Calibri"/>
                <w:color w:val="000000"/>
                <w:sz w:val="48"/>
                <w:szCs w:val="16"/>
                <w:lang w:eastAsia="en-GB"/>
              </w:rPr>
              <w:t xml:space="preserve">Cycle </w:t>
            </w:r>
            <w:r w:rsidR="00FC20B2">
              <w:rPr>
                <w:rFonts w:ascii="Maiandra GD" w:eastAsia="Times New Roman" w:hAnsi="Maiandra GD" w:cs="Calibri"/>
                <w:color w:val="000000"/>
                <w:sz w:val="48"/>
                <w:szCs w:val="16"/>
                <w:lang w:eastAsia="en-GB"/>
              </w:rPr>
              <w:t>B</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7CB1313" w14:textId="77777777" w:rsidR="00FC20B2" w:rsidRPr="00FC20B2" w:rsidRDefault="00FC20B2" w:rsidP="00FC20B2">
            <w:pPr>
              <w:spacing w:after="0" w:line="240" w:lineRule="auto"/>
              <w:jc w:val="center"/>
              <w:rPr>
                <w:rFonts w:ascii="Maiandra GD" w:eastAsia="Times New Roman" w:hAnsi="Maiandra GD" w:cs="Calibri"/>
                <w:b/>
                <w:bCs/>
                <w:color w:val="000000"/>
                <w:sz w:val="40"/>
                <w:szCs w:val="40"/>
                <w:lang w:eastAsia="en-GB"/>
              </w:rPr>
            </w:pPr>
            <w:r w:rsidRPr="00FC20B2">
              <w:rPr>
                <w:rFonts w:ascii="Maiandra GD" w:eastAsia="Times New Roman" w:hAnsi="Maiandra GD" w:cs="Calibri"/>
                <w:b/>
                <w:bCs/>
                <w:color w:val="000000"/>
                <w:sz w:val="40"/>
                <w:szCs w:val="40"/>
                <w:lang w:eastAsia="en-GB"/>
              </w:rPr>
              <w:t>Autumn</w:t>
            </w:r>
          </w:p>
          <w:p w14:paraId="74A7A73A" w14:textId="77777777" w:rsidR="00566DBE" w:rsidRPr="00360E70" w:rsidRDefault="00FC20B2" w:rsidP="00FC20B2">
            <w:pPr>
              <w:spacing w:after="0" w:line="240" w:lineRule="auto"/>
              <w:jc w:val="center"/>
              <w:rPr>
                <w:rFonts w:ascii="Maiandra GD" w:eastAsia="Times New Roman" w:hAnsi="Maiandra GD" w:cs="Calibri"/>
                <w:b/>
                <w:bCs/>
                <w:color w:val="000000"/>
                <w:sz w:val="40"/>
                <w:szCs w:val="40"/>
                <w:lang w:eastAsia="en-GB"/>
              </w:rPr>
            </w:pPr>
            <w:r>
              <w:rPr>
                <w:rFonts w:ascii="Maiandra GD" w:eastAsia="Times New Roman" w:hAnsi="Maiandra GD" w:cs="Calibri"/>
                <w:b/>
                <w:bCs/>
                <w:color w:val="000000"/>
                <w:sz w:val="40"/>
                <w:szCs w:val="40"/>
                <w:lang w:eastAsia="en-GB"/>
              </w:rPr>
              <w:t xml:space="preserve">Movers &amp; Shakers </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EC7486A" w14:textId="77777777" w:rsidR="00FC20B2" w:rsidRPr="00FC20B2" w:rsidRDefault="00FC20B2" w:rsidP="00FC20B2">
            <w:pPr>
              <w:spacing w:after="0" w:line="240" w:lineRule="auto"/>
              <w:jc w:val="center"/>
              <w:rPr>
                <w:rFonts w:ascii="Maiandra GD" w:eastAsia="Times New Roman" w:hAnsi="Maiandra GD" w:cs="Calibri"/>
                <w:b/>
                <w:bCs/>
                <w:color w:val="000000"/>
                <w:sz w:val="40"/>
                <w:szCs w:val="40"/>
                <w:lang w:eastAsia="en-GB"/>
              </w:rPr>
            </w:pPr>
            <w:r>
              <w:rPr>
                <w:rFonts w:ascii="Maiandra GD" w:eastAsia="Times New Roman" w:hAnsi="Maiandra GD" w:cs="Calibri"/>
                <w:b/>
                <w:bCs/>
                <w:color w:val="000000"/>
                <w:sz w:val="40"/>
                <w:szCs w:val="40"/>
                <w:lang w:eastAsia="en-GB"/>
              </w:rPr>
              <w:t>Spring</w:t>
            </w:r>
          </w:p>
          <w:p w14:paraId="1E31FD86" w14:textId="77777777" w:rsidR="00566DBE" w:rsidRPr="00DE5E79" w:rsidRDefault="00FC20B2" w:rsidP="00FC20B2">
            <w:pPr>
              <w:spacing w:after="0" w:line="240" w:lineRule="auto"/>
              <w:jc w:val="center"/>
              <w:rPr>
                <w:sz w:val="14"/>
                <w:szCs w:val="14"/>
              </w:rPr>
            </w:pPr>
            <w:r>
              <w:rPr>
                <w:rFonts w:ascii="Maiandra GD" w:eastAsia="Times New Roman" w:hAnsi="Maiandra GD" w:cs="Calibri"/>
                <w:b/>
                <w:bCs/>
                <w:color w:val="000000"/>
                <w:sz w:val="40"/>
                <w:szCs w:val="40"/>
                <w:lang w:eastAsia="en-GB"/>
              </w:rPr>
              <w:t>Coastline</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ED7D08C" w14:textId="77777777" w:rsidR="00FC20B2" w:rsidRPr="00FC20B2" w:rsidRDefault="00FC20B2" w:rsidP="00FC20B2">
            <w:pPr>
              <w:spacing w:after="0" w:line="240" w:lineRule="auto"/>
              <w:jc w:val="center"/>
              <w:rPr>
                <w:rFonts w:ascii="Maiandra GD" w:eastAsia="Times New Roman" w:hAnsi="Maiandra GD" w:cs="Calibri"/>
                <w:b/>
                <w:bCs/>
                <w:color w:val="000000"/>
                <w:sz w:val="40"/>
                <w:szCs w:val="40"/>
                <w:lang w:eastAsia="en-GB"/>
              </w:rPr>
            </w:pPr>
            <w:r>
              <w:rPr>
                <w:rFonts w:ascii="Maiandra GD" w:eastAsia="Times New Roman" w:hAnsi="Maiandra GD" w:cs="Calibri"/>
                <w:b/>
                <w:bCs/>
                <w:color w:val="000000"/>
                <w:sz w:val="40"/>
                <w:szCs w:val="40"/>
                <w:lang w:eastAsia="en-GB"/>
              </w:rPr>
              <w:t>Summer</w:t>
            </w:r>
          </w:p>
          <w:p w14:paraId="38688704" w14:textId="77777777" w:rsidR="00566DBE" w:rsidRPr="003631DC" w:rsidRDefault="00FC20B2" w:rsidP="00FC20B2">
            <w:pPr>
              <w:spacing w:after="0" w:line="240" w:lineRule="auto"/>
              <w:jc w:val="center"/>
              <w:rPr>
                <w:rFonts w:ascii="Maiandra GD" w:hAnsi="Maiandra GD"/>
                <w:b/>
                <w:sz w:val="40"/>
                <w:szCs w:val="40"/>
              </w:rPr>
            </w:pPr>
            <w:r>
              <w:rPr>
                <w:rFonts w:ascii="Maiandra GD" w:eastAsia="Times New Roman" w:hAnsi="Maiandra GD" w:cs="Calibri"/>
                <w:b/>
                <w:bCs/>
                <w:color w:val="000000"/>
                <w:sz w:val="40"/>
                <w:szCs w:val="40"/>
                <w:lang w:eastAsia="en-GB"/>
              </w:rPr>
              <w:t>Magnificent Monarchs</w:t>
            </w:r>
          </w:p>
        </w:tc>
      </w:tr>
      <w:tr w:rsidR="00FC20B2" w:rsidRPr="000155A0" w14:paraId="7B33CC06"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1CAD1637" w14:textId="77777777" w:rsidR="00FC20B2" w:rsidRPr="00B20993" w:rsidRDefault="00FC20B2" w:rsidP="00FC20B2">
            <w:pPr>
              <w:spacing w:after="0" w:line="240" w:lineRule="auto"/>
              <w:jc w:val="center"/>
              <w:rPr>
                <w:rFonts w:ascii="Maiandra GD" w:eastAsia="Times New Roman" w:hAnsi="Maiandra GD" w:cs="Calibri"/>
                <w:color w:val="000000"/>
                <w:sz w:val="36"/>
                <w:szCs w:val="16"/>
                <w:lang w:eastAsia="en-GB"/>
              </w:rPr>
            </w:pPr>
            <w:r w:rsidRPr="00B20993">
              <w:rPr>
                <w:rFonts w:ascii="Maiandra GD" w:eastAsia="Times New Roman" w:hAnsi="Maiandra GD" w:cs="Calibri"/>
                <w:color w:val="000000"/>
                <w:sz w:val="36"/>
                <w:szCs w:val="16"/>
                <w:lang w:eastAsia="en-GB"/>
              </w:rPr>
              <w:t>Unit</w:t>
            </w:r>
          </w:p>
        </w:tc>
        <w:tc>
          <w:tcPr>
            <w:tcW w:w="763" w:type="pct"/>
            <w:tcBorders>
              <w:top w:val="single" w:sz="4" w:space="0" w:color="auto"/>
              <w:left w:val="single" w:sz="4" w:space="0" w:color="auto"/>
              <w:bottom w:val="single" w:sz="4" w:space="0" w:color="auto"/>
              <w:right w:val="single" w:sz="4" w:space="0" w:color="auto"/>
            </w:tcBorders>
            <w:shd w:val="clear" w:color="auto" w:fill="auto"/>
            <w:noWrap/>
          </w:tcPr>
          <w:p w14:paraId="3739F1DB" w14:textId="77777777" w:rsidR="00FC20B2" w:rsidRPr="00FC20B2" w:rsidRDefault="00FC20B2" w:rsidP="00FC20B2">
            <w:pPr>
              <w:jc w:val="center"/>
              <w:rPr>
                <w:rFonts w:ascii="Maiandra GD" w:hAnsi="Maiandra GD"/>
              </w:rPr>
            </w:pPr>
            <w:r w:rsidRPr="00FC20B2">
              <w:rPr>
                <w:rFonts w:ascii="Maiandra GD" w:hAnsi="Maiandra GD"/>
              </w:rPr>
              <w:t xml:space="preserve">Mix </w:t>
            </w:r>
            <w:r>
              <w:rPr>
                <w:rFonts w:ascii="Maiandra GD" w:hAnsi="Maiandra GD"/>
              </w:rPr>
              <w:t>I</w:t>
            </w:r>
            <w:r w:rsidRPr="00FC20B2">
              <w:rPr>
                <w:rFonts w:ascii="Maiandra GD" w:hAnsi="Maiandra GD"/>
              </w:rPr>
              <w:t>t</w:t>
            </w: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tcPr>
          <w:p w14:paraId="4500290A" w14:textId="77777777" w:rsidR="00FC20B2" w:rsidRPr="00FC20B2" w:rsidRDefault="00FC20B2" w:rsidP="00FC20B2">
            <w:pPr>
              <w:jc w:val="center"/>
              <w:rPr>
                <w:rFonts w:ascii="Maiandra GD" w:hAnsi="Maiandra GD"/>
              </w:rPr>
            </w:pPr>
            <w:r w:rsidRPr="00FC20B2">
              <w:rPr>
                <w:rFonts w:ascii="Maiandra GD" w:hAnsi="Maiandra GD"/>
              </w:rPr>
              <w:t xml:space="preserve">Still </w:t>
            </w:r>
            <w:r>
              <w:rPr>
                <w:rFonts w:ascii="Maiandra GD" w:hAnsi="Maiandra GD"/>
              </w:rPr>
              <w:t>L</w:t>
            </w:r>
            <w:r w:rsidRPr="00FC20B2">
              <w:rPr>
                <w:rFonts w:ascii="Maiandra GD" w:hAnsi="Maiandra GD"/>
              </w:rPr>
              <w:t>ife</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tcPr>
          <w:p w14:paraId="32332D3D" w14:textId="77777777" w:rsidR="00FC20B2" w:rsidRPr="00FC20B2" w:rsidRDefault="00FC20B2" w:rsidP="00FC20B2">
            <w:pPr>
              <w:jc w:val="center"/>
              <w:rPr>
                <w:rFonts w:ascii="Maiandra GD" w:hAnsi="Maiandra GD"/>
              </w:rPr>
            </w:pPr>
            <w:r w:rsidRPr="00FC20B2">
              <w:rPr>
                <w:rFonts w:ascii="Maiandra GD" w:hAnsi="Maiandra GD"/>
              </w:rPr>
              <w:t>Flower Head</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tcPr>
          <w:p w14:paraId="705B575F" w14:textId="77777777" w:rsidR="00FC20B2" w:rsidRPr="00FC20B2" w:rsidRDefault="00FC20B2" w:rsidP="00FC20B2">
            <w:pPr>
              <w:jc w:val="center"/>
              <w:rPr>
                <w:rFonts w:ascii="Maiandra GD" w:hAnsi="Maiandra GD"/>
              </w:rPr>
            </w:pPr>
            <w:r w:rsidRPr="00FC20B2">
              <w:rPr>
                <w:rFonts w:ascii="Maiandra GD" w:hAnsi="Maiandra GD"/>
              </w:rPr>
              <w:t xml:space="preserve">Portraits and </w:t>
            </w:r>
            <w:r>
              <w:rPr>
                <w:rFonts w:ascii="Maiandra GD" w:hAnsi="Maiandra GD"/>
              </w:rPr>
              <w:t>P</w:t>
            </w:r>
            <w:r w:rsidRPr="00FC20B2">
              <w:rPr>
                <w:rFonts w:ascii="Maiandra GD" w:hAnsi="Maiandra GD"/>
              </w:rPr>
              <w:t>oses</w:t>
            </w:r>
          </w:p>
        </w:tc>
      </w:tr>
      <w:tr w:rsidR="00FC20B2" w:rsidRPr="000155A0" w14:paraId="079CCB4D"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0D26ED68" w14:textId="77777777" w:rsidR="00FC20B2" w:rsidRPr="00B20993" w:rsidRDefault="00FC20B2" w:rsidP="00FC20B2">
            <w:pPr>
              <w:spacing w:after="0" w:line="240" w:lineRule="auto"/>
              <w:jc w:val="center"/>
              <w:rPr>
                <w:rFonts w:ascii="Maiandra GD" w:eastAsia="Times New Roman" w:hAnsi="Maiandra GD" w:cs="Calibri"/>
                <w:color w:val="000000"/>
                <w:sz w:val="36"/>
                <w:szCs w:val="16"/>
                <w:lang w:eastAsia="en-GB"/>
              </w:rPr>
            </w:pPr>
            <w:r w:rsidRPr="00B20993">
              <w:rPr>
                <w:rFonts w:ascii="Maiandra GD" w:eastAsia="Times New Roman" w:hAnsi="Maiandra GD" w:cs="Calibri"/>
                <w:color w:val="000000"/>
                <w:sz w:val="36"/>
                <w:szCs w:val="16"/>
                <w:lang w:eastAsia="en-GB"/>
              </w:rPr>
              <w:t>Artist</w:t>
            </w:r>
          </w:p>
        </w:tc>
        <w:tc>
          <w:tcPr>
            <w:tcW w:w="763" w:type="pct"/>
            <w:tcBorders>
              <w:top w:val="single" w:sz="4" w:space="0" w:color="auto"/>
              <w:left w:val="single" w:sz="4" w:space="0" w:color="auto"/>
              <w:bottom w:val="single" w:sz="4" w:space="0" w:color="auto"/>
              <w:right w:val="single" w:sz="4" w:space="0" w:color="auto"/>
            </w:tcBorders>
            <w:shd w:val="clear" w:color="auto" w:fill="auto"/>
            <w:noWrap/>
          </w:tcPr>
          <w:p w14:paraId="296E5F90" w14:textId="77777777" w:rsidR="00FC20B2" w:rsidRPr="00FC20B2" w:rsidRDefault="00FC20B2" w:rsidP="00FC20B2">
            <w:pPr>
              <w:jc w:val="center"/>
              <w:rPr>
                <w:rFonts w:ascii="Maiandra GD" w:hAnsi="Maiandra GD"/>
              </w:rPr>
            </w:pPr>
            <w:r w:rsidRPr="00FC20B2">
              <w:rPr>
                <w:rFonts w:ascii="Maiandra GD" w:hAnsi="Maiandra GD"/>
              </w:rPr>
              <w:t>Wassily Kandinsky, Piet Mondrian</w:t>
            </w: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tcPr>
          <w:p w14:paraId="0A54D44F" w14:textId="77777777" w:rsidR="00FC20B2" w:rsidRPr="00FC20B2" w:rsidRDefault="00FC20B2" w:rsidP="00FC20B2">
            <w:pPr>
              <w:jc w:val="center"/>
              <w:rPr>
                <w:rFonts w:ascii="Maiandra GD" w:hAnsi="Maiandra GD"/>
              </w:rPr>
            </w:pPr>
            <w:r w:rsidRPr="00FC20B2">
              <w:rPr>
                <w:rFonts w:ascii="Maiandra GD" w:hAnsi="Maiandra GD"/>
              </w:rPr>
              <w:t>Paul Cezanne</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tcPr>
          <w:p w14:paraId="736188A1" w14:textId="77777777" w:rsidR="00FC20B2" w:rsidRPr="00FC20B2" w:rsidRDefault="00FC20B2" w:rsidP="00FC20B2">
            <w:pPr>
              <w:jc w:val="center"/>
              <w:rPr>
                <w:rFonts w:ascii="Maiandra GD" w:hAnsi="Maiandra GD"/>
              </w:rPr>
            </w:pPr>
            <w:r w:rsidRPr="00FC20B2">
              <w:rPr>
                <w:rFonts w:ascii="Maiandra GD" w:hAnsi="Maiandra GD"/>
              </w:rPr>
              <w:t>Vincent Van Gogh</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tcPr>
          <w:p w14:paraId="7FC36F96" w14:textId="77777777" w:rsidR="00FC20B2" w:rsidRPr="00FC20B2" w:rsidRDefault="00FC20B2" w:rsidP="00FC20B2">
            <w:pPr>
              <w:jc w:val="center"/>
              <w:rPr>
                <w:rFonts w:ascii="Maiandra GD" w:hAnsi="Maiandra GD"/>
              </w:rPr>
            </w:pPr>
            <w:r w:rsidRPr="00FC20B2">
              <w:rPr>
                <w:rFonts w:ascii="Maiandra GD" w:hAnsi="Maiandra GD"/>
              </w:rPr>
              <w:t>William Scrots, George Gower</w:t>
            </w:r>
          </w:p>
        </w:tc>
      </w:tr>
      <w:tr w:rsidR="009E6CBA" w:rsidRPr="000155A0" w14:paraId="51661D9F"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252FFB8D" w14:textId="77777777" w:rsidR="009E6CBA" w:rsidRPr="009E6CBA" w:rsidRDefault="009E6CBA" w:rsidP="00FC20B2">
            <w:pPr>
              <w:spacing w:after="0" w:line="240" w:lineRule="auto"/>
              <w:jc w:val="center"/>
              <w:rPr>
                <w:rFonts w:ascii="Maiandra GD" w:eastAsia="Times New Roman" w:hAnsi="Maiandra GD" w:cs="Calibri"/>
                <w:color w:val="000000"/>
                <w:sz w:val="28"/>
                <w:szCs w:val="28"/>
                <w:lang w:eastAsia="en-GB"/>
              </w:rPr>
            </w:pPr>
            <w:r w:rsidRPr="009E6CBA">
              <w:rPr>
                <w:rFonts w:ascii="Maiandra GD" w:eastAsia="Times New Roman" w:hAnsi="Maiandra GD" w:cs="Calibri"/>
                <w:color w:val="000000"/>
                <w:sz w:val="28"/>
                <w:szCs w:val="28"/>
                <w:lang w:eastAsia="en-GB"/>
              </w:rPr>
              <w:t>Local Heritage</w:t>
            </w:r>
          </w:p>
        </w:tc>
        <w:tc>
          <w:tcPr>
            <w:tcW w:w="763" w:type="pct"/>
            <w:tcBorders>
              <w:top w:val="single" w:sz="4" w:space="0" w:color="auto"/>
              <w:left w:val="single" w:sz="4" w:space="0" w:color="auto"/>
              <w:bottom w:val="single" w:sz="4" w:space="0" w:color="auto"/>
              <w:right w:val="single" w:sz="4" w:space="0" w:color="auto"/>
            </w:tcBorders>
            <w:shd w:val="clear" w:color="auto" w:fill="auto"/>
            <w:noWrap/>
          </w:tcPr>
          <w:p w14:paraId="3CD21B00" w14:textId="77777777" w:rsidR="009E6CBA" w:rsidRPr="00FC20B2" w:rsidRDefault="009E6CBA" w:rsidP="00FC20B2">
            <w:pPr>
              <w:jc w:val="center"/>
              <w:rPr>
                <w:rFonts w:ascii="Maiandra GD" w:hAnsi="Maiandra GD"/>
              </w:rPr>
            </w:pP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tcPr>
          <w:p w14:paraId="6362B37A" w14:textId="77777777" w:rsidR="009E6CBA" w:rsidRPr="00FC20B2" w:rsidRDefault="009E6CBA" w:rsidP="00FC20B2">
            <w:pPr>
              <w:jc w:val="center"/>
              <w:rPr>
                <w:rFonts w:ascii="Maiandra GD" w:hAnsi="Maiandra GD"/>
              </w:rPr>
            </w:pP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tcPr>
          <w:p w14:paraId="5C8C3F69" w14:textId="77777777" w:rsidR="009E6CBA" w:rsidRDefault="00834785" w:rsidP="00FC20B2">
            <w:pPr>
              <w:jc w:val="center"/>
              <w:rPr>
                <w:rFonts w:ascii="Maiandra GD" w:hAnsi="Maiandra GD"/>
              </w:rPr>
            </w:pPr>
            <w:r>
              <w:rPr>
                <w:rFonts w:ascii="Maiandra GD" w:hAnsi="Maiandra GD"/>
              </w:rPr>
              <w:t>Saltburn: pier patterns, beach huts</w:t>
            </w:r>
          </w:p>
          <w:p w14:paraId="0B699529" w14:textId="77777777" w:rsidR="00834785" w:rsidRPr="00FC20B2" w:rsidRDefault="00834785" w:rsidP="00FC20B2">
            <w:pPr>
              <w:jc w:val="center"/>
              <w:rPr>
                <w:rFonts w:ascii="Maiandra GD" w:hAnsi="Maiandra GD"/>
              </w:rPr>
            </w:pPr>
            <w:r>
              <w:rPr>
                <w:rFonts w:ascii="Maiandra GD" w:hAnsi="Maiandra GD"/>
              </w:rPr>
              <w:t>Hawkins Gallery, Saltburn</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tcPr>
          <w:p w14:paraId="6C8BFC97" w14:textId="77777777" w:rsidR="009E6CBA" w:rsidRPr="00FC20B2" w:rsidRDefault="00834785" w:rsidP="00FC20B2">
            <w:pPr>
              <w:jc w:val="center"/>
              <w:rPr>
                <w:rFonts w:ascii="Maiandra GD" w:hAnsi="Maiandra GD"/>
              </w:rPr>
            </w:pPr>
            <w:r>
              <w:rPr>
                <w:rFonts w:ascii="Maiandra GD" w:hAnsi="Maiandra GD"/>
              </w:rPr>
              <w:t>Stephanie Perry (pet portrait artist)</w:t>
            </w:r>
          </w:p>
        </w:tc>
      </w:tr>
      <w:tr w:rsidR="00283804" w:rsidRPr="000155A0" w14:paraId="6F20CF30"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558B44D6" w14:textId="77777777" w:rsidR="00283804" w:rsidRPr="00A856B5" w:rsidRDefault="00283804" w:rsidP="00F11E90">
            <w:pPr>
              <w:spacing w:after="0" w:line="240" w:lineRule="auto"/>
              <w:jc w:val="center"/>
              <w:rPr>
                <w:rFonts w:ascii="Maiandra GD" w:eastAsia="Times New Roman" w:hAnsi="Maiandra GD" w:cs="Calibri"/>
                <w:color w:val="000000"/>
                <w:sz w:val="48"/>
                <w:szCs w:val="16"/>
                <w:lang w:eastAsia="en-GB"/>
              </w:rPr>
            </w:pPr>
            <w:r w:rsidRPr="00A856B5">
              <w:rPr>
                <w:rFonts w:ascii="Maiandra GD" w:eastAsia="Times New Roman" w:hAnsi="Maiandra GD" w:cs="Calibri"/>
                <w:color w:val="000000"/>
                <w:sz w:val="48"/>
                <w:szCs w:val="16"/>
                <w:lang w:eastAsia="en-GB"/>
              </w:rPr>
              <w:t>Y</w:t>
            </w:r>
            <w:r>
              <w:rPr>
                <w:rFonts w:ascii="Maiandra GD" w:eastAsia="Times New Roman" w:hAnsi="Maiandra GD" w:cs="Calibri"/>
                <w:color w:val="000000"/>
                <w:sz w:val="48"/>
                <w:szCs w:val="16"/>
                <w:lang w:eastAsia="en-GB"/>
              </w:rPr>
              <w:t>1</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8DD689" w14:textId="77777777" w:rsidR="00211C2D" w:rsidRPr="00E12459" w:rsidRDefault="00211C2D" w:rsidP="00211C2D">
            <w:pPr>
              <w:spacing w:after="0" w:line="240" w:lineRule="auto"/>
              <w:rPr>
                <w:rFonts w:ascii="Maiandra GD" w:hAnsi="Maiandra GD" w:cs="Arial"/>
                <w:color w:val="303030"/>
                <w:shd w:val="clear" w:color="auto" w:fill="FFFFFF"/>
              </w:rPr>
            </w:pPr>
            <w:r w:rsidRPr="00E12459">
              <w:rPr>
                <w:rFonts w:ascii="Maiandra GD" w:hAnsi="Maiandra GD" w:cs="Arial"/>
                <w:color w:val="303030"/>
                <w:shd w:val="clear" w:color="auto" w:fill="FFFFFF"/>
              </w:rPr>
              <w:t>Identify and use paints in the primary colours. </w:t>
            </w:r>
          </w:p>
          <w:p w14:paraId="026C29E1" w14:textId="77777777" w:rsidR="00211C2D" w:rsidRPr="00E12459" w:rsidRDefault="00211C2D" w:rsidP="00211C2D">
            <w:pPr>
              <w:spacing w:after="0" w:line="240" w:lineRule="auto"/>
              <w:rPr>
                <w:rFonts w:ascii="Maiandra GD" w:hAnsi="Maiandra GD" w:cs="Arial"/>
                <w:b/>
                <w:color w:val="303030"/>
                <w:shd w:val="clear" w:color="auto" w:fill="FFFFFF"/>
              </w:rPr>
            </w:pPr>
            <w:r w:rsidRPr="00E12459">
              <w:rPr>
                <w:rFonts w:ascii="Maiandra GD" w:hAnsi="Maiandra GD" w:cs="Arial"/>
                <w:b/>
                <w:color w:val="303030"/>
                <w:shd w:val="clear" w:color="auto" w:fill="FFFFFF"/>
              </w:rPr>
              <w:t>The primary colours are red, yellow and blue.</w:t>
            </w:r>
          </w:p>
          <w:p w14:paraId="701F2322" w14:textId="77777777" w:rsidR="004F1C10" w:rsidRPr="004F1C10" w:rsidRDefault="004F1C10" w:rsidP="00283804">
            <w:pPr>
              <w:spacing w:after="0" w:line="240" w:lineRule="auto"/>
              <w:rPr>
                <w:rFonts w:ascii="Maiandra GD" w:eastAsia="Times New Roman" w:hAnsi="Maiandra GD" w:cs="Calibri"/>
                <w:bCs/>
                <w:color w:val="000000"/>
                <w:lang w:eastAsia="en-GB"/>
              </w:rPr>
            </w:pP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tcPr>
          <w:p w14:paraId="2DAE0EBB" w14:textId="77777777" w:rsidR="00283804" w:rsidRDefault="004F1C10" w:rsidP="004F1C10">
            <w:pPr>
              <w:spacing w:after="0" w:line="240" w:lineRule="auto"/>
              <w:rPr>
                <w:rFonts w:ascii="Maiandra GD" w:eastAsia="Times New Roman" w:hAnsi="Maiandra GD" w:cs="Calibri"/>
                <w:bCs/>
                <w:color w:val="000000"/>
                <w:lang w:eastAsia="en-GB"/>
              </w:rPr>
            </w:pPr>
            <w:r w:rsidRPr="004F1C10">
              <w:rPr>
                <w:rFonts w:ascii="Maiandra GD" w:eastAsia="Times New Roman" w:hAnsi="Maiandra GD" w:cs="Calibri"/>
                <w:bCs/>
                <w:color w:val="000000"/>
                <w:lang w:eastAsia="en-GB"/>
              </w:rPr>
              <w:t>Communicate their ideas simply before creating artwork.</w:t>
            </w:r>
          </w:p>
          <w:p w14:paraId="7593B088" w14:textId="0977D63B" w:rsidR="00211C2D" w:rsidRPr="004F1C10" w:rsidRDefault="00211C2D" w:rsidP="004F1C10">
            <w:pPr>
              <w:spacing w:after="0" w:line="240" w:lineRule="auto"/>
              <w:rPr>
                <w:rFonts w:ascii="Maiandra GD" w:eastAsia="Times New Roman" w:hAnsi="Maiandra GD" w:cs="Calibri"/>
                <w:bCs/>
                <w:color w:val="000000"/>
                <w:lang w:eastAsia="en-GB"/>
              </w:rPr>
            </w:pPr>
            <w:r w:rsidRPr="00E12459">
              <w:rPr>
                <w:rFonts w:ascii="Maiandra GD" w:hAnsi="Maiandra GD"/>
                <w:b/>
                <w:color w:val="303030"/>
                <w:sz w:val="21"/>
                <w:szCs w:val="21"/>
                <w:shd w:val="clear" w:color="auto" w:fill="FFFFFF"/>
              </w:rPr>
              <w:t xml:space="preserve">Drawings or paintings of locations can be inspired by observation (looking closely), imagination (creating pictures in the mind) and </w:t>
            </w:r>
            <w:r w:rsidRPr="00E12459">
              <w:rPr>
                <w:rFonts w:ascii="Maiandra GD" w:hAnsi="Maiandra GD"/>
                <w:b/>
                <w:color w:val="303030"/>
                <w:sz w:val="21"/>
                <w:szCs w:val="21"/>
                <w:shd w:val="clear" w:color="auto" w:fill="FFFFFF"/>
              </w:rPr>
              <w:lastRenderedPageBreak/>
              <w:t>memory (remembering places from the past).</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tcPr>
          <w:p w14:paraId="03DFDC94" w14:textId="77777777" w:rsidR="00283804" w:rsidRDefault="004F1C10" w:rsidP="004F1C10">
            <w:pPr>
              <w:spacing w:after="0" w:line="240" w:lineRule="auto"/>
              <w:rPr>
                <w:rFonts w:ascii="Maiandra GD" w:hAnsi="Maiandra GD"/>
              </w:rPr>
            </w:pPr>
            <w:r w:rsidRPr="004F1C10">
              <w:rPr>
                <w:rFonts w:ascii="Maiandra GD" w:hAnsi="Maiandra GD"/>
              </w:rPr>
              <w:lastRenderedPageBreak/>
              <w:t>Make transient art and pattern work using a range or combination of man-made and natural materials.</w:t>
            </w:r>
          </w:p>
          <w:p w14:paraId="3DE841E0" w14:textId="0D73675E" w:rsidR="00211C2D" w:rsidRPr="00211C2D" w:rsidRDefault="00211C2D" w:rsidP="00211C2D">
            <w:pPr>
              <w:shd w:val="clear" w:color="auto" w:fill="FFFFFF"/>
              <w:spacing w:after="0" w:line="240" w:lineRule="auto"/>
              <w:rPr>
                <w:rFonts w:ascii="Maiandra GD" w:eastAsia="Times New Roman" w:hAnsi="Maiandra GD" w:cs="Times New Roman"/>
                <w:b/>
                <w:color w:val="303030"/>
                <w:sz w:val="21"/>
                <w:szCs w:val="21"/>
                <w:lang w:eastAsia="en-GB"/>
              </w:rPr>
            </w:pPr>
            <w:r w:rsidRPr="00E12459">
              <w:rPr>
                <w:rFonts w:ascii="Maiandra GD" w:eastAsia="Times New Roman" w:hAnsi="Maiandra GD" w:cs="Times New Roman"/>
                <w:b/>
                <w:color w:val="303030"/>
                <w:sz w:val="21"/>
                <w:szCs w:val="21"/>
                <w:lang w:eastAsia="en-GB"/>
              </w:rPr>
              <w:t>Transient art is moveable, non-permanent and usually made of a variety of objects and materials. Natural materials, such as grass, pebbles, sand, leaves, pine cones, seeds and flowers, can be used to make transient art.</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tcPr>
          <w:p w14:paraId="1EF8E78F" w14:textId="77777777" w:rsidR="00283804" w:rsidRDefault="00384378" w:rsidP="00384378">
            <w:pPr>
              <w:spacing w:after="0" w:line="240" w:lineRule="auto"/>
              <w:rPr>
                <w:rFonts w:ascii="Maiandra GD" w:hAnsi="Maiandra GD"/>
              </w:rPr>
            </w:pPr>
            <w:r w:rsidRPr="00384378">
              <w:rPr>
                <w:rFonts w:ascii="Maiandra GD" w:hAnsi="Maiandra GD"/>
              </w:rPr>
              <w:t>Represent the human face, using drawing, painting or sculpture, from observation, imagination or memory with some attention to facial features.</w:t>
            </w:r>
          </w:p>
          <w:p w14:paraId="1233FA95" w14:textId="4DD81005" w:rsidR="00211C2D" w:rsidRPr="004F1C10" w:rsidRDefault="00211C2D" w:rsidP="00384378">
            <w:pPr>
              <w:spacing w:after="0" w:line="240" w:lineRule="auto"/>
              <w:rPr>
                <w:rFonts w:ascii="Maiandra GD" w:hAnsi="Maiandra GD"/>
              </w:rPr>
            </w:pPr>
            <w:r w:rsidRPr="00E12459">
              <w:rPr>
                <w:rFonts w:ascii="Maiandra GD" w:hAnsi="Maiandra GD"/>
                <w:b/>
                <w:color w:val="303030"/>
                <w:sz w:val="21"/>
                <w:szCs w:val="21"/>
                <w:shd w:val="clear" w:color="auto" w:fill="FFFFFF"/>
              </w:rPr>
              <w:t>A human face includes features, such as eyes, nose, mouth, forehead, eyebrows and cheeks.</w:t>
            </w:r>
          </w:p>
        </w:tc>
      </w:tr>
      <w:tr w:rsidR="002F5F00" w:rsidRPr="000155A0" w14:paraId="6AA4CC51"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58B952F5" w14:textId="77777777" w:rsidR="002F5F00" w:rsidRDefault="002F5F00" w:rsidP="00F11E90">
            <w:pPr>
              <w:spacing w:after="0" w:line="240" w:lineRule="auto"/>
              <w:jc w:val="center"/>
              <w:rPr>
                <w:rFonts w:ascii="Maiandra GD" w:eastAsia="Times New Roman" w:hAnsi="Maiandra GD" w:cs="Calibri"/>
                <w:color w:val="000000"/>
                <w:sz w:val="48"/>
                <w:szCs w:val="16"/>
                <w:lang w:eastAsia="en-GB"/>
              </w:rPr>
            </w:pPr>
            <w:r>
              <w:rPr>
                <w:rFonts w:ascii="Maiandra GD" w:eastAsia="Times New Roman" w:hAnsi="Maiandra GD" w:cs="Calibri"/>
                <w:color w:val="000000"/>
                <w:sz w:val="48"/>
                <w:szCs w:val="16"/>
                <w:lang w:eastAsia="en-GB"/>
              </w:rPr>
              <w:t>Y1</w:t>
            </w:r>
          </w:p>
          <w:p w14:paraId="58B057D8" w14:textId="77777777" w:rsidR="002F5F00" w:rsidRPr="00A856B5" w:rsidRDefault="002F5F00" w:rsidP="00F11E90">
            <w:pPr>
              <w:spacing w:after="0" w:line="240" w:lineRule="auto"/>
              <w:jc w:val="center"/>
              <w:rPr>
                <w:rFonts w:ascii="Maiandra GD" w:eastAsia="Times New Roman" w:hAnsi="Maiandra GD" w:cs="Calibri"/>
                <w:color w:val="000000"/>
                <w:sz w:val="48"/>
                <w:szCs w:val="16"/>
                <w:lang w:eastAsia="en-GB"/>
              </w:rPr>
            </w:pPr>
            <w:r w:rsidRPr="002452E6">
              <w:rPr>
                <w:rFonts w:ascii="Maiandra GD" w:eastAsia="Times New Roman" w:hAnsi="Maiandra GD" w:cs="Calibri"/>
                <w:color w:val="000000"/>
                <w:szCs w:val="16"/>
                <w:lang w:eastAsia="en-GB"/>
              </w:rPr>
              <w:t>Cumulative skill</w:t>
            </w:r>
          </w:p>
        </w:tc>
        <w:tc>
          <w:tcPr>
            <w:tcW w:w="4548"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0026E751" w14:textId="77777777" w:rsidR="002F5F00" w:rsidRDefault="004F1C10" w:rsidP="00F11E90">
            <w:pPr>
              <w:spacing w:after="0" w:line="240" w:lineRule="auto"/>
              <w:jc w:val="center"/>
              <w:rPr>
                <w:rFonts w:ascii="Maiandra GD" w:eastAsia="Times New Roman" w:hAnsi="Maiandra GD" w:cs="Calibri"/>
                <w:bCs/>
                <w:color w:val="000000"/>
                <w:lang w:eastAsia="en-GB"/>
              </w:rPr>
            </w:pPr>
            <w:r w:rsidRPr="004F1C10">
              <w:rPr>
                <w:rFonts w:ascii="Maiandra GD" w:eastAsia="Times New Roman" w:hAnsi="Maiandra GD" w:cs="Calibri"/>
                <w:bCs/>
                <w:color w:val="000000"/>
                <w:lang w:eastAsia="en-GB"/>
              </w:rPr>
              <w:t>Say what they like about their own or others’ work using simple artistic vocabulary.</w:t>
            </w:r>
          </w:p>
          <w:p w14:paraId="6F84CCD7" w14:textId="77777777" w:rsidR="009D148C" w:rsidRDefault="009D148C" w:rsidP="00F11E90">
            <w:pPr>
              <w:spacing w:after="0" w:line="240" w:lineRule="auto"/>
              <w:jc w:val="center"/>
              <w:rPr>
                <w:rFonts w:ascii="Maiandra GD" w:eastAsia="Times New Roman" w:hAnsi="Maiandra GD" w:cs="Calibri"/>
                <w:bCs/>
                <w:color w:val="7030A0"/>
                <w:lang w:eastAsia="en-GB"/>
              </w:rPr>
            </w:pPr>
            <w:r>
              <w:rPr>
                <w:rFonts w:ascii="Maiandra GD" w:eastAsia="Times New Roman" w:hAnsi="Maiandra GD" w:cs="Calibri"/>
                <w:bCs/>
                <w:color w:val="7030A0"/>
                <w:lang w:eastAsia="en-GB"/>
              </w:rPr>
              <w:t xml:space="preserve">To make links between their own work and the work of an artist. </w:t>
            </w:r>
          </w:p>
          <w:p w14:paraId="54B339B5" w14:textId="77777777" w:rsidR="009D148C" w:rsidRDefault="009D148C" w:rsidP="00F11E90">
            <w:pPr>
              <w:spacing w:after="0" w:line="240" w:lineRule="auto"/>
              <w:jc w:val="center"/>
              <w:rPr>
                <w:rFonts w:ascii="Maiandra GD" w:eastAsia="Times New Roman" w:hAnsi="Maiandra GD" w:cs="Calibri"/>
                <w:bCs/>
                <w:color w:val="7030A0"/>
                <w:lang w:eastAsia="en-GB"/>
              </w:rPr>
            </w:pPr>
            <w:r>
              <w:rPr>
                <w:rFonts w:ascii="Maiandra GD" w:eastAsia="Times New Roman" w:hAnsi="Maiandra GD" w:cs="Calibri"/>
                <w:bCs/>
                <w:color w:val="7030A0"/>
                <w:lang w:eastAsia="en-GB"/>
              </w:rPr>
              <w:t>To evaluate their work and make suggestions for improvement.</w:t>
            </w:r>
          </w:p>
          <w:p w14:paraId="7AB9C8AA" w14:textId="77777777" w:rsidR="009D148C" w:rsidRDefault="009D148C" w:rsidP="00F11E90">
            <w:pPr>
              <w:spacing w:after="0" w:line="240" w:lineRule="auto"/>
              <w:jc w:val="center"/>
              <w:rPr>
                <w:rFonts w:ascii="Maiandra GD" w:eastAsia="Times New Roman" w:hAnsi="Maiandra GD" w:cs="Calibri"/>
                <w:bCs/>
                <w:color w:val="7030A0"/>
                <w:lang w:eastAsia="en-GB"/>
              </w:rPr>
            </w:pPr>
            <w:r>
              <w:rPr>
                <w:rFonts w:ascii="Maiandra GD" w:eastAsia="Times New Roman" w:hAnsi="Maiandra GD" w:cs="Calibri"/>
                <w:bCs/>
                <w:color w:val="7030A0"/>
                <w:lang w:eastAsia="en-GB"/>
              </w:rPr>
              <w:t>To comment on how shape/pattern/colour in their work.</w:t>
            </w:r>
          </w:p>
          <w:p w14:paraId="445421E3" w14:textId="77777777" w:rsidR="009D148C" w:rsidRPr="009D148C" w:rsidRDefault="009D148C" w:rsidP="00F11E90">
            <w:pPr>
              <w:spacing w:after="0" w:line="240" w:lineRule="auto"/>
              <w:jc w:val="center"/>
              <w:rPr>
                <w:rFonts w:ascii="Maiandra GD" w:hAnsi="Maiandra GD"/>
                <w:b/>
                <w:color w:val="7030A0"/>
                <w:sz w:val="40"/>
                <w:szCs w:val="40"/>
              </w:rPr>
            </w:pPr>
            <w:r>
              <w:rPr>
                <w:rFonts w:ascii="Maiandra GD" w:eastAsia="Times New Roman" w:hAnsi="Maiandra GD" w:cs="Calibri"/>
                <w:bCs/>
                <w:color w:val="7030A0"/>
                <w:lang w:eastAsia="en-GB"/>
              </w:rPr>
              <w:t>To plan their work using a range of techniques.</w:t>
            </w:r>
          </w:p>
        </w:tc>
      </w:tr>
      <w:tr w:rsidR="00283804" w:rsidRPr="000155A0" w14:paraId="404FD8DC"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4F3F2ADF" w14:textId="77777777" w:rsidR="00283804" w:rsidRPr="00A856B5" w:rsidRDefault="00283804" w:rsidP="00F11E90">
            <w:pPr>
              <w:spacing w:after="0" w:line="240" w:lineRule="auto"/>
              <w:jc w:val="center"/>
              <w:rPr>
                <w:rFonts w:ascii="Maiandra GD" w:eastAsia="Times New Roman" w:hAnsi="Maiandra GD" w:cs="Calibri"/>
                <w:color w:val="000000"/>
                <w:sz w:val="48"/>
                <w:szCs w:val="16"/>
                <w:lang w:eastAsia="en-GB"/>
              </w:rPr>
            </w:pPr>
            <w:r w:rsidRPr="00A856B5">
              <w:rPr>
                <w:rFonts w:ascii="Maiandra GD" w:eastAsia="Times New Roman" w:hAnsi="Maiandra GD" w:cs="Calibri"/>
                <w:color w:val="000000"/>
                <w:sz w:val="48"/>
                <w:szCs w:val="16"/>
                <w:lang w:eastAsia="en-GB"/>
              </w:rPr>
              <w:t>Y</w:t>
            </w:r>
            <w:r>
              <w:rPr>
                <w:rFonts w:ascii="Maiandra GD" w:eastAsia="Times New Roman" w:hAnsi="Maiandra GD" w:cs="Calibri"/>
                <w:color w:val="000000"/>
                <w:sz w:val="48"/>
                <w:szCs w:val="16"/>
                <w:lang w:eastAsia="en-GB"/>
              </w:rPr>
              <w:t>2</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5C98FC" w14:textId="77777777" w:rsidR="00283804" w:rsidRDefault="004F1C10" w:rsidP="00283804">
            <w:pPr>
              <w:spacing w:after="0" w:line="240" w:lineRule="auto"/>
              <w:rPr>
                <w:rFonts w:ascii="Maiandra GD" w:eastAsia="Times New Roman" w:hAnsi="Maiandra GD" w:cs="Calibri"/>
                <w:bCs/>
                <w:color w:val="000000"/>
                <w:lang w:eastAsia="en-GB"/>
              </w:rPr>
            </w:pPr>
            <w:r w:rsidRPr="004F1C10">
              <w:rPr>
                <w:rFonts w:ascii="Maiandra GD" w:eastAsia="Times New Roman" w:hAnsi="Maiandra GD" w:cs="Calibri"/>
                <w:bCs/>
                <w:color w:val="000000"/>
                <w:lang w:eastAsia="en-GB"/>
              </w:rPr>
              <w:t>Identify and mix secondary colours.</w:t>
            </w:r>
          </w:p>
          <w:p w14:paraId="383F7994" w14:textId="08E0C91C" w:rsidR="004F1C10" w:rsidRPr="004F1C10" w:rsidRDefault="00211C2D" w:rsidP="00211C2D">
            <w:pPr>
              <w:spacing w:after="0" w:line="240" w:lineRule="auto"/>
              <w:rPr>
                <w:rFonts w:ascii="Maiandra GD" w:eastAsia="Times New Roman" w:hAnsi="Maiandra GD" w:cs="Calibri"/>
                <w:bCs/>
                <w:lang w:eastAsia="en-GB"/>
              </w:rPr>
            </w:pPr>
            <w:r w:rsidRPr="00E12459">
              <w:rPr>
                <w:rFonts w:ascii="Maiandra GD" w:eastAsia="Times New Roman" w:hAnsi="Maiandra GD" w:cs="Calibri"/>
                <w:b/>
                <w:bCs/>
                <w:lang w:eastAsia="en-GB"/>
              </w:rPr>
              <w:t>The secondary colours are green, purple and orange. These colours can be made by mixing primary colours.</w:t>
            </w: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tcPr>
          <w:p w14:paraId="5D692A79" w14:textId="77777777" w:rsidR="00283804" w:rsidRDefault="004F1C10" w:rsidP="004F1C10">
            <w:pPr>
              <w:spacing w:after="0" w:line="240" w:lineRule="auto"/>
              <w:rPr>
                <w:rFonts w:ascii="Maiandra GD" w:eastAsia="Times New Roman" w:hAnsi="Maiandra GD" w:cs="Calibri"/>
                <w:bCs/>
                <w:lang w:eastAsia="en-GB"/>
              </w:rPr>
            </w:pPr>
            <w:r w:rsidRPr="004F1C10">
              <w:rPr>
                <w:rFonts w:ascii="Maiandra GD" w:eastAsia="Times New Roman" w:hAnsi="Maiandra GD" w:cs="Calibri"/>
                <w:bCs/>
                <w:lang w:eastAsia="en-GB"/>
              </w:rPr>
              <w:t>Make simple sketches to explore and develop ideas.</w:t>
            </w:r>
          </w:p>
          <w:p w14:paraId="7627FEED" w14:textId="268F3EFF" w:rsidR="00211C2D" w:rsidRPr="00283804" w:rsidRDefault="00211C2D" w:rsidP="004F1C10">
            <w:pPr>
              <w:spacing w:after="0" w:line="240" w:lineRule="auto"/>
              <w:rPr>
                <w:rFonts w:ascii="Maiandra GD" w:eastAsia="Times New Roman" w:hAnsi="Maiandra GD" w:cs="Calibri"/>
                <w:bCs/>
                <w:lang w:eastAsia="en-GB"/>
              </w:rPr>
            </w:pPr>
            <w:r w:rsidRPr="00E12459">
              <w:rPr>
                <w:rFonts w:ascii="Maiandra GD" w:hAnsi="Maiandra GD"/>
                <w:b/>
                <w:color w:val="303030"/>
                <w:sz w:val="21"/>
                <w:szCs w:val="21"/>
                <w:shd w:val="clear" w:color="auto" w:fill="FFFFFF"/>
              </w:rPr>
              <w:t>Drawings or paintings of locations can be inspired by observation (looking closely), imagination (creating pictures in the mind) and memory (remembering places from the past).</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tcPr>
          <w:p w14:paraId="3FFF1E7D" w14:textId="77777777" w:rsidR="00283804" w:rsidRDefault="00384378" w:rsidP="00384378">
            <w:pPr>
              <w:spacing w:after="0" w:line="240" w:lineRule="auto"/>
              <w:rPr>
                <w:rFonts w:ascii="Maiandra GD" w:hAnsi="Maiandra GD"/>
              </w:rPr>
            </w:pPr>
            <w:r w:rsidRPr="00384378">
              <w:rPr>
                <w:rFonts w:ascii="Maiandra GD" w:hAnsi="Maiandra GD"/>
              </w:rPr>
              <w:t>Draw, paint and sculpt natural forms from observation, imagination and memory.</w:t>
            </w:r>
          </w:p>
          <w:p w14:paraId="394168F8" w14:textId="77777777" w:rsidR="00211C2D" w:rsidRPr="00E12459" w:rsidRDefault="00211C2D" w:rsidP="00211C2D">
            <w:pPr>
              <w:spacing w:after="0" w:line="240" w:lineRule="auto"/>
              <w:rPr>
                <w:rFonts w:ascii="Maiandra GD" w:hAnsi="Maiandra GD"/>
                <w:b/>
                <w:color w:val="303030"/>
                <w:sz w:val="21"/>
                <w:szCs w:val="21"/>
                <w:shd w:val="clear" w:color="auto" w:fill="FFFFFF"/>
              </w:rPr>
            </w:pPr>
            <w:r w:rsidRPr="00E12459">
              <w:rPr>
                <w:rFonts w:ascii="Maiandra GD" w:hAnsi="Maiandra GD"/>
                <w:b/>
                <w:color w:val="303030"/>
                <w:sz w:val="21"/>
                <w:szCs w:val="21"/>
                <w:shd w:val="clear" w:color="auto" w:fill="FFFFFF"/>
              </w:rPr>
              <w:t>Drawings or paintings of locations can be inspired by observation (looking closely), imagination (creating pictures in the mind) and memory (remembering places from the past).</w:t>
            </w:r>
          </w:p>
          <w:p w14:paraId="1D64B77B" w14:textId="77777777" w:rsidR="00211C2D" w:rsidRPr="00E12459" w:rsidRDefault="00211C2D" w:rsidP="00211C2D">
            <w:pPr>
              <w:spacing w:after="0" w:line="240" w:lineRule="auto"/>
              <w:rPr>
                <w:rFonts w:ascii="Maiandra GD" w:hAnsi="Maiandra GD"/>
                <w:b/>
              </w:rPr>
            </w:pPr>
          </w:p>
          <w:p w14:paraId="776BB3F8" w14:textId="3BDFA4CD" w:rsidR="00211C2D" w:rsidRPr="00384378" w:rsidRDefault="00211C2D" w:rsidP="00211C2D">
            <w:pPr>
              <w:spacing w:after="0" w:line="240" w:lineRule="auto"/>
              <w:rPr>
                <w:rFonts w:ascii="Maiandra GD" w:hAnsi="Maiandra GD"/>
              </w:rPr>
            </w:pPr>
            <w:r w:rsidRPr="00E12459">
              <w:rPr>
                <w:rFonts w:ascii="Maiandra GD" w:hAnsi="Maiandra GD"/>
                <w:b/>
                <w:color w:val="303030"/>
                <w:sz w:val="21"/>
                <w:szCs w:val="21"/>
                <w:shd w:val="clear" w:color="auto" w:fill="FFFFFF"/>
              </w:rPr>
              <w:t>A motif is a decorative image or design, often repeated, to form a pattern.</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tcPr>
          <w:p w14:paraId="182C4F63" w14:textId="77777777" w:rsidR="00283804" w:rsidRDefault="00384378" w:rsidP="00384378">
            <w:pPr>
              <w:spacing w:after="0" w:line="240" w:lineRule="auto"/>
              <w:rPr>
                <w:rFonts w:ascii="Maiandra GD" w:hAnsi="Maiandra GD"/>
              </w:rPr>
            </w:pPr>
            <w:r w:rsidRPr="00384378">
              <w:rPr>
                <w:rFonts w:ascii="Maiandra GD" w:hAnsi="Maiandra GD"/>
              </w:rPr>
              <w:t>Represent the human form, including face and features, from observation, imagination or memory.</w:t>
            </w:r>
          </w:p>
          <w:p w14:paraId="306000E2" w14:textId="77777777" w:rsidR="00211C2D" w:rsidRDefault="00211C2D" w:rsidP="00384378">
            <w:pPr>
              <w:spacing w:after="0" w:line="240" w:lineRule="auto"/>
              <w:rPr>
                <w:rFonts w:ascii="Maiandra GD" w:hAnsi="Maiandra GD"/>
              </w:rPr>
            </w:pPr>
          </w:p>
          <w:p w14:paraId="79E42441" w14:textId="50030B03" w:rsidR="00211C2D" w:rsidRPr="00384378" w:rsidRDefault="00211C2D" w:rsidP="00384378">
            <w:pPr>
              <w:spacing w:after="0" w:line="240" w:lineRule="auto"/>
              <w:rPr>
                <w:rFonts w:ascii="Maiandra GD" w:hAnsi="Maiandra GD"/>
              </w:rPr>
            </w:pPr>
            <w:r w:rsidRPr="00E12459">
              <w:rPr>
                <w:rFonts w:ascii="Maiandra GD" w:hAnsi="Maiandra GD"/>
                <w:b/>
                <w:color w:val="303030"/>
                <w:sz w:val="21"/>
                <w:szCs w:val="21"/>
                <w:shd w:val="clear" w:color="auto" w:fill="FFFFFF"/>
              </w:rPr>
              <w:t>A portrait is a drawing, photograph or painting of a face.</w:t>
            </w:r>
          </w:p>
        </w:tc>
      </w:tr>
      <w:tr w:rsidR="002F5F00" w:rsidRPr="000155A0" w14:paraId="256188AD"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523F4484" w14:textId="77777777" w:rsidR="002F5F00" w:rsidRDefault="002F5F00" w:rsidP="00F11E90">
            <w:pPr>
              <w:spacing w:after="0" w:line="240" w:lineRule="auto"/>
              <w:jc w:val="center"/>
              <w:rPr>
                <w:rFonts w:ascii="Maiandra GD" w:eastAsia="Times New Roman" w:hAnsi="Maiandra GD" w:cs="Calibri"/>
                <w:color w:val="000000"/>
                <w:sz w:val="48"/>
                <w:szCs w:val="16"/>
                <w:lang w:eastAsia="en-GB"/>
              </w:rPr>
            </w:pPr>
            <w:r>
              <w:rPr>
                <w:rFonts w:ascii="Maiandra GD" w:eastAsia="Times New Roman" w:hAnsi="Maiandra GD" w:cs="Calibri"/>
                <w:color w:val="000000"/>
                <w:sz w:val="48"/>
                <w:szCs w:val="16"/>
                <w:lang w:eastAsia="en-GB"/>
              </w:rPr>
              <w:t>Y2</w:t>
            </w:r>
          </w:p>
          <w:p w14:paraId="60345890" w14:textId="77777777" w:rsidR="002F5F00" w:rsidRPr="00A856B5" w:rsidRDefault="002F5F00" w:rsidP="00F11E90">
            <w:pPr>
              <w:spacing w:after="0" w:line="240" w:lineRule="auto"/>
              <w:jc w:val="center"/>
              <w:rPr>
                <w:rFonts w:ascii="Maiandra GD" w:eastAsia="Times New Roman" w:hAnsi="Maiandra GD" w:cs="Calibri"/>
                <w:color w:val="000000"/>
                <w:sz w:val="48"/>
                <w:szCs w:val="16"/>
                <w:lang w:eastAsia="en-GB"/>
              </w:rPr>
            </w:pPr>
            <w:r w:rsidRPr="002452E6">
              <w:rPr>
                <w:rFonts w:ascii="Maiandra GD" w:eastAsia="Times New Roman" w:hAnsi="Maiandra GD" w:cs="Calibri"/>
                <w:color w:val="000000"/>
                <w:szCs w:val="16"/>
                <w:lang w:eastAsia="en-GB"/>
              </w:rPr>
              <w:t>Cumulative skill</w:t>
            </w:r>
          </w:p>
        </w:tc>
        <w:tc>
          <w:tcPr>
            <w:tcW w:w="4548"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533679A2" w14:textId="77777777" w:rsidR="002F5F00" w:rsidRDefault="004F1C10" w:rsidP="00F11E90">
            <w:pPr>
              <w:spacing w:after="0" w:line="240" w:lineRule="auto"/>
              <w:jc w:val="center"/>
              <w:rPr>
                <w:rFonts w:ascii="Maiandra GD" w:eastAsia="Times New Roman" w:hAnsi="Maiandra GD" w:cs="Calibri"/>
                <w:bCs/>
                <w:lang w:eastAsia="en-GB"/>
              </w:rPr>
            </w:pPr>
            <w:r w:rsidRPr="004F1C10">
              <w:rPr>
                <w:rFonts w:ascii="Maiandra GD" w:eastAsia="Times New Roman" w:hAnsi="Maiandra GD" w:cs="Calibri"/>
                <w:bCs/>
                <w:lang w:eastAsia="en-GB"/>
              </w:rPr>
              <w:t>Analyse and evaluate their own and others' work using artistic vocabulary.</w:t>
            </w:r>
          </w:p>
          <w:p w14:paraId="6BE51636" w14:textId="77777777" w:rsidR="009D148C" w:rsidRDefault="009D148C" w:rsidP="00F11E90">
            <w:pPr>
              <w:spacing w:after="0" w:line="240" w:lineRule="auto"/>
              <w:jc w:val="center"/>
              <w:rPr>
                <w:rFonts w:ascii="Maiandra GD" w:eastAsia="Times New Roman" w:hAnsi="Maiandra GD" w:cs="Calibri"/>
                <w:bCs/>
                <w:color w:val="7030A0"/>
                <w:lang w:eastAsia="en-GB"/>
              </w:rPr>
            </w:pPr>
            <w:r>
              <w:rPr>
                <w:rFonts w:ascii="Maiandra GD" w:eastAsia="Times New Roman" w:hAnsi="Maiandra GD" w:cs="Calibri"/>
                <w:bCs/>
                <w:color w:val="7030A0"/>
                <w:lang w:eastAsia="en-GB"/>
              </w:rPr>
              <w:t>To make comparisons between their own and artists work.</w:t>
            </w:r>
          </w:p>
          <w:p w14:paraId="4E921811" w14:textId="77777777" w:rsidR="009D148C" w:rsidRDefault="009D148C" w:rsidP="00F11E90">
            <w:pPr>
              <w:spacing w:after="0" w:line="240" w:lineRule="auto"/>
              <w:jc w:val="center"/>
              <w:rPr>
                <w:rFonts w:ascii="Maiandra GD" w:eastAsia="Times New Roman" w:hAnsi="Maiandra GD" w:cs="Calibri"/>
                <w:bCs/>
                <w:color w:val="7030A0"/>
                <w:lang w:eastAsia="en-GB"/>
              </w:rPr>
            </w:pPr>
            <w:r>
              <w:rPr>
                <w:rFonts w:ascii="Maiandra GD" w:eastAsia="Times New Roman" w:hAnsi="Maiandra GD" w:cs="Calibri"/>
                <w:bCs/>
                <w:color w:val="7030A0"/>
                <w:lang w:eastAsia="en-GB"/>
              </w:rPr>
              <w:t>To articulate what they were try to express through their work.</w:t>
            </w:r>
          </w:p>
          <w:p w14:paraId="55B22728" w14:textId="77777777" w:rsidR="009D148C" w:rsidRDefault="009D148C" w:rsidP="00F11E90">
            <w:pPr>
              <w:spacing w:after="0" w:line="240" w:lineRule="auto"/>
              <w:jc w:val="center"/>
              <w:rPr>
                <w:rFonts w:ascii="Maiandra GD" w:eastAsia="Times New Roman" w:hAnsi="Maiandra GD" w:cs="Calibri"/>
                <w:bCs/>
                <w:color w:val="7030A0"/>
                <w:lang w:eastAsia="en-GB"/>
              </w:rPr>
            </w:pPr>
            <w:r>
              <w:rPr>
                <w:rFonts w:ascii="Maiandra GD" w:eastAsia="Times New Roman" w:hAnsi="Maiandra GD" w:cs="Calibri"/>
                <w:bCs/>
                <w:color w:val="7030A0"/>
                <w:lang w:eastAsia="en-GB"/>
              </w:rPr>
              <w:t>To make suggestions for improvement in their own and artists work.</w:t>
            </w:r>
          </w:p>
          <w:p w14:paraId="2E950159" w14:textId="77777777" w:rsidR="009D148C" w:rsidRPr="009D148C" w:rsidRDefault="009D148C" w:rsidP="00F11E90">
            <w:pPr>
              <w:spacing w:after="0" w:line="240" w:lineRule="auto"/>
              <w:jc w:val="center"/>
              <w:rPr>
                <w:rFonts w:ascii="Maiandra GD" w:hAnsi="Maiandra GD"/>
                <w:b/>
                <w:color w:val="7030A0"/>
                <w:sz w:val="40"/>
                <w:szCs w:val="40"/>
              </w:rPr>
            </w:pPr>
            <w:r>
              <w:rPr>
                <w:rFonts w:ascii="Maiandra GD" w:eastAsia="Times New Roman" w:hAnsi="Maiandra GD" w:cs="Calibri"/>
                <w:bCs/>
                <w:color w:val="7030A0"/>
                <w:lang w:eastAsia="en-GB"/>
              </w:rPr>
              <w:t>To transfer skills to another medium (drawing skills when painting)</w:t>
            </w:r>
          </w:p>
        </w:tc>
      </w:tr>
      <w:tr w:rsidR="00384378" w:rsidRPr="000155A0" w14:paraId="37934E01"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29C52A6B" w14:textId="77777777" w:rsidR="00384378" w:rsidRDefault="00384378" w:rsidP="00384378">
            <w:pPr>
              <w:spacing w:after="0" w:line="240" w:lineRule="auto"/>
              <w:jc w:val="center"/>
              <w:rPr>
                <w:rFonts w:ascii="Maiandra GD" w:eastAsia="Times New Roman" w:hAnsi="Maiandra GD" w:cs="Calibri"/>
                <w:color w:val="000000"/>
                <w:sz w:val="48"/>
                <w:szCs w:val="16"/>
                <w:lang w:eastAsia="en-GB"/>
              </w:rPr>
            </w:pPr>
            <w:r w:rsidRPr="00A856B5">
              <w:rPr>
                <w:rFonts w:ascii="Maiandra GD" w:eastAsia="Times New Roman" w:hAnsi="Maiandra GD" w:cs="Calibri"/>
                <w:color w:val="000000"/>
                <w:sz w:val="48"/>
                <w:szCs w:val="16"/>
                <w:lang w:eastAsia="en-GB"/>
              </w:rPr>
              <w:t>Y</w:t>
            </w:r>
            <w:r>
              <w:rPr>
                <w:rFonts w:ascii="Maiandra GD" w:eastAsia="Times New Roman" w:hAnsi="Maiandra GD" w:cs="Calibri"/>
                <w:color w:val="000000"/>
                <w:sz w:val="48"/>
                <w:szCs w:val="16"/>
                <w:lang w:eastAsia="en-GB"/>
              </w:rPr>
              <w:t>3</w:t>
            </w:r>
            <w:r w:rsidRPr="00A856B5">
              <w:rPr>
                <w:rFonts w:ascii="Maiandra GD" w:eastAsia="Times New Roman" w:hAnsi="Maiandra GD" w:cs="Calibri"/>
                <w:color w:val="000000"/>
                <w:sz w:val="48"/>
                <w:szCs w:val="16"/>
                <w:lang w:eastAsia="en-GB"/>
              </w:rPr>
              <w:t>&amp;</w:t>
            </w:r>
            <w:r>
              <w:rPr>
                <w:rFonts w:ascii="Maiandra GD" w:eastAsia="Times New Roman" w:hAnsi="Maiandra GD" w:cs="Calibri"/>
                <w:color w:val="000000"/>
                <w:sz w:val="48"/>
                <w:szCs w:val="16"/>
                <w:lang w:eastAsia="en-GB"/>
              </w:rPr>
              <w:t>4</w:t>
            </w:r>
          </w:p>
          <w:p w14:paraId="0BF90EFC" w14:textId="77777777" w:rsidR="00384378" w:rsidRPr="00A856B5" w:rsidRDefault="00384378" w:rsidP="00384378">
            <w:pPr>
              <w:spacing w:after="0" w:line="240" w:lineRule="auto"/>
              <w:jc w:val="center"/>
              <w:rPr>
                <w:rFonts w:ascii="Maiandra GD" w:eastAsia="Times New Roman" w:hAnsi="Maiandra GD" w:cs="Calibri"/>
                <w:color w:val="000000"/>
                <w:sz w:val="16"/>
                <w:szCs w:val="16"/>
                <w:lang w:eastAsia="en-GB"/>
              </w:rPr>
            </w:pPr>
            <w:r>
              <w:rPr>
                <w:rFonts w:ascii="Maiandra GD" w:eastAsia="Times New Roman" w:hAnsi="Maiandra GD" w:cs="Calibri"/>
                <w:color w:val="000000"/>
                <w:sz w:val="48"/>
                <w:szCs w:val="16"/>
                <w:lang w:eastAsia="en-GB"/>
              </w:rPr>
              <w:t>Cycle B</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CC0914B" w14:textId="77777777" w:rsidR="00384378" w:rsidRPr="00FC20B2" w:rsidRDefault="00384378" w:rsidP="00384378">
            <w:pPr>
              <w:spacing w:after="0" w:line="240" w:lineRule="auto"/>
              <w:jc w:val="center"/>
              <w:rPr>
                <w:rFonts w:ascii="Maiandra GD" w:eastAsia="Times New Roman" w:hAnsi="Maiandra GD" w:cs="Calibri"/>
                <w:b/>
                <w:bCs/>
                <w:color w:val="000000"/>
                <w:sz w:val="40"/>
                <w:szCs w:val="40"/>
                <w:lang w:eastAsia="en-GB"/>
              </w:rPr>
            </w:pPr>
            <w:r w:rsidRPr="00FC20B2">
              <w:rPr>
                <w:rFonts w:ascii="Maiandra GD" w:eastAsia="Times New Roman" w:hAnsi="Maiandra GD" w:cs="Calibri"/>
                <w:b/>
                <w:bCs/>
                <w:color w:val="000000"/>
                <w:sz w:val="40"/>
                <w:szCs w:val="40"/>
                <w:lang w:eastAsia="en-GB"/>
              </w:rPr>
              <w:t>Autumn</w:t>
            </w:r>
          </w:p>
          <w:p w14:paraId="3292C97B" w14:textId="77777777" w:rsidR="00384378" w:rsidRPr="00360E70" w:rsidRDefault="00384378" w:rsidP="00384378">
            <w:pPr>
              <w:spacing w:after="0" w:line="240" w:lineRule="auto"/>
              <w:jc w:val="center"/>
              <w:rPr>
                <w:rFonts w:ascii="Maiandra GD" w:eastAsia="Times New Roman" w:hAnsi="Maiandra GD" w:cs="Calibri"/>
                <w:b/>
                <w:bCs/>
                <w:color w:val="000000"/>
                <w:sz w:val="40"/>
                <w:szCs w:val="40"/>
                <w:lang w:eastAsia="en-GB"/>
              </w:rPr>
            </w:pPr>
            <w:r>
              <w:rPr>
                <w:rFonts w:ascii="Maiandra GD" w:eastAsia="Times New Roman" w:hAnsi="Maiandra GD" w:cs="Calibri"/>
                <w:b/>
                <w:bCs/>
                <w:color w:val="000000"/>
                <w:sz w:val="40"/>
                <w:szCs w:val="40"/>
                <w:lang w:eastAsia="en-GB"/>
              </w:rPr>
              <w:t xml:space="preserve">Invasion </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448486D" w14:textId="77777777" w:rsidR="00384378" w:rsidRPr="00FC20B2" w:rsidRDefault="00384378" w:rsidP="00384378">
            <w:pPr>
              <w:spacing w:after="0" w:line="240" w:lineRule="auto"/>
              <w:jc w:val="center"/>
              <w:rPr>
                <w:rFonts w:ascii="Maiandra GD" w:eastAsia="Times New Roman" w:hAnsi="Maiandra GD" w:cs="Calibri"/>
                <w:b/>
                <w:bCs/>
                <w:color w:val="000000"/>
                <w:sz w:val="40"/>
                <w:szCs w:val="40"/>
                <w:lang w:eastAsia="en-GB"/>
              </w:rPr>
            </w:pPr>
            <w:r>
              <w:rPr>
                <w:rFonts w:ascii="Maiandra GD" w:eastAsia="Times New Roman" w:hAnsi="Maiandra GD" w:cs="Calibri"/>
                <w:b/>
                <w:bCs/>
                <w:color w:val="000000"/>
                <w:sz w:val="40"/>
                <w:szCs w:val="40"/>
                <w:lang w:eastAsia="en-GB"/>
              </w:rPr>
              <w:t>Spring</w:t>
            </w:r>
          </w:p>
          <w:p w14:paraId="240F6826" w14:textId="77777777" w:rsidR="00384378" w:rsidRPr="00DE5E79" w:rsidRDefault="00384378" w:rsidP="00384378">
            <w:pPr>
              <w:spacing w:after="0" w:line="240" w:lineRule="auto"/>
              <w:jc w:val="center"/>
              <w:rPr>
                <w:sz w:val="14"/>
                <w:szCs w:val="14"/>
              </w:rPr>
            </w:pPr>
            <w:r>
              <w:rPr>
                <w:rFonts w:ascii="Maiandra GD" w:eastAsia="Times New Roman" w:hAnsi="Maiandra GD" w:cs="Calibri"/>
                <w:b/>
                <w:bCs/>
                <w:color w:val="000000"/>
                <w:sz w:val="40"/>
                <w:szCs w:val="40"/>
                <w:lang w:eastAsia="en-GB"/>
              </w:rPr>
              <w:t>Misty Mountain, Winding Rive</w:t>
            </w:r>
            <w:r w:rsidR="006E213F">
              <w:rPr>
                <w:rFonts w:ascii="Maiandra GD" w:eastAsia="Times New Roman" w:hAnsi="Maiandra GD" w:cs="Calibri"/>
                <w:b/>
                <w:bCs/>
                <w:color w:val="000000"/>
                <w:sz w:val="40"/>
                <w:szCs w:val="40"/>
                <w:lang w:eastAsia="en-GB"/>
              </w:rPr>
              <w:t>r</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E1B3884" w14:textId="77777777" w:rsidR="00384378" w:rsidRPr="00FC20B2" w:rsidRDefault="00384378" w:rsidP="00384378">
            <w:pPr>
              <w:spacing w:after="0" w:line="240" w:lineRule="auto"/>
              <w:jc w:val="center"/>
              <w:rPr>
                <w:rFonts w:ascii="Maiandra GD" w:eastAsia="Times New Roman" w:hAnsi="Maiandra GD" w:cs="Calibri"/>
                <w:b/>
                <w:bCs/>
                <w:color w:val="000000"/>
                <w:sz w:val="40"/>
                <w:szCs w:val="40"/>
                <w:lang w:eastAsia="en-GB"/>
              </w:rPr>
            </w:pPr>
            <w:r>
              <w:rPr>
                <w:rFonts w:ascii="Maiandra GD" w:eastAsia="Times New Roman" w:hAnsi="Maiandra GD" w:cs="Calibri"/>
                <w:b/>
                <w:bCs/>
                <w:color w:val="000000"/>
                <w:sz w:val="40"/>
                <w:szCs w:val="40"/>
                <w:lang w:eastAsia="en-GB"/>
              </w:rPr>
              <w:t>Summer</w:t>
            </w:r>
          </w:p>
          <w:p w14:paraId="7554216D" w14:textId="77777777" w:rsidR="00384378" w:rsidRPr="003631DC" w:rsidRDefault="00384378" w:rsidP="00384378">
            <w:pPr>
              <w:spacing w:after="0" w:line="240" w:lineRule="auto"/>
              <w:jc w:val="center"/>
              <w:rPr>
                <w:rFonts w:ascii="Maiandra GD" w:hAnsi="Maiandra GD"/>
                <w:b/>
                <w:sz w:val="40"/>
                <w:szCs w:val="40"/>
              </w:rPr>
            </w:pPr>
            <w:r>
              <w:rPr>
                <w:rFonts w:ascii="Maiandra GD" w:eastAsia="Times New Roman" w:hAnsi="Maiandra GD" w:cs="Calibri"/>
                <w:b/>
                <w:bCs/>
                <w:color w:val="000000"/>
                <w:sz w:val="40"/>
                <w:szCs w:val="40"/>
                <w:lang w:eastAsia="en-GB"/>
              </w:rPr>
              <w:t>Ancient Civilisations</w:t>
            </w:r>
          </w:p>
        </w:tc>
      </w:tr>
      <w:tr w:rsidR="00384378" w:rsidRPr="000155A0" w14:paraId="099730CA"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29245C7F" w14:textId="77777777" w:rsidR="00384378" w:rsidRPr="00B20993" w:rsidRDefault="00384378" w:rsidP="00384378">
            <w:pPr>
              <w:spacing w:after="0" w:line="240" w:lineRule="auto"/>
              <w:jc w:val="center"/>
              <w:rPr>
                <w:rFonts w:ascii="Maiandra GD" w:eastAsia="Times New Roman" w:hAnsi="Maiandra GD" w:cs="Calibri"/>
                <w:color w:val="000000"/>
                <w:sz w:val="36"/>
                <w:szCs w:val="16"/>
                <w:lang w:eastAsia="en-GB"/>
              </w:rPr>
            </w:pPr>
            <w:r w:rsidRPr="00B20993">
              <w:rPr>
                <w:rFonts w:ascii="Maiandra GD" w:eastAsia="Times New Roman" w:hAnsi="Maiandra GD" w:cs="Calibri"/>
                <w:color w:val="000000"/>
                <w:sz w:val="36"/>
                <w:szCs w:val="16"/>
                <w:lang w:eastAsia="en-GB"/>
              </w:rPr>
              <w:t>Unit</w:t>
            </w:r>
          </w:p>
        </w:tc>
        <w:tc>
          <w:tcPr>
            <w:tcW w:w="763" w:type="pct"/>
            <w:tcBorders>
              <w:top w:val="single" w:sz="4" w:space="0" w:color="auto"/>
              <w:left w:val="single" w:sz="4" w:space="0" w:color="auto"/>
              <w:bottom w:val="single" w:sz="4" w:space="0" w:color="auto"/>
              <w:right w:val="single" w:sz="4" w:space="0" w:color="auto"/>
            </w:tcBorders>
            <w:shd w:val="clear" w:color="auto" w:fill="auto"/>
            <w:noWrap/>
          </w:tcPr>
          <w:p w14:paraId="72FD4FB2" w14:textId="77777777" w:rsidR="00384378" w:rsidRPr="00384378" w:rsidRDefault="00384378" w:rsidP="00384378">
            <w:pPr>
              <w:jc w:val="center"/>
              <w:rPr>
                <w:rFonts w:ascii="Maiandra GD" w:hAnsi="Maiandra GD"/>
              </w:rPr>
            </w:pPr>
            <w:r w:rsidRPr="00384378">
              <w:rPr>
                <w:rFonts w:ascii="Maiandra GD" w:hAnsi="Maiandra GD"/>
              </w:rPr>
              <w:t>Contrast and complement</w:t>
            </w: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tcPr>
          <w:p w14:paraId="7AE75E84" w14:textId="77777777" w:rsidR="00384378" w:rsidRPr="00384378" w:rsidRDefault="00384378" w:rsidP="00384378">
            <w:pPr>
              <w:jc w:val="center"/>
              <w:rPr>
                <w:rFonts w:ascii="Maiandra GD" w:hAnsi="Maiandra GD"/>
              </w:rPr>
            </w:pPr>
            <w:r w:rsidRPr="00384378">
              <w:rPr>
                <w:rFonts w:ascii="Maiandra GD" w:hAnsi="Maiandra GD"/>
              </w:rPr>
              <w:t>Warp and Weft</w:t>
            </w:r>
          </w:p>
        </w:tc>
        <w:tc>
          <w:tcPr>
            <w:tcW w:w="761" w:type="pct"/>
            <w:tcBorders>
              <w:top w:val="single" w:sz="4" w:space="0" w:color="auto"/>
              <w:left w:val="single" w:sz="4" w:space="0" w:color="auto"/>
              <w:bottom w:val="single" w:sz="4" w:space="0" w:color="auto"/>
              <w:right w:val="single" w:sz="4" w:space="0" w:color="auto"/>
            </w:tcBorders>
            <w:shd w:val="clear" w:color="auto" w:fill="auto"/>
            <w:noWrap/>
          </w:tcPr>
          <w:p w14:paraId="1921DBBA" w14:textId="77777777" w:rsidR="00384378" w:rsidRPr="00384378" w:rsidRDefault="00384378" w:rsidP="00384378">
            <w:pPr>
              <w:jc w:val="center"/>
              <w:rPr>
                <w:rFonts w:ascii="Maiandra GD" w:hAnsi="Maiandra GD"/>
              </w:rPr>
            </w:pPr>
            <w:r w:rsidRPr="00384378">
              <w:rPr>
                <w:rFonts w:ascii="Maiandra GD" w:hAnsi="Maiandra GD"/>
              </w:rPr>
              <w:t>Vista</w:t>
            </w:r>
          </w:p>
        </w:tc>
        <w:tc>
          <w:tcPr>
            <w:tcW w:w="761" w:type="pct"/>
            <w:gridSpan w:val="2"/>
            <w:tcBorders>
              <w:top w:val="single" w:sz="4" w:space="0" w:color="auto"/>
              <w:left w:val="single" w:sz="4" w:space="0" w:color="auto"/>
              <w:bottom w:val="single" w:sz="4" w:space="0" w:color="auto"/>
              <w:right w:val="single" w:sz="4" w:space="0" w:color="auto"/>
            </w:tcBorders>
            <w:shd w:val="clear" w:color="auto" w:fill="auto"/>
          </w:tcPr>
          <w:p w14:paraId="42F72618" w14:textId="77777777" w:rsidR="00384378" w:rsidRPr="00384378" w:rsidRDefault="00384378" w:rsidP="00384378">
            <w:pPr>
              <w:jc w:val="center"/>
              <w:rPr>
                <w:rFonts w:ascii="Maiandra GD" w:hAnsi="Maiandra GD"/>
              </w:rPr>
            </w:pPr>
            <w:r w:rsidRPr="00384378">
              <w:rPr>
                <w:rFonts w:ascii="Maiandra GD" w:hAnsi="Maiandra GD"/>
              </w:rPr>
              <w:t>Animal</w:t>
            </w:r>
          </w:p>
        </w:tc>
        <w:tc>
          <w:tcPr>
            <w:tcW w:w="749" w:type="pct"/>
            <w:gridSpan w:val="3"/>
            <w:tcBorders>
              <w:top w:val="single" w:sz="4" w:space="0" w:color="auto"/>
              <w:left w:val="single" w:sz="4" w:space="0" w:color="auto"/>
              <w:bottom w:val="single" w:sz="4" w:space="0" w:color="auto"/>
              <w:right w:val="single" w:sz="4" w:space="0" w:color="auto"/>
            </w:tcBorders>
            <w:shd w:val="clear" w:color="auto" w:fill="auto"/>
            <w:noWrap/>
          </w:tcPr>
          <w:p w14:paraId="1E7D310D" w14:textId="77777777" w:rsidR="00384378" w:rsidRPr="00384378" w:rsidRDefault="00384378" w:rsidP="00384378">
            <w:pPr>
              <w:jc w:val="center"/>
              <w:rPr>
                <w:rFonts w:ascii="Maiandra GD" w:hAnsi="Maiandra GD"/>
              </w:rPr>
            </w:pPr>
            <w:r w:rsidRPr="00384378">
              <w:rPr>
                <w:rFonts w:ascii="Maiandra GD" w:hAnsi="Maiandra GD"/>
              </w:rPr>
              <w:t>Statues, Statuettes and Figurines</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43CF7A64" w14:textId="77777777" w:rsidR="00384378" w:rsidRPr="00384378" w:rsidRDefault="00384378" w:rsidP="00384378">
            <w:pPr>
              <w:jc w:val="center"/>
              <w:rPr>
                <w:rFonts w:ascii="Maiandra GD" w:hAnsi="Maiandra GD"/>
              </w:rPr>
            </w:pPr>
            <w:r w:rsidRPr="00384378">
              <w:rPr>
                <w:rFonts w:ascii="Maiandra GD" w:hAnsi="Maiandra GD"/>
              </w:rPr>
              <w:t>Islamic Art</w:t>
            </w:r>
          </w:p>
        </w:tc>
      </w:tr>
      <w:tr w:rsidR="00384378" w:rsidRPr="000155A0" w14:paraId="1DAD8A38"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08375C6D" w14:textId="77777777" w:rsidR="00384378" w:rsidRPr="00B20993" w:rsidRDefault="00384378" w:rsidP="00384378">
            <w:pPr>
              <w:spacing w:after="0" w:line="240" w:lineRule="auto"/>
              <w:jc w:val="center"/>
              <w:rPr>
                <w:rFonts w:ascii="Maiandra GD" w:eastAsia="Times New Roman" w:hAnsi="Maiandra GD" w:cs="Calibri"/>
                <w:color w:val="000000"/>
                <w:sz w:val="36"/>
                <w:szCs w:val="16"/>
                <w:lang w:eastAsia="en-GB"/>
              </w:rPr>
            </w:pPr>
            <w:r w:rsidRPr="00B20993">
              <w:rPr>
                <w:rFonts w:ascii="Maiandra GD" w:eastAsia="Times New Roman" w:hAnsi="Maiandra GD" w:cs="Calibri"/>
                <w:color w:val="000000"/>
                <w:sz w:val="36"/>
                <w:szCs w:val="16"/>
                <w:lang w:eastAsia="en-GB"/>
              </w:rPr>
              <w:t>Artist</w:t>
            </w:r>
          </w:p>
        </w:tc>
        <w:tc>
          <w:tcPr>
            <w:tcW w:w="763" w:type="pct"/>
            <w:tcBorders>
              <w:top w:val="single" w:sz="4" w:space="0" w:color="auto"/>
              <w:left w:val="single" w:sz="4" w:space="0" w:color="auto"/>
              <w:bottom w:val="single" w:sz="4" w:space="0" w:color="auto"/>
              <w:right w:val="single" w:sz="4" w:space="0" w:color="auto"/>
            </w:tcBorders>
            <w:shd w:val="clear" w:color="auto" w:fill="auto"/>
            <w:noWrap/>
          </w:tcPr>
          <w:p w14:paraId="1CC2052A" w14:textId="77777777" w:rsidR="00384378" w:rsidRDefault="00384378" w:rsidP="00384378">
            <w:pPr>
              <w:jc w:val="center"/>
              <w:rPr>
                <w:rFonts w:ascii="Maiandra GD" w:hAnsi="Maiandra GD"/>
              </w:rPr>
            </w:pPr>
            <w:r>
              <w:rPr>
                <w:rFonts w:ascii="Maiandra GD" w:hAnsi="Maiandra GD"/>
              </w:rPr>
              <w:t>Local Artist</w:t>
            </w:r>
          </w:p>
          <w:p w14:paraId="4EE16710" w14:textId="39A77B2F" w:rsidR="007546B2" w:rsidRPr="00384378" w:rsidRDefault="007546B2" w:rsidP="00384378">
            <w:pPr>
              <w:jc w:val="center"/>
              <w:rPr>
                <w:rFonts w:ascii="Maiandra GD" w:hAnsi="Maiandra GD"/>
              </w:rPr>
            </w:pPr>
            <w:r>
              <w:rPr>
                <w:rFonts w:ascii="Maiandra GD" w:hAnsi="Maiandra GD"/>
              </w:rPr>
              <w:t>Various Artists</w:t>
            </w:r>
          </w:p>
        </w:tc>
        <w:tc>
          <w:tcPr>
            <w:tcW w:w="764" w:type="pct"/>
            <w:gridSpan w:val="2"/>
            <w:tcBorders>
              <w:top w:val="single" w:sz="4" w:space="0" w:color="auto"/>
              <w:left w:val="single" w:sz="4" w:space="0" w:color="auto"/>
              <w:bottom w:val="single" w:sz="4" w:space="0" w:color="auto"/>
              <w:right w:val="single" w:sz="4" w:space="0" w:color="auto"/>
            </w:tcBorders>
            <w:shd w:val="clear" w:color="auto" w:fill="auto"/>
          </w:tcPr>
          <w:p w14:paraId="383BA3C2" w14:textId="77777777" w:rsidR="00384378" w:rsidRPr="00384378" w:rsidRDefault="00384378" w:rsidP="00384378">
            <w:pPr>
              <w:jc w:val="center"/>
              <w:rPr>
                <w:rFonts w:ascii="Maiandra GD" w:hAnsi="Maiandra GD"/>
              </w:rPr>
            </w:pPr>
            <w:r>
              <w:rPr>
                <w:rFonts w:ascii="Maiandra GD" w:hAnsi="Maiandra GD"/>
              </w:rPr>
              <w:t>Local Artist</w:t>
            </w:r>
          </w:p>
        </w:tc>
        <w:tc>
          <w:tcPr>
            <w:tcW w:w="761" w:type="pct"/>
            <w:tcBorders>
              <w:top w:val="single" w:sz="4" w:space="0" w:color="auto"/>
              <w:left w:val="single" w:sz="4" w:space="0" w:color="auto"/>
              <w:bottom w:val="single" w:sz="4" w:space="0" w:color="auto"/>
              <w:right w:val="single" w:sz="4" w:space="0" w:color="auto"/>
            </w:tcBorders>
            <w:shd w:val="clear" w:color="auto" w:fill="auto"/>
            <w:noWrap/>
          </w:tcPr>
          <w:p w14:paraId="6306263C" w14:textId="77777777" w:rsidR="00384378" w:rsidRPr="00384378" w:rsidRDefault="00384378" w:rsidP="00384378">
            <w:pPr>
              <w:jc w:val="center"/>
              <w:rPr>
                <w:rFonts w:ascii="Maiandra GD" w:hAnsi="Maiandra GD"/>
              </w:rPr>
            </w:pPr>
            <w:r w:rsidRPr="00384378">
              <w:rPr>
                <w:rFonts w:ascii="Maiandra GD" w:hAnsi="Maiandra GD"/>
              </w:rPr>
              <w:t>Landscape Artists</w:t>
            </w:r>
          </w:p>
        </w:tc>
        <w:tc>
          <w:tcPr>
            <w:tcW w:w="761" w:type="pct"/>
            <w:gridSpan w:val="2"/>
            <w:tcBorders>
              <w:top w:val="single" w:sz="4" w:space="0" w:color="auto"/>
              <w:left w:val="single" w:sz="4" w:space="0" w:color="auto"/>
              <w:bottom w:val="single" w:sz="4" w:space="0" w:color="auto"/>
              <w:right w:val="single" w:sz="4" w:space="0" w:color="auto"/>
            </w:tcBorders>
            <w:shd w:val="clear" w:color="auto" w:fill="auto"/>
          </w:tcPr>
          <w:p w14:paraId="7DF5C70D" w14:textId="77777777" w:rsidR="00384378" w:rsidRPr="00384378" w:rsidRDefault="00384378" w:rsidP="00384378">
            <w:pPr>
              <w:jc w:val="center"/>
              <w:rPr>
                <w:rFonts w:ascii="Maiandra GD" w:hAnsi="Maiandra GD"/>
              </w:rPr>
            </w:pPr>
            <w:r w:rsidRPr="00384378">
              <w:rPr>
                <w:rFonts w:ascii="Maiandra GD" w:hAnsi="Maiandra GD"/>
              </w:rPr>
              <w:t>Bankura horses of Panchmura</w:t>
            </w:r>
          </w:p>
        </w:tc>
        <w:tc>
          <w:tcPr>
            <w:tcW w:w="749" w:type="pct"/>
            <w:gridSpan w:val="3"/>
            <w:tcBorders>
              <w:top w:val="single" w:sz="4" w:space="0" w:color="auto"/>
              <w:left w:val="single" w:sz="4" w:space="0" w:color="auto"/>
              <w:bottom w:val="single" w:sz="4" w:space="0" w:color="auto"/>
              <w:right w:val="single" w:sz="4" w:space="0" w:color="auto"/>
            </w:tcBorders>
            <w:shd w:val="clear" w:color="auto" w:fill="auto"/>
            <w:noWrap/>
          </w:tcPr>
          <w:p w14:paraId="58E23635" w14:textId="77777777" w:rsidR="00384378" w:rsidRPr="00384378" w:rsidRDefault="00384378" w:rsidP="00384378">
            <w:pPr>
              <w:jc w:val="center"/>
              <w:rPr>
                <w:rFonts w:ascii="Maiandra GD" w:hAnsi="Maiandra GD"/>
              </w:rPr>
            </w:pPr>
            <w:r w:rsidRPr="00384378">
              <w:rPr>
                <w:rFonts w:ascii="Maiandra GD" w:hAnsi="Maiandra GD"/>
              </w:rPr>
              <w:t>Sumer Style Figurine</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79466C16" w14:textId="34B15839" w:rsidR="00384378" w:rsidRPr="00384378" w:rsidRDefault="00211C2D" w:rsidP="00384378">
            <w:pPr>
              <w:jc w:val="center"/>
              <w:rPr>
                <w:rFonts w:ascii="Maiandra GD" w:hAnsi="Maiandra GD"/>
              </w:rPr>
            </w:pPr>
            <w:r>
              <w:rPr>
                <w:rFonts w:ascii="Maiandra GD" w:hAnsi="Maiandra GD"/>
              </w:rPr>
              <w:t>Islamic Artists</w:t>
            </w:r>
          </w:p>
        </w:tc>
      </w:tr>
      <w:tr w:rsidR="004B3A8A" w:rsidRPr="000155A0" w14:paraId="3B116060" w14:textId="77777777" w:rsidTr="004B3A8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259C547F" w14:textId="77777777" w:rsidR="004B3A8A" w:rsidRPr="009E6CBA" w:rsidRDefault="004B3A8A" w:rsidP="00384378">
            <w:pPr>
              <w:spacing w:after="0" w:line="240" w:lineRule="auto"/>
              <w:jc w:val="center"/>
              <w:rPr>
                <w:rFonts w:ascii="Maiandra GD" w:eastAsia="Times New Roman" w:hAnsi="Maiandra GD" w:cs="Calibri"/>
                <w:color w:val="000000"/>
                <w:sz w:val="28"/>
                <w:szCs w:val="28"/>
                <w:lang w:eastAsia="en-GB"/>
              </w:rPr>
            </w:pPr>
            <w:r w:rsidRPr="009E6CBA">
              <w:rPr>
                <w:rFonts w:ascii="Maiandra GD" w:eastAsia="Times New Roman" w:hAnsi="Maiandra GD" w:cs="Calibri"/>
                <w:color w:val="000000"/>
                <w:sz w:val="28"/>
                <w:szCs w:val="28"/>
                <w:lang w:eastAsia="en-GB"/>
              </w:rPr>
              <w:t>Local Heritage</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noWrap/>
          </w:tcPr>
          <w:p w14:paraId="796250EB" w14:textId="77777777" w:rsidR="004B3A8A" w:rsidRDefault="004B3A8A" w:rsidP="00384378">
            <w:pPr>
              <w:jc w:val="center"/>
              <w:rPr>
                <w:rFonts w:ascii="Maiandra GD" w:hAnsi="Maiandra GD"/>
              </w:rPr>
            </w:pPr>
            <w:r>
              <w:rPr>
                <w:rFonts w:ascii="Maiandra GD" w:hAnsi="Maiandra GD"/>
              </w:rPr>
              <w:t>Ropner Park: autumnal landscapes</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tcPr>
          <w:p w14:paraId="4BC73DD5" w14:textId="77777777" w:rsidR="004B3A8A" w:rsidRPr="00384378" w:rsidRDefault="004B3A8A" w:rsidP="00384378">
            <w:pPr>
              <w:jc w:val="center"/>
              <w:rPr>
                <w:rFonts w:ascii="Maiandra GD" w:hAnsi="Maiandra GD"/>
              </w:rPr>
            </w:pPr>
            <w:r>
              <w:rPr>
                <w:rFonts w:ascii="Maiandra GD" w:hAnsi="Maiandra GD"/>
              </w:rPr>
              <w:t>Tees Barrage, River Tees, Transporter Bridge</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tcPr>
          <w:p w14:paraId="359BF4F6" w14:textId="77777777" w:rsidR="004B3A8A" w:rsidRPr="00384378" w:rsidRDefault="004B3A8A" w:rsidP="00384378">
            <w:pPr>
              <w:jc w:val="center"/>
              <w:rPr>
                <w:rFonts w:ascii="Maiandra GD" w:hAnsi="Maiandra GD"/>
              </w:rPr>
            </w:pPr>
          </w:p>
        </w:tc>
      </w:tr>
      <w:tr w:rsidR="00B11A75" w:rsidRPr="000155A0" w14:paraId="1E04725C" w14:textId="77777777" w:rsidTr="00211C2D">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24AB2901" w14:textId="77777777" w:rsidR="00B11A75" w:rsidRPr="00A856B5" w:rsidRDefault="00B11A75" w:rsidP="00F11E90">
            <w:pPr>
              <w:spacing w:after="0" w:line="240" w:lineRule="auto"/>
              <w:jc w:val="center"/>
              <w:rPr>
                <w:rFonts w:ascii="Maiandra GD" w:eastAsia="Times New Roman" w:hAnsi="Maiandra GD" w:cs="Calibri"/>
                <w:color w:val="000000"/>
                <w:sz w:val="48"/>
                <w:szCs w:val="16"/>
                <w:lang w:eastAsia="en-GB"/>
              </w:rPr>
            </w:pPr>
            <w:r w:rsidRPr="00A856B5">
              <w:rPr>
                <w:rFonts w:ascii="Maiandra GD" w:eastAsia="Times New Roman" w:hAnsi="Maiandra GD" w:cs="Calibri"/>
                <w:color w:val="000000"/>
                <w:sz w:val="48"/>
                <w:szCs w:val="16"/>
                <w:lang w:eastAsia="en-GB"/>
              </w:rPr>
              <w:lastRenderedPageBreak/>
              <w:t>Y</w:t>
            </w:r>
            <w:r>
              <w:rPr>
                <w:rFonts w:ascii="Maiandra GD" w:eastAsia="Times New Roman" w:hAnsi="Maiandra GD" w:cs="Calibri"/>
                <w:color w:val="000000"/>
                <w:sz w:val="48"/>
                <w:szCs w:val="16"/>
                <w:lang w:eastAsia="en-GB"/>
              </w:rPr>
              <w:t>3</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noWrap/>
          </w:tcPr>
          <w:p w14:paraId="5550D4F1" w14:textId="77777777" w:rsidR="00B11A75" w:rsidRPr="002F5F00" w:rsidRDefault="00B11A75" w:rsidP="00B11A75">
            <w:pPr>
              <w:spacing w:after="0" w:line="240" w:lineRule="auto"/>
              <w:rPr>
                <w:rFonts w:ascii="Maiandra GD" w:eastAsia="Times New Roman" w:hAnsi="Maiandra GD" w:cs="Calibri"/>
                <w:bCs/>
                <w:color w:val="000000"/>
                <w:lang w:eastAsia="en-GB"/>
              </w:rPr>
            </w:pPr>
            <w:r w:rsidRPr="00384378">
              <w:rPr>
                <w:rFonts w:ascii="Maiandra GD" w:eastAsia="Times New Roman" w:hAnsi="Maiandra GD" w:cs="Calibri"/>
                <w:bCs/>
                <w:color w:val="000000"/>
                <w:lang w:eastAsia="en-GB"/>
              </w:rPr>
              <w:t>Use and combine a range of visual elements in artwork.</w:t>
            </w:r>
          </w:p>
          <w:p w14:paraId="732D1B10" w14:textId="77777777" w:rsidR="00B11A75" w:rsidRDefault="00B11A75" w:rsidP="00B11A75">
            <w:pPr>
              <w:spacing w:after="0" w:line="240" w:lineRule="auto"/>
              <w:rPr>
                <w:rFonts w:ascii="Maiandra GD" w:eastAsia="Times New Roman" w:hAnsi="Maiandra GD" w:cs="Calibri"/>
                <w:bCs/>
                <w:color w:val="000000"/>
                <w:lang w:eastAsia="en-GB"/>
              </w:rPr>
            </w:pPr>
          </w:p>
          <w:p w14:paraId="190609A1" w14:textId="24741DB7" w:rsidR="00211C2D" w:rsidRPr="002F5F00" w:rsidRDefault="00211C2D" w:rsidP="00B11A75">
            <w:pPr>
              <w:spacing w:after="0" w:line="240" w:lineRule="auto"/>
              <w:rPr>
                <w:rFonts w:ascii="Maiandra GD" w:eastAsia="Times New Roman" w:hAnsi="Maiandra GD" w:cs="Calibri"/>
                <w:bCs/>
                <w:color w:val="000000"/>
                <w:lang w:eastAsia="en-GB"/>
              </w:rPr>
            </w:pPr>
            <w:r w:rsidRPr="00E12459">
              <w:rPr>
                <w:rFonts w:ascii="Maiandra GD" w:hAnsi="Maiandra GD"/>
                <w:b/>
                <w:color w:val="303030"/>
                <w:sz w:val="21"/>
                <w:szCs w:val="21"/>
                <w:shd w:val="clear" w:color="auto" w:fill="FFFFFF"/>
              </w:rPr>
              <w:t>Watercolour paint is a translucent paint, which can be made bolder and stronger by layering.</w:t>
            </w:r>
          </w:p>
        </w:tc>
        <w:tc>
          <w:tcPr>
            <w:tcW w:w="761" w:type="pct"/>
            <w:tcBorders>
              <w:top w:val="single" w:sz="4" w:space="0" w:color="auto"/>
              <w:left w:val="single" w:sz="4" w:space="0" w:color="auto"/>
              <w:bottom w:val="single" w:sz="4" w:space="0" w:color="auto"/>
              <w:right w:val="single" w:sz="4" w:space="0" w:color="auto"/>
            </w:tcBorders>
            <w:shd w:val="clear" w:color="auto" w:fill="auto"/>
            <w:noWrap/>
          </w:tcPr>
          <w:p w14:paraId="05E32C5B" w14:textId="77777777" w:rsidR="00B11A75" w:rsidRDefault="00B11A75" w:rsidP="00B11A75">
            <w:pPr>
              <w:shd w:val="clear" w:color="auto" w:fill="FFFFFF"/>
              <w:spacing w:before="100" w:beforeAutospacing="1" w:after="100" w:afterAutospacing="1" w:line="240" w:lineRule="auto"/>
              <w:rPr>
                <w:rFonts w:ascii="Maiandra GD" w:hAnsi="Maiandra GD"/>
              </w:rPr>
            </w:pPr>
            <w:r w:rsidRPr="00B11A75">
              <w:rPr>
                <w:rFonts w:ascii="Maiandra GD" w:hAnsi="Maiandra GD"/>
              </w:rPr>
              <w:t>Draw, collage, paint or photograph an urban landscape.</w:t>
            </w:r>
          </w:p>
          <w:p w14:paraId="0A020468" w14:textId="77777777" w:rsidR="0012174D" w:rsidRDefault="0012174D" w:rsidP="00B11A75">
            <w:pPr>
              <w:shd w:val="clear" w:color="auto" w:fill="FFFFFF"/>
              <w:spacing w:before="100" w:beforeAutospacing="1" w:after="100" w:afterAutospacing="1" w:line="240" w:lineRule="auto"/>
              <w:rPr>
                <w:rFonts w:ascii="Maiandra GD" w:hAnsi="Maiandra GD"/>
              </w:rPr>
            </w:pPr>
          </w:p>
          <w:p w14:paraId="17AC246E" w14:textId="7BA661CD" w:rsidR="0012174D" w:rsidRPr="00B20993" w:rsidRDefault="0012174D" w:rsidP="0012174D">
            <w:pPr>
              <w:shd w:val="clear" w:color="auto" w:fill="FFFFFF"/>
              <w:spacing w:before="100" w:beforeAutospacing="1" w:after="100" w:afterAutospacing="1" w:line="240" w:lineRule="auto"/>
              <w:rPr>
                <w:rFonts w:ascii="Maiandra GD" w:hAnsi="Maiandra GD"/>
              </w:rPr>
            </w:pPr>
            <w:r>
              <w:rPr>
                <w:rFonts w:ascii="Maiandra GD" w:hAnsi="Maiandra GD"/>
                <w:b/>
                <w:color w:val="303030"/>
                <w:sz w:val="21"/>
                <w:szCs w:val="21"/>
                <w:shd w:val="clear" w:color="auto" w:fill="FFFFFF"/>
              </w:rPr>
              <w:t>Urban</w:t>
            </w:r>
            <w:r w:rsidRPr="00E12459">
              <w:rPr>
                <w:rFonts w:ascii="Maiandra GD" w:hAnsi="Maiandra GD"/>
                <w:b/>
                <w:color w:val="303030"/>
                <w:sz w:val="21"/>
                <w:szCs w:val="21"/>
                <w:shd w:val="clear" w:color="auto" w:fill="FFFFFF"/>
              </w:rPr>
              <w:t xml:space="preserve"> and </w:t>
            </w:r>
            <w:r>
              <w:rPr>
                <w:rFonts w:ascii="Maiandra GD" w:hAnsi="Maiandra GD"/>
                <w:b/>
                <w:color w:val="303030"/>
                <w:sz w:val="21"/>
                <w:szCs w:val="21"/>
                <w:shd w:val="clear" w:color="auto" w:fill="FFFFFF"/>
              </w:rPr>
              <w:t>industrial</w:t>
            </w:r>
            <w:r w:rsidRPr="00E12459">
              <w:rPr>
                <w:rFonts w:ascii="Maiandra GD" w:hAnsi="Maiandra GD"/>
                <w:b/>
                <w:color w:val="303030"/>
                <w:sz w:val="21"/>
                <w:szCs w:val="21"/>
                <w:shd w:val="clear" w:color="auto" w:fill="FFFFFF"/>
              </w:rPr>
              <w:t xml:space="preserve"> forms can be used as a starting point for creating artwork.</w:t>
            </w:r>
          </w:p>
        </w:tc>
        <w:tc>
          <w:tcPr>
            <w:tcW w:w="7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FE599E" w14:textId="77777777" w:rsidR="00B11A75" w:rsidRDefault="00B11A75" w:rsidP="00645473">
            <w:pPr>
              <w:shd w:val="clear" w:color="auto" w:fill="FFFFFF"/>
              <w:spacing w:before="100" w:beforeAutospacing="1" w:after="100" w:afterAutospacing="1" w:line="240" w:lineRule="auto"/>
              <w:rPr>
                <w:rFonts w:ascii="Maiandra GD" w:hAnsi="Maiandra GD"/>
              </w:rPr>
            </w:pPr>
            <w:r w:rsidRPr="00B11A75">
              <w:rPr>
                <w:rFonts w:ascii="Maiandra GD" w:hAnsi="Maiandra GD"/>
              </w:rPr>
              <w:t>Create a 3-D form using malleable or rigid materials, or a combination of materials.</w:t>
            </w:r>
          </w:p>
          <w:p w14:paraId="5B1E0599" w14:textId="661FEC76" w:rsidR="00B11A75" w:rsidRDefault="00B11A75" w:rsidP="00645473">
            <w:pPr>
              <w:shd w:val="clear" w:color="auto" w:fill="FFFFFF"/>
              <w:spacing w:before="100" w:beforeAutospacing="1" w:after="100" w:afterAutospacing="1" w:line="240" w:lineRule="auto"/>
              <w:rPr>
                <w:rFonts w:ascii="Maiandra GD" w:hAnsi="Maiandra GD"/>
              </w:rPr>
            </w:pPr>
            <w:r w:rsidRPr="00B11A75">
              <w:rPr>
                <w:rFonts w:ascii="Maiandra GD" w:hAnsi="Maiandra GD"/>
              </w:rPr>
              <w:t>Work in the style of a significant artist, architect, culture or designer.</w:t>
            </w:r>
          </w:p>
          <w:p w14:paraId="55C0CB14" w14:textId="7229B4A1" w:rsidR="00211C2D" w:rsidRPr="00E93AB8" w:rsidRDefault="00211C2D" w:rsidP="00211C2D">
            <w:pPr>
              <w:shd w:val="clear" w:color="auto" w:fill="FFFFFF"/>
              <w:spacing w:before="100" w:beforeAutospacing="1" w:after="100" w:afterAutospacing="1" w:line="240" w:lineRule="auto"/>
              <w:rPr>
                <w:rFonts w:ascii="Maiandra GD" w:hAnsi="Maiandra GD"/>
              </w:rPr>
            </w:pPr>
            <w:r w:rsidRPr="00E12459">
              <w:rPr>
                <w:rFonts w:ascii="Maiandra GD" w:hAnsi="Maiandra GD"/>
                <w:b/>
                <w:color w:val="303030"/>
                <w:sz w:val="21"/>
                <w:szCs w:val="21"/>
                <w:shd w:val="clear" w:color="auto" w:fill="FFFFFF"/>
              </w:rPr>
              <w:t>Explorations of the similarities and differences between pieces of art.</w:t>
            </w:r>
          </w:p>
        </w:tc>
        <w:tc>
          <w:tcPr>
            <w:tcW w:w="749" w:type="pct"/>
            <w:gridSpan w:val="3"/>
            <w:tcBorders>
              <w:top w:val="single" w:sz="4" w:space="0" w:color="auto"/>
              <w:left w:val="single" w:sz="4" w:space="0" w:color="auto"/>
              <w:bottom w:val="single" w:sz="4" w:space="0" w:color="auto"/>
              <w:right w:val="single" w:sz="4" w:space="0" w:color="auto"/>
            </w:tcBorders>
            <w:shd w:val="clear" w:color="auto" w:fill="auto"/>
            <w:noWrap/>
          </w:tcPr>
          <w:p w14:paraId="6762B36F" w14:textId="77777777" w:rsidR="00211C2D" w:rsidRDefault="00B11A75" w:rsidP="00211C2D">
            <w:pPr>
              <w:shd w:val="clear" w:color="auto" w:fill="FFFFFF"/>
              <w:spacing w:before="100" w:beforeAutospacing="1" w:after="100" w:afterAutospacing="1" w:line="240" w:lineRule="auto"/>
              <w:rPr>
                <w:rFonts w:ascii="Maiandra GD" w:hAnsi="Maiandra GD"/>
                <w:b/>
                <w:color w:val="303030"/>
                <w:sz w:val="21"/>
                <w:szCs w:val="21"/>
                <w:shd w:val="clear" w:color="auto" w:fill="FFFFFF"/>
              </w:rPr>
            </w:pPr>
            <w:r w:rsidRPr="00B11A75">
              <w:rPr>
                <w:rFonts w:ascii="Maiandra GD" w:hAnsi="Maiandra GD"/>
              </w:rPr>
              <w:t>Draw, paint or sculpt a human figure in a variety of poses, using a range of materials, such as pencil, charcoal, paint and clay.</w:t>
            </w:r>
            <w:r w:rsidR="00211C2D" w:rsidRPr="00E12459">
              <w:rPr>
                <w:rFonts w:ascii="Maiandra GD" w:hAnsi="Maiandra GD"/>
                <w:b/>
                <w:color w:val="303030"/>
                <w:sz w:val="21"/>
                <w:szCs w:val="21"/>
                <w:shd w:val="clear" w:color="auto" w:fill="FFFFFF"/>
              </w:rPr>
              <w:t xml:space="preserve"> </w:t>
            </w:r>
          </w:p>
          <w:p w14:paraId="6EA57F1B" w14:textId="77777777" w:rsidR="00211C2D" w:rsidRDefault="00211C2D" w:rsidP="00211C2D">
            <w:pPr>
              <w:shd w:val="clear" w:color="auto" w:fill="FFFFFF"/>
              <w:spacing w:before="100" w:beforeAutospacing="1" w:after="100" w:afterAutospacing="1" w:line="240" w:lineRule="auto"/>
              <w:rPr>
                <w:rFonts w:ascii="Maiandra GD" w:hAnsi="Maiandra GD"/>
                <w:b/>
                <w:color w:val="303030"/>
                <w:sz w:val="21"/>
                <w:szCs w:val="21"/>
                <w:shd w:val="clear" w:color="auto" w:fill="FFFFFF"/>
              </w:rPr>
            </w:pPr>
          </w:p>
          <w:p w14:paraId="603B9F72" w14:textId="06A5BD1B" w:rsidR="00B11A75" w:rsidRPr="00B20993" w:rsidRDefault="00211C2D" w:rsidP="00211C2D">
            <w:pPr>
              <w:shd w:val="clear" w:color="auto" w:fill="FFFFFF"/>
              <w:spacing w:before="100" w:beforeAutospacing="1" w:after="100" w:afterAutospacing="1" w:line="240" w:lineRule="auto"/>
              <w:rPr>
                <w:rFonts w:ascii="Maiandra GD" w:hAnsi="Maiandra GD"/>
              </w:rPr>
            </w:pPr>
            <w:r w:rsidRPr="00E12459">
              <w:rPr>
                <w:rFonts w:ascii="Maiandra GD" w:hAnsi="Maiandra GD"/>
                <w:b/>
                <w:color w:val="303030"/>
                <w:sz w:val="21"/>
                <w:szCs w:val="21"/>
                <w:shd w:val="clear" w:color="auto" w:fill="FFFFFF"/>
              </w:rPr>
              <w:t>Artists draw, paint or sculpt human forms in active poses.</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6476B42C" w14:textId="77777777" w:rsidR="00211C2D" w:rsidRDefault="00211C2D" w:rsidP="00211C2D">
            <w:pPr>
              <w:spacing w:before="240" w:line="240" w:lineRule="auto"/>
              <w:rPr>
                <w:rFonts w:ascii="Maiandra GD" w:hAnsi="Maiandra GD"/>
              </w:rPr>
            </w:pPr>
            <w:r>
              <w:rPr>
                <w:rFonts w:ascii="Maiandra GD" w:hAnsi="Maiandra GD"/>
              </w:rPr>
              <w:t>To create repeating patterns, taking inspiration from a given artist movements.</w:t>
            </w:r>
          </w:p>
          <w:p w14:paraId="26363903" w14:textId="77777777" w:rsidR="00211C2D" w:rsidRDefault="00211C2D" w:rsidP="00211C2D">
            <w:pPr>
              <w:spacing w:before="240" w:line="240" w:lineRule="auto"/>
              <w:rPr>
                <w:rFonts w:ascii="Maiandra GD" w:hAnsi="Maiandra GD"/>
              </w:rPr>
            </w:pPr>
          </w:p>
          <w:p w14:paraId="6A60C8CE" w14:textId="05C684DD" w:rsidR="00B11A75" w:rsidRPr="0012174D" w:rsidRDefault="0012174D" w:rsidP="00211C2D">
            <w:pPr>
              <w:spacing w:before="240" w:line="240" w:lineRule="auto"/>
              <w:rPr>
                <w:rFonts w:ascii="Maiandra GD" w:hAnsi="Maiandra GD"/>
                <w:b/>
              </w:rPr>
            </w:pPr>
            <w:r w:rsidRPr="0012174D">
              <w:rPr>
                <w:rFonts w:ascii="Maiandra GD" w:hAnsi="Maiandra GD"/>
                <w:b/>
              </w:rPr>
              <w:t>Islam</w:t>
            </w:r>
            <w:r>
              <w:rPr>
                <w:rFonts w:ascii="Maiandra GD" w:hAnsi="Maiandra GD"/>
                <w:b/>
              </w:rPr>
              <w:t>ic art is built upon repeating, symmetrical patterns, with no human representations</w:t>
            </w:r>
          </w:p>
        </w:tc>
      </w:tr>
      <w:tr w:rsidR="00F11E90" w:rsidRPr="000155A0" w14:paraId="05266184"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2BA40000" w14:textId="77777777" w:rsidR="00F11E90" w:rsidRDefault="00F11E90" w:rsidP="00F11E90">
            <w:pPr>
              <w:spacing w:after="0" w:line="240" w:lineRule="auto"/>
              <w:jc w:val="center"/>
              <w:rPr>
                <w:rFonts w:ascii="Maiandra GD" w:eastAsia="Times New Roman" w:hAnsi="Maiandra GD" w:cs="Calibri"/>
                <w:color w:val="000000"/>
                <w:sz w:val="48"/>
                <w:szCs w:val="16"/>
                <w:lang w:eastAsia="en-GB"/>
              </w:rPr>
            </w:pPr>
            <w:r>
              <w:rPr>
                <w:rFonts w:ascii="Maiandra GD" w:eastAsia="Times New Roman" w:hAnsi="Maiandra GD" w:cs="Calibri"/>
                <w:color w:val="000000"/>
                <w:sz w:val="48"/>
                <w:szCs w:val="16"/>
                <w:lang w:eastAsia="en-GB"/>
              </w:rPr>
              <w:t>Y3</w:t>
            </w:r>
          </w:p>
          <w:p w14:paraId="4DA0CBE7" w14:textId="77777777" w:rsidR="00F11E90" w:rsidRPr="00A856B5" w:rsidRDefault="00F11E90" w:rsidP="00F11E90">
            <w:pPr>
              <w:spacing w:after="0" w:line="240" w:lineRule="auto"/>
              <w:jc w:val="center"/>
              <w:rPr>
                <w:rFonts w:ascii="Maiandra GD" w:eastAsia="Times New Roman" w:hAnsi="Maiandra GD" w:cs="Calibri"/>
                <w:color w:val="000000"/>
                <w:sz w:val="48"/>
                <w:szCs w:val="16"/>
                <w:lang w:eastAsia="en-GB"/>
              </w:rPr>
            </w:pPr>
            <w:r w:rsidRPr="002452E6">
              <w:rPr>
                <w:rFonts w:ascii="Maiandra GD" w:eastAsia="Times New Roman" w:hAnsi="Maiandra GD" w:cs="Calibri"/>
                <w:color w:val="000000"/>
                <w:szCs w:val="16"/>
                <w:lang w:eastAsia="en-GB"/>
              </w:rPr>
              <w:t>Cumulative skill</w:t>
            </w:r>
          </w:p>
        </w:tc>
        <w:tc>
          <w:tcPr>
            <w:tcW w:w="4548"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2CBB36D5" w14:textId="77777777" w:rsidR="00F11E90" w:rsidRDefault="00384378" w:rsidP="00205894">
            <w:pPr>
              <w:spacing w:after="0" w:line="240" w:lineRule="auto"/>
              <w:jc w:val="center"/>
              <w:rPr>
                <w:rFonts w:ascii="Maiandra GD" w:hAnsi="Maiandra GD"/>
              </w:rPr>
            </w:pPr>
            <w:r w:rsidRPr="00384378">
              <w:rPr>
                <w:rFonts w:ascii="Maiandra GD" w:hAnsi="Maiandra GD"/>
              </w:rPr>
              <w:t>Make suggestions for ways to adapt and improve a piece of artwork.</w:t>
            </w:r>
          </w:p>
          <w:p w14:paraId="25336205" w14:textId="77777777" w:rsidR="009D148C" w:rsidRDefault="00E0070B" w:rsidP="00205894">
            <w:pPr>
              <w:spacing w:after="0" w:line="240" w:lineRule="auto"/>
              <w:jc w:val="center"/>
              <w:rPr>
                <w:rFonts w:ascii="Maiandra GD" w:hAnsi="Maiandra GD"/>
                <w:color w:val="7030A0"/>
              </w:rPr>
            </w:pPr>
            <w:r>
              <w:rPr>
                <w:rFonts w:ascii="Maiandra GD" w:hAnsi="Maiandra GD"/>
                <w:color w:val="7030A0"/>
              </w:rPr>
              <w:t>To evaluate their learning process and make suggestions for improvement for their own and others work.</w:t>
            </w:r>
          </w:p>
          <w:p w14:paraId="3F442F16" w14:textId="77777777" w:rsidR="00E0070B" w:rsidRDefault="00E0070B" w:rsidP="00205894">
            <w:pPr>
              <w:spacing w:after="0" w:line="240" w:lineRule="auto"/>
              <w:jc w:val="center"/>
              <w:rPr>
                <w:rFonts w:ascii="Maiandra GD" w:hAnsi="Maiandra GD"/>
                <w:color w:val="7030A0"/>
              </w:rPr>
            </w:pPr>
            <w:r>
              <w:rPr>
                <w:rFonts w:ascii="Maiandra GD" w:hAnsi="Maiandra GD"/>
                <w:color w:val="7030A0"/>
              </w:rPr>
              <w:t>To adapt and improve their ideas.</w:t>
            </w:r>
          </w:p>
          <w:p w14:paraId="35CF2D98" w14:textId="77777777" w:rsidR="00E0070B" w:rsidRDefault="00E0070B" w:rsidP="00205894">
            <w:pPr>
              <w:spacing w:after="0" w:line="240" w:lineRule="auto"/>
              <w:jc w:val="center"/>
              <w:rPr>
                <w:rFonts w:ascii="Maiandra GD" w:hAnsi="Maiandra GD"/>
                <w:color w:val="7030A0"/>
              </w:rPr>
            </w:pPr>
            <w:r>
              <w:rPr>
                <w:rFonts w:ascii="Maiandra GD" w:hAnsi="Maiandra GD"/>
                <w:color w:val="7030A0"/>
              </w:rPr>
              <w:t>To explain why they have chosen a specific material for their artwork.</w:t>
            </w:r>
          </w:p>
          <w:p w14:paraId="6814E873" w14:textId="77777777" w:rsidR="00E0070B" w:rsidRPr="00E0070B" w:rsidRDefault="00E0070B" w:rsidP="00205894">
            <w:pPr>
              <w:spacing w:after="0" w:line="240" w:lineRule="auto"/>
              <w:jc w:val="center"/>
              <w:rPr>
                <w:rFonts w:ascii="Maiandra GD" w:hAnsi="Maiandra GD"/>
                <w:color w:val="7030A0"/>
              </w:rPr>
            </w:pPr>
            <w:r>
              <w:rPr>
                <w:rFonts w:ascii="Maiandra GD" w:hAnsi="Maiandra GD"/>
                <w:color w:val="7030A0"/>
              </w:rPr>
              <w:t>To begin to communicate influences for their artwork.</w:t>
            </w:r>
          </w:p>
        </w:tc>
      </w:tr>
      <w:tr w:rsidR="00B11A75" w:rsidRPr="000155A0" w14:paraId="6FBF4D91" w14:textId="77777777" w:rsidTr="00DD2542">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2C77C159" w14:textId="77777777" w:rsidR="00B11A75" w:rsidRPr="00A856B5" w:rsidRDefault="00B11A75" w:rsidP="00F11E90">
            <w:pPr>
              <w:spacing w:after="0" w:line="240" w:lineRule="auto"/>
              <w:jc w:val="center"/>
              <w:rPr>
                <w:rFonts w:ascii="Maiandra GD" w:eastAsia="Times New Roman" w:hAnsi="Maiandra GD" w:cs="Calibri"/>
                <w:color w:val="000000"/>
                <w:sz w:val="48"/>
                <w:szCs w:val="16"/>
                <w:lang w:eastAsia="en-GB"/>
              </w:rPr>
            </w:pPr>
            <w:r w:rsidRPr="00A856B5">
              <w:rPr>
                <w:rFonts w:ascii="Maiandra GD" w:eastAsia="Times New Roman" w:hAnsi="Maiandra GD" w:cs="Calibri"/>
                <w:color w:val="000000"/>
                <w:sz w:val="48"/>
                <w:szCs w:val="16"/>
                <w:lang w:eastAsia="en-GB"/>
              </w:rPr>
              <w:t>Y</w:t>
            </w:r>
            <w:r>
              <w:rPr>
                <w:rFonts w:ascii="Maiandra GD" w:eastAsia="Times New Roman" w:hAnsi="Maiandra GD" w:cs="Calibri"/>
                <w:color w:val="000000"/>
                <w:sz w:val="48"/>
                <w:szCs w:val="16"/>
                <w:lang w:eastAsia="en-GB"/>
              </w:rPr>
              <w:t>4</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noWrap/>
          </w:tcPr>
          <w:p w14:paraId="0941363F" w14:textId="77777777" w:rsidR="00B11A75" w:rsidRPr="00384378" w:rsidRDefault="00B11A75" w:rsidP="00B11A75">
            <w:pPr>
              <w:spacing w:after="0" w:line="240" w:lineRule="auto"/>
              <w:rPr>
                <w:rFonts w:ascii="Maiandra GD" w:eastAsia="Times New Roman" w:hAnsi="Maiandra GD" w:cs="Calibri"/>
                <w:bCs/>
                <w:color w:val="000000"/>
                <w:lang w:eastAsia="en-GB"/>
              </w:rPr>
            </w:pPr>
            <w:r w:rsidRPr="00384378">
              <w:rPr>
                <w:rFonts w:ascii="Maiandra GD" w:eastAsia="Times New Roman" w:hAnsi="Maiandra GD" w:cs="Calibri"/>
                <w:bCs/>
                <w:color w:val="000000"/>
                <w:lang w:eastAsia="en-GB"/>
              </w:rPr>
              <w:t>Develop techniques through experimentation to create different types of art.</w:t>
            </w:r>
          </w:p>
        </w:tc>
        <w:tc>
          <w:tcPr>
            <w:tcW w:w="761" w:type="pct"/>
            <w:tcBorders>
              <w:top w:val="single" w:sz="4" w:space="0" w:color="auto"/>
              <w:left w:val="single" w:sz="4" w:space="0" w:color="auto"/>
              <w:bottom w:val="single" w:sz="4" w:space="0" w:color="auto"/>
              <w:right w:val="single" w:sz="4" w:space="0" w:color="auto"/>
            </w:tcBorders>
            <w:shd w:val="clear" w:color="auto" w:fill="auto"/>
            <w:noWrap/>
          </w:tcPr>
          <w:p w14:paraId="25CACA3B" w14:textId="77777777" w:rsidR="00B11A75" w:rsidRPr="00384378" w:rsidRDefault="00B11A75" w:rsidP="00B11A75">
            <w:pPr>
              <w:spacing w:after="0" w:line="240" w:lineRule="auto"/>
              <w:rPr>
                <w:rFonts w:ascii="Maiandra GD" w:hAnsi="Maiandra GD"/>
              </w:rPr>
            </w:pPr>
            <w:r w:rsidRPr="00B11A75">
              <w:rPr>
                <w:rFonts w:ascii="Maiandra GD" w:hAnsi="Maiandra GD"/>
              </w:rPr>
              <w:t>Choose an interesting or unusual perspective or viewpoint for a landscape.</w:t>
            </w:r>
          </w:p>
        </w:tc>
        <w:tc>
          <w:tcPr>
            <w:tcW w:w="761" w:type="pct"/>
            <w:gridSpan w:val="2"/>
            <w:tcBorders>
              <w:top w:val="single" w:sz="4" w:space="0" w:color="auto"/>
              <w:left w:val="single" w:sz="4" w:space="0" w:color="auto"/>
              <w:bottom w:val="single" w:sz="4" w:space="0" w:color="auto"/>
              <w:right w:val="single" w:sz="4" w:space="0" w:color="auto"/>
            </w:tcBorders>
            <w:shd w:val="clear" w:color="auto" w:fill="auto"/>
          </w:tcPr>
          <w:p w14:paraId="6FBD0DE0" w14:textId="77777777" w:rsidR="00B11A75" w:rsidRDefault="00B11A75" w:rsidP="00B11A75">
            <w:pPr>
              <w:spacing w:after="0" w:line="240" w:lineRule="auto"/>
              <w:rPr>
                <w:rFonts w:ascii="Maiandra GD" w:hAnsi="Maiandra GD"/>
              </w:rPr>
            </w:pPr>
            <w:r w:rsidRPr="00B11A75">
              <w:rPr>
                <w:rFonts w:ascii="Maiandra GD" w:hAnsi="Maiandra GD"/>
              </w:rPr>
              <w:t>Use clay to create a detailed or experimental 3-D form.</w:t>
            </w:r>
          </w:p>
          <w:p w14:paraId="42CA3F6A" w14:textId="77777777" w:rsidR="00B11A75" w:rsidRDefault="00B11A75" w:rsidP="00B11A75">
            <w:pPr>
              <w:spacing w:after="0" w:line="240" w:lineRule="auto"/>
              <w:rPr>
                <w:rFonts w:ascii="Maiandra GD" w:hAnsi="Maiandra GD"/>
              </w:rPr>
            </w:pPr>
          </w:p>
          <w:p w14:paraId="63EF94DB" w14:textId="77777777" w:rsidR="00B11A75" w:rsidRDefault="00B11A75" w:rsidP="00B11A75">
            <w:pPr>
              <w:spacing w:after="0" w:line="240" w:lineRule="auto"/>
              <w:rPr>
                <w:rFonts w:ascii="Maiandra GD" w:hAnsi="Maiandra GD"/>
              </w:rPr>
            </w:pPr>
            <w:r w:rsidRPr="00B11A75">
              <w:rPr>
                <w:rFonts w:ascii="Maiandra GD" w:hAnsi="Maiandra GD"/>
              </w:rPr>
              <w:t>Explain the significance of art, architecture or design from history and create work inspired by it.</w:t>
            </w:r>
          </w:p>
          <w:p w14:paraId="792E7D1B" w14:textId="77777777" w:rsidR="00B11A75" w:rsidRPr="00384378" w:rsidRDefault="00B11A75" w:rsidP="00B11A75">
            <w:pPr>
              <w:spacing w:after="0" w:line="240" w:lineRule="auto"/>
              <w:rPr>
                <w:rFonts w:ascii="Maiandra GD" w:hAnsi="Maiandra GD"/>
              </w:rPr>
            </w:pPr>
          </w:p>
        </w:tc>
        <w:tc>
          <w:tcPr>
            <w:tcW w:w="749" w:type="pct"/>
            <w:gridSpan w:val="3"/>
            <w:tcBorders>
              <w:top w:val="single" w:sz="4" w:space="0" w:color="auto"/>
              <w:left w:val="single" w:sz="4" w:space="0" w:color="auto"/>
              <w:bottom w:val="single" w:sz="4" w:space="0" w:color="auto"/>
              <w:right w:val="single" w:sz="4" w:space="0" w:color="auto"/>
            </w:tcBorders>
            <w:shd w:val="clear" w:color="auto" w:fill="auto"/>
            <w:noWrap/>
          </w:tcPr>
          <w:p w14:paraId="6B7561F5" w14:textId="77777777" w:rsidR="00B11A75" w:rsidRDefault="00B11A75" w:rsidP="00DD2542">
            <w:pPr>
              <w:spacing w:after="0" w:line="240" w:lineRule="auto"/>
              <w:rPr>
                <w:rFonts w:ascii="Maiandra GD" w:hAnsi="Maiandra GD"/>
              </w:rPr>
            </w:pPr>
            <w:r w:rsidRPr="00B11A75">
              <w:rPr>
                <w:rFonts w:ascii="Maiandra GD" w:hAnsi="Maiandra GD"/>
              </w:rPr>
              <w:t>Explore and develop three-dimensional art that uses the human form, using ideas from contemporary or historical starting points.</w:t>
            </w:r>
          </w:p>
          <w:p w14:paraId="424B5B7D" w14:textId="77777777" w:rsidR="00DD2542" w:rsidRDefault="00DD2542" w:rsidP="00DD2542">
            <w:pPr>
              <w:spacing w:after="0" w:line="240" w:lineRule="auto"/>
              <w:rPr>
                <w:rFonts w:ascii="Maiandra GD" w:hAnsi="Maiandra GD"/>
              </w:rPr>
            </w:pPr>
          </w:p>
          <w:p w14:paraId="07827610" w14:textId="6001A6DF" w:rsidR="00DD2542" w:rsidRPr="00384378" w:rsidRDefault="00DD2542" w:rsidP="00DD2542">
            <w:pPr>
              <w:spacing w:after="0" w:line="240" w:lineRule="auto"/>
              <w:rPr>
                <w:rFonts w:ascii="Maiandra GD" w:hAnsi="Maiandra GD"/>
              </w:rPr>
            </w:pPr>
            <w:r w:rsidRPr="00E12459">
              <w:rPr>
                <w:rFonts w:ascii="Maiandra GD" w:hAnsi="Maiandra GD"/>
                <w:b/>
                <w:color w:val="303030"/>
                <w:sz w:val="21"/>
                <w:szCs w:val="21"/>
                <w:shd w:val="clear" w:color="auto" w:fill="FFFFFF"/>
              </w:rPr>
              <w:t>Artists draw, paint or sculpt human forms in active poses.</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75B14AB2" w14:textId="77777777" w:rsidR="00DD2542" w:rsidRDefault="00DD2542" w:rsidP="00DD2542">
            <w:pPr>
              <w:spacing w:before="240" w:line="240" w:lineRule="auto"/>
              <w:rPr>
                <w:rFonts w:ascii="Maiandra GD" w:hAnsi="Maiandra GD"/>
              </w:rPr>
            </w:pPr>
            <w:r>
              <w:rPr>
                <w:rFonts w:ascii="Maiandra GD" w:hAnsi="Maiandra GD"/>
              </w:rPr>
              <w:t>To create repeating patterns, taking inspiration from a given artist movements.</w:t>
            </w:r>
          </w:p>
          <w:p w14:paraId="2D8B7638" w14:textId="77777777" w:rsidR="00DD2542" w:rsidRDefault="00DD2542" w:rsidP="00DD2542">
            <w:pPr>
              <w:spacing w:before="240" w:line="240" w:lineRule="auto"/>
              <w:rPr>
                <w:rFonts w:ascii="Maiandra GD" w:hAnsi="Maiandra GD"/>
              </w:rPr>
            </w:pPr>
          </w:p>
          <w:p w14:paraId="32F80407" w14:textId="5A430DF2" w:rsidR="00B11A75" w:rsidRPr="00384378" w:rsidRDefault="00DD2542" w:rsidP="00DD2542">
            <w:pPr>
              <w:spacing w:after="0" w:line="240" w:lineRule="auto"/>
              <w:rPr>
                <w:rFonts w:ascii="Maiandra GD" w:hAnsi="Maiandra GD"/>
              </w:rPr>
            </w:pPr>
            <w:r w:rsidRPr="0012174D">
              <w:rPr>
                <w:rFonts w:ascii="Maiandra GD" w:hAnsi="Maiandra GD"/>
                <w:b/>
              </w:rPr>
              <w:t>Islam</w:t>
            </w:r>
            <w:r>
              <w:rPr>
                <w:rFonts w:ascii="Maiandra GD" w:hAnsi="Maiandra GD"/>
                <w:b/>
              </w:rPr>
              <w:t>ic art is built upon repeating, symmetrical patterns, with no human representations</w:t>
            </w:r>
          </w:p>
        </w:tc>
      </w:tr>
      <w:tr w:rsidR="00F11E90" w:rsidRPr="000155A0" w14:paraId="28BE8CEF"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190FA964" w14:textId="77777777" w:rsidR="00F11E90" w:rsidRDefault="00F11E90" w:rsidP="00F11E90">
            <w:pPr>
              <w:spacing w:after="0" w:line="240" w:lineRule="auto"/>
              <w:jc w:val="center"/>
              <w:rPr>
                <w:rFonts w:ascii="Maiandra GD" w:eastAsia="Times New Roman" w:hAnsi="Maiandra GD" w:cs="Calibri"/>
                <w:color w:val="000000"/>
                <w:sz w:val="48"/>
                <w:szCs w:val="16"/>
                <w:lang w:eastAsia="en-GB"/>
              </w:rPr>
            </w:pPr>
            <w:r>
              <w:rPr>
                <w:rFonts w:ascii="Maiandra GD" w:eastAsia="Times New Roman" w:hAnsi="Maiandra GD" w:cs="Calibri"/>
                <w:color w:val="000000"/>
                <w:sz w:val="48"/>
                <w:szCs w:val="16"/>
                <w:lang w:eastAsia="en-GB"/>
              </w:rPr>
              <w:t>Y4</w:t>
            </w:r>
          </w:p>
          <w:p w14:paraId="08E22298" w14:textId="77777777" w:rsidR="00F11E90" w:rsidRPr="00A856B5" w:rsidRDefault="00F11E90" w:rsidP="00F11E90">
            <w:pPr>
              <w:spacing w:after="0" w:line="240" w:lineRule="auto"/>
              <w:jc w:val="center"/>
              <w:rPr>
                <w:rFonts w:ascii="Maiandra GD" w:eastAsia="Times New Roman" w:hAnsi="Maiandra GD" w:cs="Calibri"/>
                <w:color w:val="000000"/>
                <w:sz w:val="48"/>
                <w:szCs w:val="16"/>
                <w:lang w:eastAsia="en-GB"/>
              </w:rPr>
            </w:pPr>
            <w:r w:rsidRPr="002452E6">
              <w:rPr>
                <w:rFonts w:ascii="Maiandra GD" w:eastAsia="Times New Roman" w:hAnsi="Maiandra GD" w:cs="Calibri"/>
                <w:color w:val="000000"/>
                <w:szCs w:val="16"/>
                <w:lang w:eastAsia="en-GB"/>
              </w:rPr>
              <w:t>Cumulative skill</w:t>
            </w:r>
          </w:p>
        </w:tc>
        <w:tc>
          <w:tcPr>
            <w:tcW w:w="4548"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6655DCB6" w14:textId="77777777" w:rsidR="00F11E90" w:rsidRDefault="00384378" w:rsidP="00F11E90">
            <w:pPr>
              <w:spacing w:after="0" w:line="240" w:lineRule="auto"/>
              <w:jc w:val="center"/>
              <w:rPr>
                <w:rFonts w:ascii="Maiandra GD" w:hAnsi="Maiandra GD"/>
              </w:rPr>
            </w:pPr>
            <w:r w:rsidRPr="00384378">
              <w:rPr>
                <w:rFonts w:ascii="Maiandra GD" w:hAnsi="Maiandra GD"/>
              </w:rPr>
              <w:t>Give constructive feedback to others about ways to improve a piece of artwork.</w:t>
            </w:r>
          </w:p>
          <w:p w14:paraId="07011480" w14:textId="77777777" w:rsidR="00E0070B" w:rsidRDefault="00E0070B" w:rsidP="00F11E90">
            <w:pPr>
              <w:spacing w:after="0" w:line="240" w:lineRule="auto"/>
              <w:jc w:val="center"/>
              <w:rPr>
                <w:rFonts w:ascii="Maiandra GD" w:hAnsi="Maiandra GD"/>
                <w:color w:val="7030A0"/>
              </w:rPr>
            </w:pPr>
            <w:r>
              <w:rPr>
                <w:rFonts w:ascii="Maiandra GD" w:hAnsi="Maiandra GD"/>
                <w:color w:val="7030A0"/>
              </w:rPr>
              <w:t>To critique their own and others artwork throughout the learning process to develop and support each other.</w:t>
            </w:r>
          </w:p>
          <w:p w14:paraId="4F7C38EF" w14:textId="77777777" w:rsidR="00E0070B" w:rsidRDefault="00E0070B" w:rsidP="00F11E90">
            <w:pPr>
              <w:spacing w:after="0" w:line="240" w:lineRule="auto"/>
              <w:jc w:val="center"/>
              <w:rPr>
                <w:rFonts w:ascii="Maiandra GD" w:hAnsi="Maiandra GD"/>
                <w:color w:val="7030A0"/>
              </w:rPr>
            </w:pPr>
            <w:r>
              <w:rPr>
                <w:rFonts w:ascii="Maiandra GD" w:hAnsi="Maiandra GD"/>
                <w:color w:val="7030A0"/>
              </w:rPr>
              <w:t>To use a range of resources to influence ideas.</w:t>
            </w:r>
          </w:p>
          <w:p w14:paraId="6BA0F8C5" w14:textId="77777777" w:rsidR="00E0070B" w:rsidRDefault="00E0070B" w:rsidP="00F11E90">
            <w:pPr>
              <w:spacing w:after="0" w:line="240" w:lineRule="auto"/>
              <w:jc w:val="center"/>
              <w:rPr>
                <w:rFonts w:ascii="Maiandra GD" w:hAnsi="Maiandra GD"/>
                <w:color w:val="7030A0"/>
              </w:rPr>
            </w:pPr>
            <w:r>
              <w:rPr>
                <w:rFonts w:ascii="Maiandra GD" w:hAnsi="Maiandra GD"/>
                <w:color w:val="7030A0"/>
              </w:rPr>
              <w:t>To combine different materials and discuss their effectiveness.</w:t>
            </w:r>
          </w:p>
          <w:p w14:paraId="19749681" w14:textId="77777777" w:rsidR="00E0070B" w:rsidRPr="00E0070B" w:rsidRDefault="00E0070B" w:rsidP="00F11E90">
            <w:pPr>
              <w:spacing w:after="0" w:line="240" w:lineRule="auto"/>
              <w:jc w:val="center"/>
              <w:rPr>
                <w:rFonts w:ascii="Maiandra GD" w:hAnsi="Maiandra GD"/>
                <w:color w:val="7030A0"/>
              </w:rPr>
            </w:pPr>
            <w:r>
              <w:rPr>
                <w:rFonts w:ascii="Maiandra GD" w:hAnsi="Maiandra GD"/>
                <w:color w:val="7030A0"/>
              </w:rPr>
              <w:t>To discuss how a range of factors influences art from different cultures.</w:t>
            </w:r>
          </w:p>
        </w:tc>
      </w:tr>
      <w:tr w:rsidR="00B11A75" w:rsidRPr="000155A0" w14:paraId="76620690"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tcPr>
          <w:p w14:paraId="31317DE6" w14:textId="77777777" w:rsidR="00B11A75" w:rsidRDefault="00B11A75" w:rsidP="00B11A75">
            <w:pPr>
              <w:spacing w:after="0" w:line="240" w:lineRule="auto"/>
              <w:jc w:val="center"/>
              <w:rPr>
                <w:rFonts w:ascii="Maiandra GD" w:eastAsia="Times New Roman" w:hAnsi="Maiandra GD" w:cs="Calibri"/>
                <w:color w:val="000000"/>
                <w:sz w:val="48"/>
                <w:szCs w:val="16"/>
                <w:lang w:eastAsia="en-GB"/>
              </w:rPr>
            </w:pPr>
            <w:r w:rsidRPr="00A856B5">
              <w:rPr>
                <w:rFonts w:ascii="Maiandra GD" w:eastAsia="Times New Roman" w:hAnsi="Maiandra GD" w:cs="Calibri"/>
                <w:color w:val="000000"/>
                <w:sz w:val="48"/>
                <w:szCs w:val="16"/>
                <w:lang w:eastAsia="en-GB"/>
              </w:rPr>
              <w:lastRenderedPageBreak/>
              <w:t>Y5&amp;6</w:t>
            </w:r>
          </w:p>
          <w:p w14:paraId="52B7A88F" w14:textId="77777777" w:rsidR="00B11A75" w:rsidRPr="00A856B5" w:rsidRDefault="00B11A75" w:rsidP="00B11A75">
            <w:pPr>
              <w:spacing w:after="0" w:line="240" w:lineRule="auto"/>
              <w:jc w:val="center"/>
              <w:rPr>
                <w:rFonts w:ascii="Maiandra GD" w:eastAsia="Times New Roman" w:hAnsi="Maiandra GD" w:cs="Calibri"/>
                <w:color w:val="000000"/>
                <w:sz w:val="16"/>
                <w:szCs w:val="16"/>
                <w:lang w:eastAsia="en-GB"/>
              </w:rPr>
            </w:pPr>
            <w:r>
              <w:rPr>
                <w:rFonts w:ascii="Maiandra GD" w:eastAsia="Times New Roman" w:hAnsi="Maiandra GD" w:cs="Calibri"/>
                <w:color w:val="000000"/>
                <w:sz w:val="48"/>
                <w:szCs w:val="16"/>
                <w:lang w:eastAsia="en-GB"/>
              </w:rPr>
              <w:t>Cycle B</w:t>
            </w:r>
          </w:p>
        </w:tc>
        <w:tc>
          <w:tcPr>
            <w:tcW w:w="15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ACA6524" w14:textId="77777777" w:rsidR="00B11A75" w:rsidRPr="00FC20B2" w:rsidRDefault="00B11A75" w:rsidP="00B11A75">
            <w:pPr>
              <w:spacing w:after="0" w:line="240" w:lineRule="auto"/>
              <w:jc w:val="center"/>
              <w:rPr>
                <w:rFonts w:ascii="Maiandra GD" w:eastAsia="Times New Roman" w:hAnsi="Maiandra GD" w:cs="Calibri"/>
                <w:b/>
                <w:bCs/>
                <w:color w:val="000000"/>
                <w:sz w:val="40"/>
                <w:szCs w:val="40"/>
                <w:lang w:eastAsia="en-GB"/>
              </w:rPr>
            </w:pPr>
            <w:r w:rsidRPr="00FC20B2">
              <w:rPr>
                <w:rFonts w:ascii="Maiandra GD" w:eastAsia="Times New Roman" w:hAnsi="Maiandra GD" w:cs="Calibri"/>
                <w:b/>
                <w:bCs/>
                <w:color w:val="000000"/>
                <w:sz w:val="40"/>
                <w:szCs w:val="40"/>
                <w:lang w:eastAsia="en-GB"/>
              </w:rPr>
              <w:t>Autumn</w:t>
            </w:r>
          </w:p>
          <w:p w14:paraId="71970532" w14:textId="5BEFAB7E" w:rsidR="00B11A75" w:rsidRPr="00360E70" w:rsidRDefault="007546B2" w:rsidP="00B11A75">
            <w:pPr>
              <w:spacing w:after="0" w:line="240" w:lineRule="auto"/>
              <w:jc w:val="center"/>
              <w:rPr>
                <w:rFonts w:ascii="Maiandra GD" w:eastAsia="Times New Roman" w:hAnsi="Maiandra GD" w:cs="Calibri"/>
                <w:b/>
                <w:bCs/>
                <w:color w:val="000000"/>
                <w:sz w:val="40"/>
                <w:szCs w:val="40"/>
                <w:lang w:eastAsia="en-GB"/>
              </w:rPr>
            </w:pPr>
            <w:r>
              <w:rPr>
                <w:rFonts w:ascii="Maiandra GD" w:eastAsia="Times New Roman" w:hAnsi="Maiandra GD" w:cs="Calibri"/>
                <w:b/>
                <w:bCs/>
                <w:color w:val="000000"/>
                <w:sz w:val="40"/>
                <w:szCs w:val="40"/>
                <w:lang w:eastAsia="en-GB"/>
              </w:rPr>
              <w:t>Revolution</w:t>
            </w:r>
          </w:p>
        </w:tc>
        <w:tc>
          <w:tcPr>
            <w:tcW w:w="15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9AF3764" w14:textId="77777777" w:rsidR="00B11A75" w:rsidRPr="00FC20B2" w:rsidRDefault="00B11A75" w:rsidP="00B11A75">
            <w:pPr>
              <w:spacing w:after="0" w:line="240" w:lineRule="auto"/>
              <w:jc w:val="center"/>
              <w:rPr>
                <w:rFonts w:ascii="Maiandra GD" w:eastAsia="Times New Roman" w:hAnsi="Maiandra GD" w:cs="Calibri"/>
                <w:b/>
                <w:bCs/>
                <w:color w:val="000000"/>
                <w:sz w:val="40"/>
                <w:szCs w:val="40"/>
                <w:lang w:eastAsia="en-GB"/>
              </w:rPr>
            </w:pPr>
            <w:r>
              <w:rPr>
                <w:rFonts w:ascii="Maiandra GD" w:eastAsia="Times New Roman" w:hAnsi="Maiandra GD" w:cs="Calibri"/>
                <w:b/>
                <w:bCs/>
                <w:color w:val="000000"/>
                <w:sz w:val="40"/>
                <w:szCs w:val="40"/>
                <w:lang w:eastAsia="en-GB"/>
              </w:rPr>
              <w:t>Spring</w:t>
            </w:r>
          </w:p>
          <w:p w14:paraId="61ECC447" w14:textId="77777777" w:rsidR="00B11A75" w:rsidRPr="00DE5E79" w:rsidRDefault="006E213F" w:rsidP="00B11A75">
            <w:pPr>
              <w:spacing w:after="0" w:line="240" w:lineRule="auto"/>
              <w:jc w:val="center"/>
              <w:rPr>
                <w:sz w:val="14"/>
                <w:szCs w:val="14"/>
              </w:rPr>
            </w:pPr>
            <w:r>
              <w:rPr>
                <w:rFonts w:ascii="Maiandra GD" w:eastAsia="Times New Roman" w:hAnsi="Maiandra GD" w:cs="Calibri"/>
                <w:b/>
                <w:bCs/>
                <w:color w:val="000000"/>
                <w:sz w:val="40"/>
                <w:szCs w:val="40"/>
                <w:lang w:eastAsia="en-GB"/>
              </w:rPr>
              <w:t>Frozen Kingdoms</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332C689" w14:textId="77777777" w:rsidR="00B11A75" w:rsidRPr="00FC20B2" w:rsidRDefault="00B11A75" w:rsidP="00B11A75">
            <w:pPr>
              <w:spacing w:after="0" w:line="240" w:lineRule="auto"/>
              <w:jc w:val="center"/>
              <w:rPr>
                <w:rFonts w:ascii="Maiandra GD" w:eastAsia="Times New Roman" w:hAnsi="Maiandra GD" w:cs="Calibri"/>
                <w:b/>
                <w:bCs/>
                <w:color w:val="000000"/>
                <w:sz w:val="40"/>
                <w:szCs w:val="40"/>
                <w:lang w:eastAsia="en-GB"/>
              </w:rPr>
            </w:pPr>
            <w:r>
              <w:rPr>
                <w:rFonts w:ascii="Maiandra GD" w:eastAsia="Times New Roman" w:hAnsi="Maiandra GD" w:cs="Calibri"/>
                <w:b/>
                <w:bCs/>
                <w:color w:val="000000"/>
                <w:sz w:val="40"/>
                <w:szCs w:val="40"/>
                <w:lang w:eastAsia="en-GB"/>
              </w:rPr>
              <w:t>Summer</w:t>
            </w:r>
          </w:p>
          <w:p w14:paraId="5DF76171" w14:textId="77777777" w:rsidR="00B11A75" w:rsidRPr="003631DC" w:rsidRDefault="006E213F" w:rsidP="00B11A75">
            <w:pPr>
              <w:spacing w:after="0" w:line="240" w:lineRule="auto"/>
              <w:jc w:val="center"/>
              <w:rPr>
                <w:rFonts w:ascii="Maiandra GD" w:hAnsi="Maiandra GD"/>
                <w:b/>
                <w:sz w:val="40"/>
                <w:szCs w:val="40"/>
              </w:rPr>
            </w:pPr>
            <w:r>
              <w:rPr>
                <w:rFonts w:ascii="Maiandra GD" w:eastAsia="Times New Roman" w:hAnsi="Maiandra GD" w:cs="Calibri"/>
                <w:b/>
                <w:bCs/>
                <w:color w:val="000000"/>
                <w:sz w:val="40"/>
                <w:szCs w:val="40"/>
                <w:lang w:eastAsia="en-GB"/>
              </w:rPr>
              <w:t>Britain at War</w:t>
            </w:r>
          </w:p>
        </w:tc>
      </w:tr>
      <w:tr w:rsidR="006E213F" w:rsidRPr="000155A0" w14:paraId="1545AD4D" w14:textId="77777777" w:rsidTr="009E6CBA">
        <w:trPr>
          <w:trHeight w:val="600"/>
        </w:trPr>
        <w:tc>
          <w:tcPr>
            <w:tcW w:w="452"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29A2AC56" w14:textId="77777777" w:rsidR="006E213F" w:rsidRPr="00B20993" w:rsidRDefault="006E213F" w:rsidP="006E213F">
            <w:pPr>
              <w:spacing w:after="0" w:line="240" w:lineRule="auto"/>
              <w:jc w:val="center"/>
              <w:rPr>
                <w:rFonts w:ascii="Maiandra GD" w:eastAsia="Times New Roman" w:hAnsi="Maiandra GD" w:cs="Calibri"/>
                <w:color w:val="000000"/>
                <w:sz w:val="36"/>
                <w:szCs w:val="16"/>
                <w:lang w:eastAsia="en-GB"/>
              </w:rPr>
            </w:pPr>
            <w:r w:rsidRPr="00B20993">
              <w:rPr>
                <w:rFonts w:ascii="Maiandra GD" w:eastAsia="Times New Roman" w:hAnsi="Maiandra GD" w:cs="Calibri"/>
                <w:color w:val="000000"/>
                <w:sz w:val="36"/>
                <w:szCs w:val="16"/>
                <w:lang w:eastAsia="en-GB"/>
              </w:rPr>
              <w:t>Unit</w:t>
            </w:r>
          </w:p>
        </w:tc>
        <w:tc>
          <w:tcPr>
            <w:tcW w:w="789" w:type="pct"/>
            <w:gridSpan w:val="2"/>
            <w:tcBorders>
              <w:top w:val="single" w:sz="4" w:space="0" w:color="auto"/>
              <w:left w:val="single" w:sz="4" w:space="0" w:color="auto"/>
              <w:bottom w:val="single" w:sz="4" w:space="0" w:color="auto"/>
              <w:right w:val="single" w:sz="4" w:space="0" w:color="auto"/>
            </w:tcBorders>
            <w:shd w:val="clear" w:color="auto" w:fill="auto"/>
            <w:noWrap/>
          </w:tcPr>
          <w:p w14:paraId="60BA39FB" w14:textId="77777777" w:rsidR="006E213F" w:rsidRPr="006E213F" w:rsidRDefault="006E213F" w:rsidP="006E213F">
            <w:pPr>
              <w:jc w:val="center"/>
              <w:rPr>
                <w:rFonts w:ascii="Maiandra GD" w:hAnsi="Maiandra GD"/>
              </w:rPr>
            </w:pPr>
            <w:r w:rsidRPr="006E213F">
              <w:rPr>
                <w:rFonts w:ascii="Maiandra GD" w:hAnsi="Maiandra GD"/>
              </w:rPr>
              <w:t>Tints, Tones and Shades (Y6)</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634F2ABF" w14:textId="77777777" w:rsidR="006E213F" w:rsidRPr="006E213F" w:rsidRDefault="006E213F" w:rsidP="006E213F">
            <w:pPr>
              <w:jc w:val="center"/>
              <w:rPr>
                <w:rFonts w:ascii="Maiandra GD" w:hAnsi="Maiandra GD"/>
              </w:rPr>
            </w:pPr>
            <w:r w:rsidRPr="006E213F">
              <w:rPr>
                <w:rFonts w:ascii="Maiandra GD" w:hAnsi="Maiandra GD"/>
              </w:rPr>
              <w:t>Trailblazers, Barrier Breakers</w:t>
            </w:r>
          </w:p>
        </w:tc>
        <w:tc>
          <w:tcPr>
            <w:tcW w:w="783" w:type="pct"/>
            <w:gridSpan w:val="2"/>
            <w:tcBorders>
              <w:top w:val="single" w:sz="4" w:space="0" w:color="auto"/>
              <w:left w:val="single" w:sz="4" w:space="0" w:color="auto"/>
              <w:bottom w:val="single" w:sz="4" w:space="0" w:color="auto"/>
              <w:right w:val="single" w:sz="4" w:space="0" w:color="auto"/>
            </w:tcBorders>
            <w:shd w:val="clear" w:color="auto" w:fill="auto"/>
            <w:noWrap/>
          </w:tcPr>
          <w:p w14:paraId="6F27D60C" w14:textId="77777777" w:rsidR="006E213F" w:rsidRPr="006E213F" w:rsidRDefault="006E213F" w:rsidP="006E213F">
            <w:pPr>
              <w:jc w:val="center"/>
              <w:rPr>
                <w:rFonts w:ascii="Maiandra GD" w:hAnsi="Maiandra GD"/>
              </w:rPr>
            </w:pPr>
            <w:r w:rsidRPr="006E213F">
              <w:rPr>
                <w:rFonts w:ascii="Maiandra GD" w:hAnsi="Maiandra GD"/>
              </w:rPr>
              <w:t>Inuit</w:t>
            </w:r>
          </w:p>
        </w:tc>
        <w:tc>
          <w:tcPr>
            <w:tcW w:w="739" w:type="pct"/>
            <w:tcBorders>
              <w:top w:val="single" w:sz="4" w:space="0" w:color="auto"/>
              <w:left w:val="single" w:sz="4" w:space="0" w:color="auto"/>
              <w:bottom w:val="single" w:sz="4" w:space="0" w:color="auto"/>
              <w:right w:val="single" w:sz="4" w:space="0" w:color="auto"/>
            </w:tcBorders>
            <w:shd w:val="clear" w:color="auto" w:fill="auto"/>
          </w:tcPr>
          <w:p w14:paraId="664B8371" w14:textId="77777777" w:rsidR="006E213F" w:rsidRPr="006E213F" w:rsidRDefault="006E213F" w:rsidP="006E213F">
            <w:pPr>
              <w:jc w:val="center"/>
              <w:rPr>
                <w:rFonts w:ascii="Maiandra GD" w:hAnsi="Maiandra GD"/>
              </w:rPr>
            </w:pPr>
            <w:r w:rsidRPr="006E213F">
              <w:rPr>
                <w:rFonts w:ascii="Maiandra GD" w:hAnsi="Maiandra GD"/>
              </w:rPr>
              <w:t>Environmental Artists</w:t>
            </w:r>
          </w:p>
        </w:tc>
        <w:tc>
          <w:tcPr>
            <w:tcW w:w="708" w:type="pct"/>
            <w:gridSpan w:val="2"/>
            <w:tcBorders>
              <w:top w:val="single" w:sz="4" w:space="0" w:color="auto"/>
              <w:left w:val="single" w:sz="4" w:space="0" w:color="auto"/>
              <w:bottom w:val="single" w:sz="4" w:space="0" w:color="auto"/>
              <w:right w:val="single" w:sz="4" w:space="0" w:color="auto"/>
            </w:tcBorders>
            <w:shd w:val="clear" w:color="auto" w:fill="auto"/>
            <w:noWrap/>
          </w:tcPr>
          <w:p w14:paraId="79FE7444" w14:textId="77777777" w:rsidR="006E213F" w:rsidRPr="006E213F" w:rsidRDefault="006E213F" w:rsidP="006E213F">
            <w:pPr>
              <w:jc w:val="center"/>
              <w:rPr>
                <w:rFonts w:ascii="Maiandra GD" w:hAnsi="Maiandra GD"/>
              </w:rPr>
            </w:pPr>
            <w:r w:rsidRPr="006E213F">
              <w:rPr>
                <w:rFonts w:ascii="Maiandra GD" w:hAnsi="Maiandra GD"/>
              </w:rPr>
              <w:t>Distortion and Abstraction</w:t>
            </w:r>
          </w:p>
        </w:tc>
        <w:tc>
          <w:tcPr>
            <w:tcW w:w="791" w:type="pct"/>
            <w:gridSpan w:val="2"/>
            <w:tcBorders>
              <w:top w:val="single" w:sz="4" w:space="0" w:color="auto"/>
              <w:left w:val="single" w:sz="4" w:space="0" w:color="auto"/>
              <w:bottom w:val="single" w:sz="4" w:space="0" w:color="auto"/>
              <w:right w:val="single" w:sz="4" w:space="0" w:color="auto"/>
            </w:tcBorders>
            <w:shd w:val="clear" w:color="auto" w:fill="auto"/>
          </w:tcPr>
          <w:p w14:paraId="31BF5C53" w14:textId="77777777" w:rsidR="006E213F" w:rsidRPr="006E213F" w:rsidRDefault="006E213F" w:rsidP="006E213F">
            <w:pPr>
              <w:jc w:val="center"/>
              <w:rPr>
                <w:rFonts w:ascii="Maiandra GD" w:hAnsi="Maiandra GD"/>
              </w:rPr>
            </w:pPr>
            <w:r w:rsidRPr="006E213F">
              <w:rPr>
                <w:rFonts w:ascii="Maiandra GD" w:hAnsi="Maiandra GD"/>
              </w:rPr>
              <w:t>Bees, Beetles and Butterflies</w:t>
            </w:r>
          </w:p>
        </w:tc>
      </w:tr>
      <w:tr w:rsidR="006E213F" w:rsidRPr="000155A0" w14:paraId="1DA6689F" w14:textId="77777777" w:rsidTr="009E6CBA">
        <w:trPr>
          <w:trHeight w:val="538"/>
        </w:trPr>
        <w:tc>
          <w:tcPr>
            <w:tcW w:w="452" w:type="pc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2D1631F3" w14:textId="77777777" w:rsidR="006E213F" w:rsidRPr="00B20993" w:rsidRDefault="006E213F" w:rsidP="006E213F">
            <w:pPr>
              <w:spacing w:after="0" w:line="240" w:lineRule="auto"/>
              <w:jc w:val="center"/>
              <w:rPr>
                <w:rFonts w:ascii="Maiandra GD" w:eastAsia="Times New Roman" w:hAnsi="Maiandra GD" w:cs="Calibri"/>
                <w:color w:val="000000"/>
                <w:sz w:val="36"/>
                <w:szCs w:val="16"/>
                <w:lang w:eastAsia="en-GB"/>
              </w:rPr>
            </w:pPr>
            <w:r w:rsidRPr="00B20993">
              <w:rPr>
                <w:rFonts w:ascii="Maiandra GD" w:eastAsia="Times New Roman" w:hAnsi="Maiandra GD" w:cs="Calibri"/>
                <w:color w:val="000000"/>
                <w:sz w:val="36"/>
                <w:szCs w:val="16"/>
                <w:lang w:eastAsia="en-GB"/>
              </w:rPr>
              <w:t>Artist</w:t>
            </w:r>
          </w:p>
        </w:tc>
        <w:tc>
          <w:tcPr>
            <w:tcW w:w="789" w:type="pct"/>
            <w:gridSpan w:val="2"/>
            <w:tcBorders>
              <w:top w:val="single" w:sz="4" w:space="0" w:color="auto"/>
              <w:left w:val="single" w:sz="4" w:space="0" w:color="auto"/>
              <w:bottom w:val="single" w:sz="4" w:space="0" w:color="auto"/>
              <w:right w:val="single" w:sz="4" w:space="0" w:color="auto"/>
            </w:tcBorders>
            <w:shd w:val="clear" w:color="auto" w:fill="auto"/>
            <w:noWrap/>
          </w:tcPr>
          <w:p w14:paraId="4786FBFD" w14:textId="77777777" w:rsidR="006E213F" w:rsidRPr="006E213F" w:rsidRDefault="006E213F" w:rsidP="006E213F">
            <w:pPr>
              <w:jc w:val="center"/>
              <w:rPr>
                <w:rFonts w:ascii="Maiandra GD" w:hAnsi="Maiandra GD"/>
              </w:rPr>
            </w:pPr>
            <w:r w:rsidRPr="006E213F">
              <w:rPr>
                <w:rFonts w:ascii="Maiandra GD" w:hAnsi="Maiandra GD"/>
              </w:rPr>
              <w:t>Landscape Artists</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1E0A9A23" w14:textId="77777777" w:rsidR="006E213F" w:rsidRDefault="007546B2" w:rsidP="006E213F">
            <w:pPr>
              <w:jc w:val="center"/>
              <w:rPr>
                <w:rFonts w:ascii="Maiandra GD" w:hAnsi="Maiandra GD"/>
              </w:rPr>
            </w:pPr>
            <w:r>
              <w:rPr>
                <w:rFonts w:ascii="Maiandra GD" w:hAnsi="Maiandra GD"/>
              </w:rPr>
              <w:t>William Morris</w:t>
            </w:r>
          </w:p>
          <w:p w14:paraId="207DE20B" w14:textId="4E3CFBD8" w:rsidR="007546B2" w:rsidRPr="006E213F" w:rsidRDefault="007546B2" w:rsidP="006E213F">
            <w:pPr>
              <w:jc w:val="center"/>
              <w:rPr>
                <w:rFonts w:ascii="Maiandra GD" w:hAnsi="Maiandra GD"/>
              </w:rPr>
            </w:pPr>
            <w:r w:rsidRPr="007546B2">
              <w:rPr>
                <w:rFonts w:ascii="Maiandra GD" w:hAnsi="Maiandra GD"/>
              </w:rPr>
              <w:t>Pre-Raphaelite</w:t>
            </w:r>
            <w:r>
              <w:rPr>
                <w:rFonts w:ascii="Maiandra GD" w:hAnsi="Maiandra GD"/>
              </w:rPr>
              <w:t xml:space="preserve"> artists</w:t>
            </w:r>
          </w:p>
        </w:tc>
        <w:tc>
          <w:tcPr>
            <w:tcW w:w="783" w:type="pct"/>
            <w:gridSpan w:val="2"/>
            <w:tcBorders>
              <w:top w:val="single" w:sz="4" w:space="0" w:color="auto"/>
              <w:left w:val="single" w:sz="4" w:space="0" w:color="auto"/>
              <w:bottom w:val="single" w:sz="4" w:space="0" w:color="auto"/>
              <w:right w:val="single" w:sz="4" w:space="0" w:color="auto"/>
            </w:tcBorders>
            <w:shd w:val="clear" w:color="auto" w:fill="auto"/>
            <w:noWrap/>
          </w:tcPr>
          <w:p w14:paraId="18557E44" w14:textId="77777777" w:rsidR="006E213F" w:rsidRPr="006E213F" w:rsidRDefault="006E213F" w:rsidP="006E213F">
            <w:pPr>
              <w:jc w:val="center"/>
              <w:rPr>
                <w:rFonts w:ascii="Maiandra GD" w:hAnsi="Maiandra GD"/>
              </w:rPr>
            </w:pPr>
            <w:r w:rsidRPr="006E213F">
              <w:rPr>
                <w:rFonts w:ascii="Maiandra GD" w:hAnsi="Maiandra GD"/>
              </w:rPr>
              <w:t>Significant Inuit Artists</w:t>
            </w:r>
          </w:p>
        </w:tc>
        <w:tc>
          <w:tcPr>
            <w:tcW w:w="739" w:type="pct"/>
            <w:tcBorders>
              <w:top w:val="single" w:sz="4" w:space="0" w:color="auto"/>
              <w:left w:val="single" w:sz="4" w:space="0" w:color="auto"/>
              <w:bottom w:val="single" w:sz="4" w:space="0" w:color="auto"/>
              <w:right w:val="single" w:sz="4" w:space="0" w:color="auto"/>
            </w:tcBorders>
            <w:shd w:val="clear" w:color="auto" w:fill="auto"/>
          </w:tcPr>
          <w:p w14:paraId="22D9A802" w14:textId="77777777" w:rsidR="006E213F" w:rsidRPr="006E213F" w:rsidRDefault="006E213F" w:rsidP="006E213F">
            <w:pPr>
              <w:jc w:val="center"/>
              <w:rPr>
                <w:rFonts w:ascii="Maiandra GD" w:hAnsi="Maiandra GD"/>
              </w:rPr>
            </w:pPr>
            <w:r w:rsidRPr="006E213F">
              <w:rPr>
                <w:rFonts w:ascii="Maiandra GD" w:hAnsi="Maiandra GD"/>
              </w:rPr>
              <w:t>Significant Environmental Artists</w:t>
            </w:r>
          </w:p>
        </w:tc>
        <w:tc>
          <w:tcPr>
            <w:tcW w:w="706" w:type="pct"/>
            <w:tcBorders>
              <w:top w:val="single" w:sz="4" w:space="0" w:color="auto"/>
              <w:left w:val="single" w:sz="4" w:space="0" w:color="auto"/>
              <w:bottom w:val="single" w:sz="4" w:space="0" w:color="auto"/>
              <w:right w:val="single" w:sz="4" w:space="0" w:color="auto"/>
            </w:tcBorders>
            <w:shd w:val="clear" w:color="auto" w:fill="auto"/>
            <w:noWrap/>
          </w:tcPr>
          <w:p w14:paraId="130F1C23" w14:textId="77777777" w:rsidR="006E213F" w:rsidRPr="006E213F" w:rsidRDefault="00E70B7C" w:rsidP="006E213F">
            <w:pPr>
              <w:jc w:val="center"/>
              <w:rPr>
                <w:rFonts w:ascii="Maiandra GD" w:hAnsi="Maiandra GD"/>
              </w:rPr>
            </w:pPr>
            <w:r>
              <w:rPr>
                <w:rFonts w:ascii="Maiandra GD" w:hAnsi="Maiandra GD"/>
              </w:rPr>
              <w:t>Orphism Style Art</w:t>
            </w:r>
          </w:p>
        </w:tc>
        <w:tc>
          <w:tcPr>
            <w:tcW w:w="793" w:type="pct"/>
            <w:gridSpan w:val="3"/>
            <w:tcBorders>
              <w:top w:val="single" w:sz="4" w:space="0" w:color="auto"/>
              <w:left w:val="single" w:sz="4" w:space="0" w:color="auto"/>
              <w:bottom w:val="single" w:sz="4" w:space="0" w:color="auto"/>
              <w:right w:val="single" w:sz="4" w:space="0" w:color="auto"/>
            </w:tcBorders>
            <w:shd w:val="clear" w:color="auto" w:fill="auto"/>
          </w:tcPr>
          <w:p w14:paraId="626AB65C" w14:textId="77777777" w:rsidR="006E213F" w:rsidRDefault="00705170" w:rsidP="006E213F">
            <w:pPr>
              <w:jc w:val="center"/>
              <w:rPr>
                <w:rFonts w:ascii="Maiandra GD" w:hAnsi="Maiandra GD"/>
              </w:rPr>
            </w:pPr>
            <w:r>
              <w:rPr>
                <w:rFonts w:ascii="Maiandra GD" w:hAnsi="Maiandra GD"/>
              </w:rPr>
              <w:t>Lucy Arnold</w:t>
            </w:r>
          </w:p>
          <w:p w14:paraId="45B72229" w14:textId="59E77CE2" w:rsidR="00705170" w:rsidRPr="006E213F" w:rsidRDefault="00705170" w:rsidP="006E213F">
            <w:pPr>
              <w:jc w:val="center"/>
              <w:rPr>
                <w:rFonts w:ascii="Maiandra GD" w:hAnsi="Maiandra GD"/>
              </w:rPr>
            </w:pPr>
            <w:r>
              <w:rPr>
                <w:rFonts w:ascii="Maiandra GD" w:hAnsi="Maiandra GD"/>
              </w:rPr>
              <w:t>Andy Warhol</w:t>
            </w:r>
          </w:p>
        </w:tc>
      </w:tr>
      <w:tr w:rsidR="004B3A8A" w:rsidRPr="000155A0" w14:paraId="40F2AC9A" w14:textId="77777777" w:rsidTr="004B3A8A">
        <w:trPr>
          <w:trHeight w:val="538"/>
        </w:trPr>
        <w:tc>
          <w:tcPr>
            <w:tcW w:w="452" w:type="pct"/>
            <w:tcBorders>
              <w:top w:val="single" w:sz="4" w:space="0" w:color="auto"/>
              <w:left w:val="single" w:sz="4" w:space="0" w:color="auto"/>
              <w:bottom w:val="single" w:sz="4" w:space="0" w:color="auto"/>
              <w:right w:val="single" w:sz="4" w:space="0" w:color="auto"/>
            </w:tcBorders>
            <w:shd w:val="clear" w:color="000000" w:fill="B4C6E7"/>
            <w:noWrap/>
            <w:vAlign w:val="center"/>
          </w:tcPr>
          <w:p w14:paraId="14085A8E" w14:textId="77777777" w:rsidR="004B3A8A" w:rsidRPr="009E6CBA" w:rsidRDefault="004B3A8A" w:rsidP="006E213F">
            <w:pPr>
              <w:spacing w:after="0" w:line="240" w:lineRule="auto"/>
              <w:jc w:val="center"/>
              <w:rPr>
                <w:rFonts w:ascii="Maiandra GD" w:eastAsia="Times New Roman" w:hAnsi="Maiandra GD" w:cs="Calibri"/>
                <w:color w:val="000000"/>
                <w:sz w:val="28"/>
                <w:szCs w:val="28"/>
                <w:lang w:eastAsia="en-GB"/>
              </w:rPr>
            </w:pPr>
            <w:r w:rsidRPr="009E6CBA">
              <w:rPr>
                <w:rFonts w:ascii="Maiandra GD" w:eastAsia="Times New Roman" w:hAnsi="Maiandra GD" w:cs="Calibri"/>
                <w:color w:val="000000"/>
                <w:sz w:val="28"/>
                <w:szCs w:val="28"/>
                <w:lang w:eastAsia="en-GB"/>
              </w:rPr>
              <w:t>Local Heritage</w:t>
            </w:r>
          </w:p>
        </w:tc>
        <w:tc>
          <w:tcPr>
            <w:tcW w:w="789" w:type="pct"/>
            <w:gridSpan w:val="2"/>
            <w:tcBorders>
              <w:top w:val="single" w:sz="4" w:space="0" w:color="auto"/>
              <w:left w:val="single" w:sz="4" w:space="0" w:color="auto"/>
              <w:bottom w:val="single" w:sz="4" w:space="0" w:color="auto"/>
              <w:right w:val="single" w:sz="4" w:space="0" w:color="auto"/>
            </w:tcBorders>
            <w:shd w:val="clear" w:color="auto" w:fill="auto"/>
            <w:noWrap/>
          </w:tcPr>
          <w:p w14:paraId="1F86B54E" w14:textId="77777777" w:rsidR="004B3A8A" w:rsidRPr="006E213F" w:rsidRDefault="004B3A8A" w:rsidP="006E213F">
            <w:pPr>
              <w:jc w:val="center"/>
              <w:rPr>
                <w:rFonts w:ascii="Maiandra GD" w:hAnsi="Maiandra GD"/>
              </w:rPr>
            </w:pP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0DE64243" w14:textId="77777777" w:rsidR="004B3A8A" w:rsidRPr="006E213F" w:rsidRDefault="004B3A8A" w:rsidP="006E213F">
            <w:pPr>
              <w:jc w:val="center"/>
              <w:rPr>
                <w:rFonts w:ascii="Maiandra GD" w:hAnsi="Maiandra GD"/>
              </w:rPr>
            </w:pPr>
          </w:p>
        </w:tc>
        <w:tc>
          <w:tcPr>
            <w:tcW w:w="783" w:type="pct"/>
            <w:gridSpan w:val="2"/>
            <w:tcBorders>
              <w:top w:val="single" w:sz="4" w:space="0" w:color="auto"/>
              <w:left w:val="single" w:sz="4" w:space="0" w:color="auto"/>
              <w:bottom w:val="single" w:sz="4" w:space="0" w:color="auto"/>
              <w:right w:val="single" w:sz="4" w:space="0" w:color="auto"/>
            </w:tcBorders>
            <w:shd w:val="clear" w:color="auto" w:fill="auto"/>
            <w:noWrap/>
          </w:tcPr>
          <w:p w14:paraId="5588BE69" w14:textId="77777777" w:rsidR="004B3A8A" w:rsidRPr="006E213F" w:rsidRDefault="004B3A8A" w:rsidP="006E213F">
            <w:pPr>
              <w:jc w:val="center"/>
              <w:rPr>
                <w:rFonts w:ascii="Maiandra GD" w:hAnsi="Maiandra GD"/>
              </w:rPr>
            </w:pPr>
          </w:p>
        </w:tc>
        <w:tc>
          <w:tcPr>
            <w:tcW w:w="739" w:type="pct"/>
            <w:tcBorders>
              <w:top w:val="single" w:sz="4" w:space="0" w:color="auto"/>
              <w:left w:val="single" w:sz="4" w:space="0" w:color="auto"/>
              <w:bottom w:val="single" w:sz="4" w:space="0" w:color="auto"/>
              <w:right w:val="single" w:sz="4" w:space="0" w:color="auto"/>
            </w:tcBorders>
            <w:shd w:val="clear" w:color="auto" w:fill="auto"/>
          </w:tcPr>
          <w:p w14:paraId="79FD9337" w14:textId="77777777" w:rsidR="004B3A8A" w:rsidRPr="006E213F" w:rsidRDefault="004B3A8A" w:rsidP="006E213F">
            <w:pPr>
              <w:jc w:val="center"/>
              <w:rPr>
                <w:rFonts w:ascii="Maiandra GD" w:hAnsi="Maiandra GD"/>
              </w:rPr>
            </w:pP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noWrap/>
          </w:tcPr>
          <w:p w14:paraId="1005935A" w14:textId="77777777" w:rsidR="004B3A8A" w:rsidRPr="006E213F" w:rsidRDefault="004B3A8A" w:rsidP="006E213F">
            <w:pPr>
              <w:jc w:val="center"/>
              <w:rPr>
                <w:rFonts w:ascii="Maiandra GD" w:hAnsi="Maiandra GD"/>
              </w:rPr>
            </w:pPr>
            <w:r>
              <w:rPr>
                <w:rFonts w:ascii="Maiandra GD" w:hAnsi="Maiandra GD"/>
              </w:rPr>
              <w:t>Dorman Museum</w:t>
            </w:r>
          </w:p>
        </w:tc>
      </w:tr>
      <w:tr w:rsidR="00C867F3" w:rsidRPr="000155A0" w14:paraId="2F30D901" w14:textId="77777777" w:rsidTr="009E6CBA">
        <w:trPr>
          <w:trHeight w:val="557"/>
        </w:trPr>
        <w:tc>
          <w:tcPr>
            <w:tcW w:w="452" w:type="pct"/>
            <w:tcBorders>
              <w:top w:val="single" w:sz="4" w:space="0" w:color="auto"/>
              <w:left w:val="single" w:sz="4" w:space="0" w:color="auto"/>
              <w:bottom w:val="single" w:sz="4" w:space="0" w:color="auto"/>
              <w:right w:val="single" w:sz="4" w:space="0" w:color="auto"/>
            </w:tcBorders>
            <w:shd w:val="clear" w:color="000000" w:fill="B4C6E7"/>
            <w:noWrap/>
            <w:vAlign w:val="center"/>
          </w:tcPr>
          <w:p w14:paraId="38D45FAB" w14:textId="77777777" w:rsidR="00C867F3" w:rsidRPr="00A856B5" w:rsidRDefault="00C867F3" w:rsidP="00A856B5">
            <w:pPr>
              <w:spacing w:after="0" w:line="240" w:lineRule="auto"/>
              <w:jc w:val="center"/>
              <w:rPr>
                <w:rFonts w:ascii="Maiandra GD" w:eastAsia="Times New Roman" w:hAnsi="Maiandra GD" w:cs="Calibri"/>
                <w:color w:val="000000"/>
                <w:sz w:val="48"/>
                <w:szCs w:val="16"/>
                <w:lang w:eastAsia="en-GB"/>
              </w:rPr>
            </w:pPr>
            <w:r w:rsidRPr="00A856B5">
              <w:rPr>
                <w:rFonts w:ascii="Maiandra GD" w:eastAsia="Times New Roman" w:hAnsi="Maiandra GD" w:cs="Calibri"/>
                <w:color w:val="000000"/>
                <w:sz w:val="48"/>
                <w:szCs w:val="16"/>
                <w:lang w:eastAsia="en-GB"/>
              </w:rPr>
              <w:t>Y5</w:t>
            </w:r>
          </w:p>
        </w:tc>
        <w:tc>
          <w:tcPr>
            <w:tcW w:w="789" w:type="pct"/>
            <w:gridSpan w:val="2"/>
            <w:tcBorders>
              <w:top w:val="single" w:sz="4" w:space="0" w:color="auto"/>
              <w:left w:val="single" w:sz="4" w:space="0" w:color="auto"/>
              <w:bottom w:val="single" w:sz="4" w:space="0" w:color="auto"/>
              <w:right w:val="single" w:sz="4" w:space="0" w:color="auto"/>
            </w:tcBorders>
            <w:shd w:val="clear" w:color="auto" w:fill="auto"/>
            <w:noWrap/>
          </w:tcPr>
          <w:p w14:paraId="46670726" w14:textId="5C813ED6" w:rsidR="00F66C78" w:rsidRDefault="006E213F" w:rsidP="006E213F">
            <w:pPr>
              <w:spacing w:after="0" w:line="240" w:lineRule="auto"/>
              <w:rPr>
                <w:rFonts w:ascii="Maiandra GD" w:eastAsia="Times New Roman" w:hAnsi="Maiandra GD" w:cs="Calibri"/>
                <w:bCs/>
                <w:color w:val="000000"/>
                <w:lang w:eastAsia="en-GB"/>
              </w:rPr>
            </w:pPr>
            <w:r w:rsidRPr="006E213F">
              <w:rPr>
                <w:rFonts w:ascii="Maiandra GD" w:eastAsia="Times New Roman" w:hAnsi="Maiandra GD" w:cs="Calibri"/>
                <w:bCs/>
                <w:color w:val="000000"/>
                <w:lang w:eastAsia="en-GB"/>
              </w:rPr>
              <w:t>Use a range of materials to create imaginative and fantasy landscapes</w:t>
            </w:r>
            <w:r w:rsidR="00F66C78">
              <w:rPr>
                <w:rFonts w:ascii="Maiandra GD" w:eastAsia="Times New Roman" w:hAnsi="Maiandra GD" w:cs="Calibri"/>
                <w:bCs/>
                <w:color w:val="000000"/>
                <w:lang w:eastAsia="en-GB"/>
              </w:rPr>
              <w:t>.</w:t>
            </w:r>
          </w:p>
          <w:p w14:paraId="65548908" w14:textId="6BACEB20" w:rsidR="0012174D" w:rsidRDefault="0012174D" w:rsidP="006E213F">
            <w:pPr>
              <w:spacing w:after="0" w:line="240" w:lineRule="auto"/>
              <w:rPr>
                <w:rFonts w:ascii="Maiandra GD" w:eastAsia="Times New Roman" w:hAnsi="Maiandra GD" w:cs="Calibri"/>
                <w:bCs/>
                <w:color w:val="000000"/>
                <w:lang w:eastAsia="en-GB"/>
              </w:rPr>
            </w:pPr>
          </w:p>
          <w:p w14:paraId="50C30825" w14:textId="4B5E0D77" w:rsidR="0012174D" w:rsidRDefault="0012174D" w:rsidP="0012174D">
            <w:pPr>
              <w:spacing w:after="0" w:line="240" w:lineRule="auto"/>
              <w:rPr>
                <w:rFonts w:ascii="Maiandra GD" w:hAnsi="Maiandra GD"/>
                <w:b/>
                <w:color w:val="303030"/>
                <w:sz w:val="21"/>
                <w:szCs w:val="21"/>
                <w:shd w:val="clear" w:color="auto" w:fill="FFFFFF"/>
              </w:rPr>
            </w:pPr>
            <w:r w:rsidRPr="00E12459">
              <w:rPr>
                <w:rFonts w:ascii="Maiandra GD" w:hAnsi="Maiandra GD"/>
                <w:b/>
                <w:color w:val="303030"/>
                <w:sz w:val="21"/>
                <w:szCs w:val="21"/>
                <w:shd w:val="clear" w:color="auto" w:fill="FFFFFF"/>
              </w:rPr>
              <w:t>A tint is a colour mixed with white, which increases lightness, and a shade is a colour mixed with black, which increases darkness.</w:t>
            </w:r>
          </w:p>
          <w:p w14:paraId="72375D94" w14:textId="510DDE51" w:rsidR="0012174D" w:rsidRDefault="0012174D" w:rsidP="0012174D">
            <w:pPr>
              <w:spacing w:after="0" w:line="240" w:lineRule="auto"/>
              <w:rPr>
                <w:rFonts w:ascii="Maiandra GD" w:hAnsi="Maiandra GD"/>
                <w:b/>
                <w:color w:val="303030"/>
                <w:sz w:val="21"/>
                <w:szCs w:val="21"/>
                <w:shd w:val="clear" w:color="auto" w:fill="FFFFFF"/>
              </w:rPr>
            </w:pPr>
          </w:p>
          <w:p w14:paraId="1C16A477" w14:textId="7B0EE422" w:rsidR="0012174D" w:rsidRPr="00E12459" w:rsidRDefault="0012174D" w:rsidP="0012174D">
            <w:pPr>
              <w:spacing w:after="0" w:line="240" w:lineRule="auto"/>
              <w:rPr>
                <w:rFonts w:ascii="Maiandra GD" w:eastAsia="Times New Roman" w:hAnsi="Maiandra GD" w:cs="Calibri"/>
                <w:b/>
                <w:bCs/>
                <w:color w:val="000000"/>
                <w:lang w:eastAsia="en-GB"/>
              </w:rPr>
            </w:pPr>
            <w:r>
              <w:rPr>
                <w:rFonts w:ascii="Maiandra GD" w:hAnsi="Maiandra GD"/>
                <w:b/>
                <w:color w:val="303030"/>
                <w:sz w:val="21"/>
                <w:szCs w:val="21"/>
                <w:shd w:val="clear" w:color="auto" w:fill="FFFFFF"/>
              </w:rPr>
              <w:t>Perspective is created using the lighter colours to make objects appear further away and darker colours to bring them forward.</w:t>
            </w:r>
          </w:p>
          <w:p w14:paraId="63C50E94" w14:textId="77777777" w:rsidR="0012174D" w:rsidRDefault="0012174D" w:rsidP="006E213F">
            <w:pPr>
              <w:spacing w:after="0" w:line="240" w:lineRule="auto"/>
              <w:rPr>
                <w:rFonts w:ascii="Maiandra GD" w:eastAsia="Times New Roman" w:hAnsi="Maiandra GD" w:cs="Calibri"/>
                <w:bCs/>
                <w:color w:val="000000"/>
                <w:lang w:eastAsia="en-GB"/>
              </w:rPr>
            </w:pPr>
          </w:p>
          <w:p w14:paraId="798A2973" w14:textId="77777777" w:rsidR="00F66C78" w:rsidRDefault="00F66C78" w:rsidP="006E213F">
            <w:pPr>
              <w:spacing w:after="0" w:line="240" w:lineRule="auto"/>
              <w:rPr>
                <w:rFonts w:ascii="Maiandra GD" w:hAnsi="Maiandra GD"/>
              </w:rPr>
            </w:pPr>
          </w:p>
          <w:p w14:paraId="44650927" w14:textId="77777777" w:rsidR="00C867F3" w:rsidRPr="00B20993" w:rsidRDefault="00C867F3" w:rsidP="006E213F">
            <w:pPr>
              <w:spacing w:after="0" w:line="240" w:lineRule="auto"/>
              <w:rPr>
                <w:rFonts w:ascii="Maiandra GD" w:eastAsia="Times New Roman" w:hAnsi="Maiandra GD" w:cs="Calibri"/>
                <w:bCs/>
                <w:color w:val="000000"/>
                <w:lang w:eastAsia="en-GB"/>
              </w:rPr>
            </w:pP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731CF80E" w14:textId="77777777" w:rsidR="00C867F3" w:rsidRDefault="006E213F" w:rsidP="009E3EB9">
            <w:pPr>
              <w:spacing w:after="0" w:line="240" w:lineRule="auto"/>
              <w:rPr>
                <w:rFonts w:ascii="Maiandra GD" w:eastAsia="Times New Roman" w:hAnsi="Maiandra GD" w:cs="Calibri"/>
                <w:bCs/>
                <w:color w:val="000000"/>
                <w:lang w:eastAsia="en-GB"/>
              </w:rPr>
            </w:pPr>
            <w:r w:rsidRPr="006E213F">
              <w:rPr>
                <w:rFonts w:ascii="Maiandra GD" w:eastAsia="Times New Roman" w:hAnsi="Maiandra GD" w:cs="Calibri"/>
                <w:bCs/>
                <w:color w:val="000000"/>
                <w:lang w:eastAsia="en-GB"/>
              </w:rPr>
              <w:t>Produce creative work on a theme, developing ideas through a range of preliminary sketches or models.</w:t>
            </w:r>
          </w:p>
          <w:p w14:paraId="39651797" w14:textId="77777777" w:rsidR="006E213F" w:rsidRDefault="006E213F" w:rsidP="009E3EB9">
            <w:pPr>
              <w:spacing w:after="0" w:line="240" w:lineRule="auto"/>
              <w:rPr>
                <w:rFonts w:ascii="Maiandra GD" w:eastAsia="Times New Roman" w:hAnsi="Maiandra GD" w:cs="Calibri"/>
                <w:bCs/>
                <w:color w:val="000000"/>
                <w:lang w:eastAsia="en-GB"/>
              </w:rPr>
            </w:pPr>
          </w:p>
          <w:p w14:paraId="5EE70AF6" w14:textId="77777777" w:rsidR="006E213F" w:rsidRDefault="006E213F" w:rsidP="009E3EB9">
            <w:pPr>
              <w:spacing w:after="0" w:line="240" w:lineRule="auto"/>
              <w:rPr>
                <w:rFonts w:ascii="Maiandra GD" w:eastAsia="Times New Roman" w:hAnsi="Maiandra GD" w:cs="Calibri"/>
                <w:bCs/>
                <w:color w:val="000000"/>
                <w:lang w:eastAsia="en-GB"/>
              </w:rPr>
            </w:pPr>
            <w:r w:rsidRPr="006E213F">
              <w:rPr>
                <w:rFonts w:ascii="Maiandra GD" w:eastAsia="Times New Roman" w:hAnsi="Maiandra GD" w:cs="Calibri"/>
                <w:bCs/>
                <w:color w:val="000000"/>
                <w:lang w:eastAsia="en-GB"/>
              </w:rPr>
              <w:t>Investigate and develop artwork using the characteristics of an artistic movement.</w:t>
            </w:r>
          </w:p>
          <w:p w14:paraId="6E3E7C90" w14:textId="77777777" w:rsidR="00BE3CFA" w:rsidRDefault="00BE3CFA" w:rsidP="009E3EB9">
            <w:pPr>
              <w:spacing w:after="0" w:line="240" w:lineRule="auto"/>
              <w:rPr>
                <w:rFonts w:ascii="Maiandra GD" w:eastAsia="Times New Roman" w:hAnsi="Maiandra GD" w:cs="Calibri"/>
                <w:bCs/>
                <w:color w:val="000000"/>
                <w:lang w:eastAsia="en-GB"/>
              </w:rPr>
            </w:pPr>
          </w:p>
          <w:p w14:paraId="7646C1E9" w14:textId="363235A9" w:rsidR="00BE3CFA" w:rsidRPr="00BE3CFA" w:rsidRDefault="00BE3CFA" w:rsidP="009E3EB9">
            <w:pPr>
              <w:spacing w:after="0" w:line="240" w:lineRule="auto"/>
              <w:rPr>
                <w:rFonts w:ascii="Maiandra GD" w:eastAsia="Times New Roman" w:hAnsi="Maiandra GD" w:cs="Calibri"/>
                <w:b/>
                <w:bCs/>
                <w:color w:val="000000"/>
                <w:lang w:eastAsia="en-GB"/>
              </w:rPr>
            </w:pPr>
            <w:r w:rsidRPr="00BE3CFA">
              <w:rPr>
                <w:rFonts w:ascii="Maiandra GD" w:hAnsi="Maiandra GD"/>
                <w:b/>
                <w:color w:val="303030"/>
                <w:sz w:val="21"/>
                <w:szCs w:val="21"/>
                <w:shd w:val="clear" w:color="auto" w:fill="FFFFFF"/>
              </w:rPr>
              <w:t>Learn about great artists, architects and designers in history.</w:t>
            </w:r>
          </w:p>
        </w:tc>
        <w:tc>
          <w:tcPr>
            <w:tcW w:w="783" w:type="pct"/>
            <w:gridSpan w:val="2"/>
            <w:tcBorders>
              <w:top w:val="single" w:sz="4" w:space="0" w:color="auto"/>
              <w:left w:val="single" w:sz="4" w:space="0" w:color="auto"/>
              <w:bottom w:val="single" w:sz="4" w:space="0" w:color="auto"/>
              <w:right w:val="single" w:sz="4" w:space="0" w:color="auto"/>
            </w:tcBorders>
            <w:shd w:val="clear" w:color="auto" w:fill="auto"/>
            <w:noWrap/>
          </w:tcPr>
          <w:p w14:paraId="138A017B" w14:textId="4976969C" w:rsidR="00C867F3" w:rsidRDefault="006E213F" w:rsidP="006E213F">
            <w:pPr>
              <w:shd w:val="clear" w:color="auto" w:fill="FFFFFF"/>
              <w:spacing w:before="100" w:beforeAutospacing="1" w:after="100" w:afterAutospacing="1" w:line="240" w:lineRule="auto"/>
              <w:rPr>
                <w:rFonts w:ascii="Maiandra GD" w:hAnsi="Maiandra GD"/>
              </w:rPr>
            </w:pPr>
            <w:r w:rsidRPr="006E213F">
              <w:rPr>
                <w:rFonts w:ascii="Maiandra GD" w:hAnsi="Maiandra GD"/>
              </w:rPr>
              <w:t>Produce creative work on a theme, developing ideas through a range of preliminary sketches or models.</w:t>
            </w:r>
          </w:p>
          <w:p w14:paraId="657CAB19" w14:textId="7ABCC268" w:rsidR="00BE3CFA" w:rsidRDefault="00BE3CFA" w:rsidP="006E213F">
            <w:pPr>
              <w:shd w:val="clear" w:color="auto" w:fill="FFFFFF"/>
              <w:spacing w:before="100" w:beforeAutospacing="1" w:after="100" w:afterAutospacing="1" w:line="240" w:lineRule="auto"/>
              <w:rPr>
                <w:rFonts w:ascii="Maiandra GD" w:hAnsi="Maiandra GD"/>
              </w:rPr>
            </w:pPr>
          </w:p>
          <w:p w14:paraId="367B184D" w14:textId="3FF52F0E" w:rsidR="00BE3CFA" w:rsidRPr="00BE3CFA" w:rsidRDefault="00BE3CFA" w:rsidP="006E213F">
            <w:pPr>
              <w:shd w:val="clear" w:color="auto" w:fill="FFFFFF"/>
              <w:spacing w:before="100" w:beforeAutospacing="1" w:after="100" w:afterAutospacing="1" w:line="240" w:lineRule="auto"/>
              <w:rPr>
                <w:rFonts w:ascii="Maiandra GD" w:hAnsi="Maiandra GD"/>
                <w:b/>
              </w:rPr>
            </w:pPr>
            <w:r w:rsidRPr="00BE3CFA">
              <w:rPr>
                <w:rFonts w:ascii="Maiandra GD" w:hAnsi="Maiandra GD"/>
                <w:b/>
                <w:color w:val="303030"/>
                <w:sz w:val="21"/>
                <w:szCs w:val="21"/>
                <w:shd w:val="clear" w:color="auto" w:fill="FFFFFF"/>
              </w:rPr>
              <w:t>Improve their mastery of art and design techniques, including drawing, painting and sculpture with a range of materials (for example, pencil, charcoal, paint, clay).</w:t>
            </w:r>
          </w:p>
          <w:p w14:paraId="30678CA6" w14:textId="77777777" w:rsidR="00F66C78" w:rsidRPr="00B20993" w:rsidRDefault="00F66C78" w:rsidP="006E213F">
            <w:pPr>
              <w:shd w:val="clear" w:color="auto" w:fill="FFFFFF"/>
              <w:spacing w:before="100" w:beforeAutospacing="1" w:after="100" w:afterAutospacing="1" w:line="240" w:lineRule="auto"/>
              <w:rPr>
                <w:rFonts w:ascii="Maiandra GD" w:hAnsi="Maiandra GD"/>
              </w:rPr>
            </w:pPr>
          </w:p>
        </w:tc>
        <w:tc>
          <w:tcPr>
            <w:tcW w:w="739" w:type="pct"/>
            <w:tcBorders>
              <w:top w:val="single" w:sz="4" w:space="0" w:color="auto"/>
              <w:left w:val="single" w:sz="4" w:space="0" w:color="auto"/>
              <w:bottom w:val="single" w:sz="4" w:space="0" w:color="auto"/>
              <w:right w:val="single" w:sz="4" w:space="0" w:color="auto"/>
            </w:tcBorders>
            <w:shd w:val="clear" w:color="auto" w:fill="auto"/>
          </w:tcPr>
          <w:p w14:paraId="0F8B824A" w14:textId="77777777" w:rsidR="00C867F3" w:rsidRDefault="00F66C78" w:rsidP="00F66C78">
            <w:pPr>
              <w:shd w:val="clear" w:color="auto" w:fill="FFFFFF"/>
              <w:spacing w:before="100" w:beforeAutospacing="1" w:after="100" w:afterAutospacing="1" w:line="240" w:lineRule="auto"/>
              <w:rPr>
                <w:rFonts w:ascii="Maiandra GD" w:hAnsi="Maiandra GD"/>
              </w:rPr>
            </w:pPr>
            <w:r w:rsidRPr="00F66C78">
              <w:rPr>
                <w:rFonts w:ascii="Maiandra GD" w:hAnsi="Maiandra GD"/>
              </w:rPr>
              <w:t>Produce creative work on a theme, developing ideas through a range of preliminary sketches or models.</w:t>
            </w:r>
          </w:p>
          <w:p w14:paraId="76121D62" w14:textId="77777777" w:rsidR="00F66C78" w:rsidRPr="00B20993" w:rsidRDefault="00F66C78" w:rsidP="009E3EB9">
            <w:pPr>
              <w:shd w:val="clear" w:color="auto" w:fill="FFFFFF"/>
              <w:spacing w:before="100" w:beforeAutospacing="1" w:after="100" w:afterAutospacing="1" w:line="240" w:lineRule="auto"/>
              <w:rPr>
                <w:rFonts w:ascii="Maiandra GD" w:hAnsi="Maiandra GD"/>
              </w:rPr>
            </w:pPr>
            <w:r w:rsidRPr="00F66C78">
              <w:rPr>
                <w:rFonts w:ascii="Maiandra GD" w:hAnsi="Maiandra GD"/>
              </w:rPr>
              <w:t>Record and edit natural forms, animals and landscapes with clarity, using digital photography and graphics software.</w:t>
            </w:r>
          </w:p>
        </w:tc>
        <w:tc>
          <w:tcPr>
            <w:tcW w:w="706" w:type="pct"/>
            <w:tcBorders>
              <w:top w:val="single" w:sz="4" w:space="0" w:color="auto"/>
              <w:left w:val="single" w:sz="4" w:space="0" w:color="auto"/>
              <w:bottom w:val="single" w:sz="4" w:space="0" w:color="auto"/>
              <w:right w:val="single" w:sz="4" w:space="0" w:color="auto"/>
            </w:tcBorders>
            <w:shd w:val="clear" w:color="auto" w:fill="auto"/>
            <w:noWrap/>
          </w:tcPr>
          <w:p w14:paraId="2FFE23E6" w14:textId="77777777" w:rsidR="00C867F3" w:rsidRDefault="00E70B7C" w:rsidP="009E3EB9">
            <w:pPr>
              <w:spacing w:before="240" w:line="240" w:lineRule="auto"/>
              <w:rPr>
                <w:rFonts w:ascii="Maiandra GD" w:hAnsi="Maiandra GD"/>
              </w:rPr>
            </w:pPr>
            <w:r w:rsidRPr="00E70B7C">
              <w:rPr>
                <w:rFonts w:ascii="Maiandra GD" w:hAnsi="Maiandra GD"/>
              </w:rPr>
              <w:t>Produce creative work on a theme, developing ideas through a range of preliminary sketches or models.</w:t>
            </w:r>
          </w:p>
          <w:p w14:paraId="43B40C97" w14:textId="77777777" w:rsidR="00E70B7C" w:rsidRPr="00B20993" w:rsidRDefault="00E70B7C" w:rsidP="009E3EB9">
            <w:pPr>
              <w:spacing w:before="240" w:line="240" w:lineRule="auto"/>
              <w:rPr>
                <w:rFonts w:ascii="Maiandra GD" w:hAnsi="Maiandra GD"/>
              </w:rPr>
            </w:pPr>
          </w:p>
        </w:tc>
        <w:tc>
          <w:tcPr>
            <w:tcW w:w="793" w:type="pct"/>
            <w:gridSpan w:val="3"/>
            <w:tcBorders>
              <w:top w:val="single" w:sz="4" w:space="0" w:color="auto"/>
              <w:left w:val="single" w:sz="4" w:space="0" w:color="auto"/>
              <w:bottom w:val="single" w:sz="4" w:space="0" w:color="auto"/>
              <w:right w:val="single" w:sz="4" w:space="0" w:color="auto"/>
            </w:tcBorders>
            <w:shd w:val="clear" w:color="auto" w:fill="auto"/>
          </w:tcPr>
          <w:p w14:paraId="6D53D51E" w14:textId="4CB5F0B3" w:rsidR="00C867F3" w:rsidRDefault="00705170" w:rsidP="00E70B7C">
            <w:pPr>
              <w:spacing w:before="240" w:line="240" w:lineRule="auto"/>
              <w:rPr>
                <w:rFonts w:ascii="Maiandra GD" w:hAnsi="Maiandra GD"/>
              </w:rPr>
            </w:pPr>
            <w:r>
              <w:rPr>
                <w:rFonts w:ascii="Maiandra GD" w:hAnsi="Maiandra GD"/>
              </w:rPr>
              <w:t>To develop observational drawing skills and build a sketchbook portfolio of work.</w:t>
            </w:r>
          </w:p>
          <w:p w14:paraId="4423DF0D" w14:textId="77777777" w:rsidR="00E70B7C" w:rsidRPr="00B20993" w:rsidRDefault="00E70B7C" w:rsidP="00E70B7C">
            <w:pPr>
              <w:spacing w:before="240" w:line="240" w:lineRule="auto"/>
              <w:rPr>
                <w:rFonts w:ascii="Maiandra GD" w:hAnsi="Maiandra GD"/>
              </w:rPr>
            </w:pPr>
          </w:p>
        </w:tc>
      </w:tr>
      <w:tr w:rsidR="00E70B7C" w:rsidRPr="000155A0" w14:paraId="2BE38BC7" w14:textId="77777777" w:rsidTr="009E6CBA">
        <w:trPr>
          <w:trHeight w:val="538"/>
        </w:trPr>
        <w:tc>
          <w:tcPr>
            <w:tcW w:w="452" w:type="pct"/>
            <w:tcBorders>
              <w:top w:val="single" w:sz="4" w:space="0" w:color="auto"/>
              <w:left w:val="single" w:sz="4" w:space="0" w:color="auto"/>
              <w:bottom w:val="single" w:sz="4" w:space="0" w:color="auto"/>
              <w:right w:val="single" w:sz="4" w:space="0" w:color="auto"/>
            </w:tcBorders>
            <w:shd w:val="clear" w:color="000000" w:fill="B4C6E7"/>
            <w:noWrap/>
            <w:vAlign w:val="center"/>
          </w:tcPr>
          <w:p w14:paraId="0001C8B2" w14:textId="77777777" w:rsidR="00E70B7C" w:rsidRDefault="00E70B7C" w:rsidP="00E70B7C">
            <w:pPr>
              <w:spacing w:after="0" w:line="240" w:lineRule="auto"/>
              <w:jc w:val="center"/>
              <w:rPr>
                <w:rFonts w:ascii="Maiandra GD" w:eastAsia="Times New Roman" w:hAnsi="Maiandra GD" w:cs="Calibri"/>
                <w:color w:val="000000"/>
                <w:sz w:val="48"/>
                <w:szCs w:val="16"/>
                <w:lang w:eastAsia="en-GB"/>
              </w:rPr>
            </w:pPr>
            <w:r>
              <w:rPr>
                <w:rFonts w:ascii="Maiandra GD" w:eastAsia="Times New Roman" w:hAnsi="Maiandra GD" w:cs="Calibri"/>
                <w:color w:val="000000"/>
                <w:sz w:val="48"/>
                <w:szCs w:val="16"/>
                <w:lang w:eastAsia="en-GB"/>
              </w:rPr>
              <w:t>Y5</w:t>
            </w:r>
          </w:p>
          <w:p w14:paraId="5F7CF329" w14:textId="77777777" w:rsidR="00E70B7C" w:rsidRPr="00A856B5" w:rsidRDefault="00E70B7C" w:rsidP="00E70B7C">
            <w:pPr>
              <w:spacing w:after="0" w:line="240" w:lineRule="auto"/>
              <w:jc w:val="center"/>
              <w:rPr>
                <w:rFonts w:ascii="Maiandra GD" w:eastAsia="Times New Roman" w:hAnsi="Maiandra GD" w:cs="Calibri"/>
                <w:color w:val="000000"/>
                <w:sz w:val="48"/>
                <w:szCs w:val="16"/>
                <w:lang w:eastAsia="en-GB"/>
              </w:rPr>
            </w:pPr>
            <w:r w:rsidRPr="002452E6">
              <w:rPr>
                <w:rFonts w:ascii="Maiandra GD" w:eastAsia="Times New Roman" w:hAnsi="Maiandra GD" w:cs="Calibri"/>
                <w:color w:val="000000"/>
                <w:szCs w:val="16"/>
                <w:lang w:eastAsia="en-GB"/>
              </w:rPr>
              <w:lastRenderedPageBreak/>
              <w:t>Cumulative skill</w:t>
            </w:r>
          </w:p>
        </w:tc>
        <w:tc>
          <w:tcPr>
            <w:tcW w:w="4548" w:type="pct"/>
            <w:gridSpan w:val="10"/>
            <w:tcBorders>
              <w:top w:val="single" w:sz="4" w:space="0" w:color="auto"/>
              <w:left w:val="single" w:sz="4" w:space="0" w:color="auto"/>
              <w:bottom w:val="single" w:sz="4" w:space="0" w:color="auto"/>
              <w:right w:val="single" w:sz="4" w:space="0" w:color="auto"/>
            </w:tcBorders>
            <w:shd w:val="clear" w:color="auto" w:fill="auto"/>
            <w:noWrap/>
          </w:tcPr>
          <w:p w14:paraId="578942F6" w14:textId="77777777" w:rsidR="009E3EB9" w:rsidRDefault="009E3EB9" w:rsidP="00E70B7C">
            <w:pPr>
              <w:spacing w:after="0" w:line="240" w:lineRule="auto"/>
              <w:jc w:val="center"/>
              <w:rPr>
                <w:rFonts w:ascii="Maiandra GD" w:hAnsi="Maiandra GD"/>
              </w:rPr>
            </w:pPr>
          </w:p>
          <w:p w14:paraId="47DAC19E" w14:textId="77777777" w:rsidR="00E70B7C" w:rsidRDefault="00E70B7C" w:rsidP="00E70B7C">
            <w:pPr>
              <w:spacing w:after="0" w:line="240" w:lineRule="auto"/>
              <w:jc w:val="center"/>
              <w:rPr>
                <w:rFonts w:ascii="Maiandra GD" w:hAnsi="Maiandra GD"/>
              </w:rPr>
            </w:pPr>
            <w:r w:rsidRPr="00E70B7C">
              <w:rPr>
                <w:rFonts w:ascii="Maiandra GD" w:hAnsi="Maiandra GD"/>
              </w:rPr>
              <w:t>Compare and comment on the ideas, methods and approaches in their own and others’ work.</w:t>
            </w:r>
          </w:p>
          <w:p w14:paraId="2E42939B" w14:textId="77777777" w:rsidR="00E0070B" w:rsidRDefault="004B6389" w:rsidP="00E70B7C">
            <w:pPr>
              <w:spacing w:after="0" w:line="240" w:lineRule="auto"/>
              <w:jc w:val="center"/>
              <w:rPr>
                <w:rFonts w:ascii="Maiandra GD" w:hAnsi="Maiandra GD"/>
                <w:color w:val="7030A0"/>
              </w:rPr>
            </w:pPr>
            <w:r>
              <w:rPr>
                <w:rFonts w:ascii="Maiandra GD" w:hAnsi="Maiandra GD"/>
                <w:color w:val="7030A0"/>
              </w:rPr>
              <w:lastRenderedPageBreak/>
              <w:t>To keep detailed notes, quotes, and annotations using advanced vocabulary to explain and reflect on their artistic process.</w:t>
            </w:r>
          </w:p>
          <w:p w14:paraId="4B25668B" w14:textId="77777777" w:rsidR="004B6389" w:rsidRDefault="004B6389" w:rsidP="00E70B7C">
            <w:pPr>
              <w:spacing w:after="0" w:line="240" w:lineRule="auto"/>
              <w:jc w:val="center"/>
              <w:rPr>
                <w:rFonts w:ascii="Maiandra GD" w:hAnsi="Maiandra GD"/>
                <w:color w:val="7030A0"/>
              </w:rPr>
            </w:pPr>
            <w:r>
              <w:rPr>
                <w:rFonts w:ascii="Maiandra GD" w:hAnsi="Maiandra GD"/>
                <w:color w:val="7030A0"/>
              </w:rPr>
              <w:t>To plan their art, taking into account layout, composition and perspective.</w:t>
            </w:r>
          </w:p>
          <w:p w14:paraId="74DBB60A" w14:textId="77777777" w:rsidR="004B6389" w:rsidRPr="00E0070B" w:rsidRDefault="004B6389" w:rsidP="00E70B7C">
            <w:pPr>
              <w:spacing w:after="0" w:line="240" w:lineRule="auto"/>
              <w:jc w:val="center"/>
              <w:rPr>
                <w:rFonts w:ascii="Maiandra GD" w:hAnsi="Maiandra GD"/>
                <w:color w:val="7030A0"/>
              </w:rPr>
            </w:pPr>
            <w:r>
              <w:rPr>
                <w:rFonts w:ascii="Maiandra GD" w:hAnsi="Maiandra GD"/>
                <w:color w:val="7030A0"/>
              </w:rPr>
              <w:t>To explain their own style of art and what has influenced their choices.</w:t>
            </w:r>
          </w:p>
        </w:tc>
      </w:tr>
      <w:tr w:rsidR="00C867F3" w:rsidRPr="000155A0" w14:paraId="53264F51" w14:textId="77777777" w:rsidTr="009E6CBA">
        <w:trPr>
          <w:trHeight w:val="538"/>
        </w:trPr>
        <w:tc>
          <w:tcPr>
            <w:tcW w:w="452" w:type="pct"/>
            <w:tcBorders>
              <w:top w:val="single" w:sz="4" w:space="0" w:color="auto"/>
              <w:left w:val="single" w:sz="4" w:space="0" w:color="auto"/>
              <w:bottom w:val="single" w:sz="4" w:space="0" w:color="auto"/>
              <w:right w:val="single" w:sz="4" w:space="0" w:color="auto"/>
            </w:tcBorders>
            <w:shd w:val="clear" w:color="000000" w:fill="B4C6E7"/>
            <w:noWrap/>
            <w:vAlign w:val="center"/>
          </w:tcPr>
          <w:p w14:paraId="53762BBB" w14:textId="77777777" w:rsidR="00C867F3" w:rsidRPr="00A856B5" w:rsidRDefault="00C867F3" w:rsidP="00A856B5">
            <w:pPr>
              <w:spacing w:after="0" w:line="240" w:lineRule="auto"/>
              <w:jc w:val="center"/>
              <w:rPr>
                <w:rFonts w:ascii="Maiandra GD" w:eastAsia="Times New Roman" w:hAnsi="Maiandra GD" w:cs="Calibri"/>
                <w:color w:val="000000"/>
                <w:sz w:val="48"/>
                <w:szCs w:val="16"/>
                <w:lang w:eastAsia="en-GB"/>
              </w:rPr>
            </w:pPr>
            <w:r w:rsidRPr="00A856B5">
              <w:rPr>
                <w:rFonts w:ascii="Maiandra GD" w:eastAsia="Times New Roman" w:hAnsi="Maiandra GD" w:cs="Calibri"/>
                <w:color w:val="000000"/>
                <w:sz w:val="48"/>
                <w:szCs w:val="16"/>
                <w:lang w:eastAsia="en-GB"/>
              </w:rPr>
              <w:lastRenderedPageBreak/>
              <w:t>Y6</w:t>
            </w:r>
          </w:p>
        </w:tc>
        <w:tc>
          <w:tcPr>
            <w:tcW w:w="789" w:type="pct"/>
            <w:gridSpan w:val="2"/>
            <w:tcBorders>
              <w:top w:val="single" w:sz="4" w:space="0" w:color="auto"/>
              <w:left w:val="single" w:sz="4" w:space="0" w:color="auto"/>
              <w:bottom w:val="single" w:sz="4" w:space="0" w:color="auto"/>
              <w:right w:val="single" w:sz="4" w:space="0" w:color="auto"/>
            </w:tcBorders>
            <w:shd w:val="clear" w:color="auto" w:fill="auto"/>
            <w:noWrap/>
          </w:tcPr>
          <w:p w14:paraId="777887FC" w14:textId="77777777" w:rsidR="00F66C78" w:rsidRDefault="006E213F" w:rsidP="006E213F">
            <w:pPr>
              <w:spacing w:after="0" w:line="240" w:lineRule="auto"/>
              <w:rPr>
                <w:rFonts w:ascii="Maiandra GD" w:eastAsia="Times New Roman" w:hAnsi="Maiandra GD" w:cs="Calibri"/>
                <w:bCs/>
                <w:lang w:eastAsia="en-GB"/>
              </w:rPr>
            </w:pPr>
            <w:r w:rsidRPr="006E213F">
              <w:rPr>
                <w:rFonts w:ascii="Maiandra GD" w:eastAsia="Times New Roman" w:hAnsi="Maiandra GD" w:cs="Calibri"/>
                <w:bCs/>
                <w:lang w:eastAsia="en-GB"/>
              </w:rPr>
              <w:t>Draw or paint detailed landscapes that include perspective</w:t>
            </w:r>
            <w:r w:rsidR="00F66C78">
              <w:rPr>
                <w:rFonts w:ascii="Maiandra GD" w:eastAsia="Times New Roman" w:hAnsi="Maiandra GD" w:cs="Calibri"/>
                <w:bCs/>
                <w:lang w:eastAsia="en-GB"/>
              </w:rPr>
              <w:t>.</w:t>
            </w:r>
          </w:p>
          <w:p w14:paraId="6605D3B1" w14:textId="77777777" w:rsidR="00F66C78" w:rsidRDefault="00F66C78" w:rsidP="006E213F">
            <w:pPr>
              <w:spacing w:after="0" w:line="240" w:lineRule="auto"/>
              <w:rPr>
                <w:rFonts w:ascii="Maiandra GD" w:hAnsi="Maiandra GD"/>
              </w:rPr>
            </w:pPr>
          </w:p>
          <w:p w14:paraId="0A886C6D" w14:textId="77777777" w:rsidR="0012174D" w:rsidRPr="00E12459" w:rsidRDefault="0012174D" w:rsidP="0012174D">
            <w:pPr>
              <w:spacing w:after="0" w:line="240" w:lineRule="auto"/>
              <w:rPr>
                <w:rFonts w:ascii="Maiandra GD" w:eastAsia="Times New Roman" w:hAnsi="Maiandra GD" w:cs="Calibri"/>
                <w:b/>
                <w:bCs/>
                <w:lang w:eastAsia="en-GB"/>
              </w:rPr>
            </w:pPr>
            <w:r w:rsidRPr="00E12459">
              <w:rPr>
                <w:rFonts w:ascii="Maiandra GD" w:hAnsi="Maiandra GD"/>
                <w:b/>
                <w:color w:val="303030"/>
                <w:sz w:val="21"/>
                <w:szCs w:val="21"/>
                <w:shd w:val="clear" w:color="auto" w:fill="FFFFFF"/>
              </w:rPr>
              <w:t>A tone is a colour mixed with grey. The colour stays the same, only less vibrant.</w:t>
            </w:r>
          </w:p>
          <w:p w14:paraId="35F7DAA6" w14:textId="77777777" w:rsidR="00C867F3" w:rsidRDefault="00C867F3" w:rsidP="006E213F">
            <w:pPr>
              <w:spacing w:after="0" w:line="240" w:lineRule="auto"/>
              <w:rPr>
                <w:rFonts w:ascii="Maiandra GD" w:eastAsia="Times New Roman" w:hAnsi="Maiandra GD" w:cs="Calibri"/>
                <w:bCs/>
                <w:lang w:eastAsia="en-GB"/>
              </w:rPr>
            </w:pPr>
          </w:p>
          <w:p w14:paraId="089724F7" w14:textId="5E7B4CC6" w:rsidR="0012174D" w:rsidRPr="0012174D" w:rsidRDefault="0012174D" w:rsidP="006E213F">
            <w:pPr>
              <w:spacing w:after="0" w:line="240" w:lineRule="auto"/>
              <w:rPr>
                <w:rFonts w:ascii="Maiandra GD" w:eastAsia="Times New Roman" w:hAnsi="Maiandra GD" w:cs="Calibri"/>
                <w:b/>
                <w:bCs/>
                <w:color w:val="000000"/>
                <w:lang w:eastAsia="en-GB"/>
              </w:rPr>
            </w:pPr>
            <w:r>
              <w:rPr>
                <w:rFonts w:ascii="Maiandra GD" w:hAnsi="Maiandra GD"/>
                <w:b/>
                <w:color w:val="303030"/>
                <w:sz w:val="21"/>
                <w:szCs w:val="21"/>
                <w:shd w:val="clear" w:color="auto" w:fill="FFFFFF"/>
              </w:rPr>
              <w:t>Perspective is created using the lighter colours to make objects appear further away and darker colours to bring them forward.</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2971CE48" w14:textId="77777777" w:rsidR="00C867F3" w:rsidRDefault="006E213F" w:rsidP="006E213F">
            <w:pPr>
              <w:spacing w:after="0" w:line="240" w:lineRule="auto"/>
              <w:rPr>
                <w:rFonts w:ascii="Maiandra GD" w:eastAsia="Times New Roman" w:hAnsi="Maiandra GD" w:cs="Calibri"/>
                <w:bCs/>
                <w:lang w:eastAsia="en-GB"/>
              </w:rPr>
            </w:pPr>
            <w:r w:rsidRPr="006E213F">
              <w:rPr>
                <w:rFonts w:ascii="Maiandra GD" w:eastAsia="Times New Roman" w:hAnsi="Maiandra GD" w:cs="Calibri"/>
                <w:bCs/>
                <w:lang w:eastAsia="en-GB"/>
              </w:rPr>
              <w:t>Create innovative art that has personal, historic or conceptual meaning.</w:t>
            </w:r>
          </w:p>
          <w:p w14:paraId="0E035CA0" w14:textId="77777777" w:rsidR="006E213F" w:rsidRDefault="006E213F" w:rsidP="006E213F">
            <w:pPr>
              <w:spacing w:after="0" w:line="240" w:lineRule="auto"/>
              <w:rPr>
                <w:rFonts w:ascii="Maiandra GD" w:eastAsia="Times New Roman" w:hAnsi="Maiandra GD" w:cs="Calibri"/>
                <w:bCs/>
                <w:lang w:eastAsia="en-GB"/>
              </w:rPr>
            </w:pPr>
          </w:p>
          <w:p w14:paraId="32053001" w14:textId="77777777" w:rsidR="006E213F" w:rsidRPr="00B20993" w:rsidRDefault="006E213F" w:rsidP="006E213F">
            <w:pPr>
              <w:spacing w:after="0" w:line="240" w:lineRule="auto"/>
              <w:rPr>
                <w:rFonts w:ascii="Maiandra GD" w:eastAsia="Times New Roman" w:hAnsi="Maiandra GD" w:cs="Calibri"/>
                <w:bCs/>
                <w:lang w:eastAsia="en-GB"/>
              </w:rPr>
            </w:pPr>
            <w:r w:rsidRPr="006E213F">
              <w:rPr>
                <w:rFonts w:ascii="Maiandra GD" w:eastAsia="Times New Roman" w:hAnsi="Maiandra GD" w:cs="Calibri"/>
                <w:bCs/>
                <w:lang w:eastAsia="en-GB"/>
              </w:rPr>
              <w:t>Explain the significance of different artworks from a range of times and cultures and use elements of these to create their own artworks.</w:t>
            </w:r>
          </w:p>
        </w:tc>
        <w:tc>
          <w:tcPr>
            <w:tcW w:w="783" w:type="pct"/>
            <w:gridSpan w:val="2"/>
            <w:tcBorders>
              <w:top w:val="single" w:sz="4" w:space="0" w:color="auto"/>
              <w:left w:val="single" w:sz="4" w:space="0" w:color="auto"/>
              <w:bottom w:val="single" w:sz="4" w:space="0" w:color="auto"/>
              <w:right w:val="single" w:sz="4" w:space="0" w:color="auto"/>
            </w:tcBorders>
            <w:shd w:val="clear" w:color="auto" w:fill="auto"/>
            <w:noWrap/>
          </w:tcPr>
          <w:p w14:paraId="0C0F73F4" w14:textId="77777777" w:rsidR="00E70B7C" w:rsidRDefault="006E213F" w:rsidP="006E213F">
            <w:pPr>
              <w:spacing w:after="0" w:line="240" w:lineRule="auto"/>
              <w:rPr>
                <w:rFonts w:ascii="Maiandra GD" w:hAnsi="Maiandra GD"/>
              </w:rPr>
            </w:pPr>
            <w:r w:rsidRPr="006E213F">
              <w:rPr>
                <w:rFonts w:ascii="Maiandra GD" w:hAnsi="Maiandra GD"/>
              </w:rPr>
              <w:t>Create innovative art that has personal, historic or conceptual meaning.</w:t>
            </w:r>
            <w:r w:rsidR="00E70B7C" w:rsidRPr="00F66C78">
              <w:rPr>
                <w:rFonts w:ascii="Maiandra GD" w:hAnsi="Maiandra GD"/>
              </w:rPr>
              <w:t xml:space="preserve"> </w:t>
            </w:r>
          </w:p>
          <w:p w14:paraId="47E00619" w14:textId="77777777" w:rsidR="00E70B7C" w:rsidRDefault="00E70B7C" w:rsidP="006E213F">
            <w:pPr>
              <w:spacing w:after="0" w:line="240" w:lineRule="auto"/>
              <w:rPr>
                <w:rFonts w:ascii="Maiandra GD" w:hAnsi="Maiandra GD"/>
              </w:rPr>
            </w:pPr>
          </w:p>
          <w:p w14:paraId="7856B83B" w14:textId="77777777" w:rsidR="00C867F3" w:rsidRPr="00B20993" w:rsidRDefault="00C867F3" w:rsidP="006E213F">
            <w:pPr>
              <w:spacing w:after="0" w:line="240" w:lineRule="auto"/>
              <w:rPr>
                <w:rFonts w:ascii="Maiandra GD" w:hAnsi="Maiandra GD"/>
              </w:rPr>
            </w:pPr>
          </w:p>
        </w:tc>
        <w:tc>
          <w:tcPr>
            <w:tcW w:w="739" w:type="pct"/>
            <w:tcBorders>
              <w:top w:val="single" w:sz="4" w:space="0" w:color="auto"/>
              <w:left w:val="single" w:sz="4" w:space="0" w:color="auto"/>
              <w:bottom w:val="single" w:sz="4" w:space="0" w:color="auto"/>
              <w:right w:val="single" w:sz="4" w:space="0" w:color="auto"/>
            </w:tcBorders>
            <w:shd w:val="clear" w:color="auto" w:fill="auto"/>
          </w:tcPr>
          <w:p w14:paraId="31E6B6C1" w14:textId="77777777" w:rsidR="00C867F3" w:rsidRDefault="00F66C78" w:rsidP="00F66C78">
            <w:pPr>
              <w:spacing w:after="0" w:line="240" w:lineRule="auto"/>
              <w:rPr>
                <w:rFonts w:ascii="Maiandra GD" w:hAnsi="Maiandra GD"/>
              </w:rPr>
            </w:pPr>
            <w:r w:rsidRPr="00F66C78">
              <w:rPr>
                <w:rFonts w:ascii="Maiandra GD" w:hAnsi="Maiandra GD"/>
              </w:rPr>
              <w:t>Create innovative art that has personal, historic or conceptual meaning.</w:t>
            </w:r>
          </w:p>
          <w:p w14:paraId="7AFDE5BF" w14:textId="77777777" w:rsidR="00F66C78" w:rsidRDefault="00F66C78" w:rsidP="00F66C78">
            <w:pPr>
              <w:spacing w:after="0" w:line="240" w:lineRule="auto"/>
              <w:rPr>
                <w:rFonts w:ascii="Maiandra GD" w:hAnsi="Maiandra GD"/>
              </w:rPr>
            </w:pPr>
          </w:p>
          <w:p w14:paraId="7963D635" w14:textId="77777777" w:rsidR="00F66C78" w:rsidRPr="00B20993" w:rsidRDefault="00F66C78" w:rsidP="00F66C78">
            <w:pPr>
              <w:spacing w:after="0" w:line="240" w:lineRule="auto"/>
              <w:rPr>
                <w:rFonts w:ascii="Maiandra GD" w:hAnsi="Maiandra GD"/>
              </w:rPr>
            </w:pPr>
            <w:r w:rsidRPr="00F66C78">
              <w:rPr>
                <w:rFonts w:ascii="Maiandra GD" w:hAnsi="Maiandra GD"/>
              </w:rPr>
              <w:t>Create art inspired by or giving an environmental message.</w:t>
            </w:r>
          </w:p>
        </w:tc>
        <w:tc>
          <w:tcPr>
            <w:tcW w:w="706" w:type="pct"/>
            <w:tcBorders>
              <w:top w:val="single" w:sz="4" w:space="0" w:color="auto"/>
              <w:left w:val="single" w:sz="4" w:space="0" w:color="auto"/>
              <w:bottom w:val="single" w:sz="4" w:space="0" w:color="auto"/>
              <w:right w:val="single" w:sz="4" w:space="0" w:color="auto"/>
            </w:tcBorders>
            <w:shd w:val="clear" w:color="auto" w:fill="auto"/>
            <w:noWrap/>
          </w:tcPr>
          <w:p w14:paraId="061D98FB" w14:textId="77777777" w:rsidR="00C867F3" w:rsidRDefault="00E70B7C" w:rsidP="00F66C78">
            <w:pPr>
              <w:spacing w:after="0" w:line="240" w:lineRule="auto"/>
              <w:rPr>
                <w:rFonts w:ascii="Maiandra GD" w:hAnsi="Maiandra GD"/>
              </w:rPr>
            </w:pPr>
            <w:r w:rsidRPr="00E70B7C">
              <w:rPr>
                <w:rFonts w:ascii="Maiandra GD" w:hAnsi="Maiandra GD"/>
              </w:rPr>
              <w:t>Create innovative art that has personal, historic or conceptual meaning.</w:t>
            </w:r>
          </w:p>
          <w:p w14:paraId="3882940D" w14:textId="77777777" w:rsidR="00E70B7C" w:rsidRDefault="00E70B7C" w:rsidP="00F66C78">
            <w:pPr>
              <w:spacing w:after="0" w:line="240" w:lineRule="auto"/>
              <w:rPr>
                <w:rFonts w:ascii="Maiandra GD" w:hAnsi="Maiandra GD"/>
              </w:rPr>
            </w:pPr>
          </w:p>
          <w:p w14:paraId="0476796A" w14:textId="77777777" w:rsidR="00E70B7C" w:rsidRPr="00B20993" w:rsidRDefault="00E70B7C" w:rsidP="00F66C78">
            <w:pPr>
              <w:spacing w:after="0" w:line="240" w:lineRule="auto"/>
              <w:rPr>
                <w:rFonts w:ascii="Maiandra GD" w:hAnsi="Maiandra GD"/>
              </w:rPr>
            </w:pPr>
          </w:p>
        </w:tc>
        <w:tc>
          <w:tcPr>
            <w:tcW w:w="793" w:type="pct"/>
            <w:gridSpan w:val="3"/>
            <w:tcBorders>
              <w:top w:val="single" w:sz="4" w:space="0" w:color="auto"/>
              <w:left w:val="single" w:sz="4" w:space="0" w:color="auto"/>
              <w:bottom w:val="single" w:sz="4" w:space="0" w:color="auto"/>
              <w:right w:val="single" w:sz="4" w:space="0" w:color="auto"/>
            </w:tcBorders>
            <w:shd w:val="clear" w:color="auto" w:fill="auto"/>
          </w:tcPr>
          <w:p w14:paraId="501C7DF2" w14:textId="52CAF584" w:rsidR="00C867F3" w:rsidRDefault="00E70B7C" w:rsidP="00E70B7C">
            <w:pPr>
              <w:spacing w:after="0" w:line="240" w:lineRule="auto"/>
              <w:rPr>
                <w:rFonts w:ascii="Maiandra GD" w:hAnsi="Maiandra GD"/>
              </w:rPr>
            </w:pPr>
            <w:r w:rsidRPr="00E70B7C">
              <w:rPr>
                <w:rFonts w:ascii="Maiandra GD" w:hAnsi="Maiandra GD"/>
              </w:rPr>
              <w:t>Create innovative art that has personal, historic or conceptual meaning</w:t>
            </w:r>
            <w:r w:rsidR="00705170">
              <w:rPr>
                <w:rFonts w:ascii="Maiandra GD" w:hAnsi="Maiandra GD"/>
              </w:rPr>
              <w:t>, through observational drawings and the building of a sketchbook.</w:t>
            </w:r>
          </w:p>
          <w:p w14:paraId="70188DB8" w14:textId="77777777" w:rsidR="00E70B7C" w:rsidRDefault="00E70B7C" w:rsidP="00E70B7C">
            <w:pPr>
              <w:spacing w:after="0" w:line="240" w:lineRule="auto"/>
              <w:rPr>
                <w:rFonts w:ascii="Maiandra GD" w:hAnsi="Maiandra GD"/>
              </w:rPr>
            </w:pPr>
          </w:p>
          <w:p w14:paraId="7901BFC1" w14:textId="77777777" w:rsidR="00E70B7C" w:rsidRPr="00B20993" w:rsidRDefault="00E70B7C" w:rsidP="00E70B7C">
            <w:pPr>
              <w:spacing w:after="0" w:line="240" w:lineRule="auto"/>
              <w:rPr>
                <w:rFonts w:ascii="Maiandra GD" w:hAnsi="Maiandra GD"/>
              </w:rPr>
            </w:pPr>
          </w:p>
        </w:tc>
      </w:tr>
      <w:tr w:rsidR="009E3EB9" w:rsidRPr="000155A0" w14:paraId="50ACD195" w14:textId="77777777" w:rsidTr="009E6CBA">
        <w:trPr>
          <w:trHeight w:val="538"/>
        </w:trPr>
        <w:tc>
          <w:tcPr>
            <w:tcW w:w="452" w:type="pct"/>
            <w:tcBorders>
              <w:top w:val="single" w:sz="4" w:space="0" w:color="auto"/>
              <w:left w:val="single" w:sz="4" w:space="0" w:color="auto"/>
              <w:bottom w:val="single" w:sz="4" w:space="0" w:color="auto"/>
              <w:right w:val="single" w:sz="4" w:space="0" w:color="auto"/>
            </w:tcBorders>
            <w:shd w:val="clear" w:color="000000" w:fill="B4C6E7"/>
            <w:noWrap/>
            <w:vAlign w:val="center"/>
          </w:tcPr>
          <w:p w14:paraId="7FBDA82B" w14:textId="77777777" w:rsidR="009E3EB9" w:rsidRDefault="009E3EB9" w:rsidP="009E3EB9">
            <w:pPr>
              <w:spacing w:after="0" w:line="240" w:lineRule="auto"/>
              <w:jc w:val="center"/>
              <w:rPr>
                <w:rFonts w:ascii="Maiandra GD" w:eastAsia="Times New Roman" w:hAnsi="Maiandra GD" w:cs="Calibri"/>
                <w:color w:val="000000"/>
                <w:sz w:val="48"/>
                <w:szCs w:val="16"/>
                <w:lang w:eastAsia="en-GB"/>
              </w:rPr>
            </w:pPr>
            <w:r>
              <w:rPr>
                <w:rFonts w:ascii="Maiandra GD" w:eastAsia="Times New Roman" w:hAnsi="Maiandra GD" w:cs="Calibri"/>
                <w:color w:val="000000"/>
                <w:sz w:val="48"/>
                <w:szCs w:val="16"/>
                <w:lang w:eastAsia="en-GB"/>
              </w:rPr>
              <w:t>Y6</w:t>
            </w:r>
          </w:p>
          <w:p w14:paraId="29E98058" w14:textId="77777777" w:rsidR="009E3EB9" w:rsidRPr="00A856B5" w:rsidRDefault="009E3EB9" w:rsidP="009E3EB9">
            <w:pPr>
              <w:spacing w:after="0" w:line="240" w:lineRule="auto"/>
              <w:jc w:val="center"/>
              <w:rPr>
                <w:rFonts w:ascii="Maiandra GD" w:eastAsia="Times New Roman" w:hAnsi="Maiandra GD" w:cs="Calibri"/>
                <w:color w:val="000000"/>
                <w:sz w:val="48"/>
                <w:szCs w:val="16"/>
                <w:lang w:eastAsia="en-GB"/>
              </w:rPr>
            </w:pPr>
            <w:r w:rsidRPr="002452E6">
              <w:rPr>
                <w:rFonts w:ascii="Maiandra GD" w:eastAsia="Times New Roman" w:hAnsi="Maiandra GD" w:cs="Calibri"/>
                <w:color w:val="000000"/>
                <w:szCs w:val="16"/>
                <w:lang w:eastAsia="en-GB"/>
              </w:rPr>
              <w:t>Cumulative skill</w:t>
            </w:r>
          </w:p>
        </w:tc>
        <w:tc>
          <w:tcPr>
            <w:tcW w:w="4548" w:type="pct"/>
            <w:gridSpan w:val="10"/>
            <w:tcBorders>
              <w:top w:val="single" w:sz="4" w:space="0" w:color="auto"/>
              <w:left w:val="single" w:sz="4" w:space="0" w:color="auto"/>
              <w:bottom w:val="single" w:sz="4" w:space="0" w:color="auto"/>
              <w:right w:val="single" w:sz="4" w:space="0" w:color="auto"/>
            </w:tcBorders>
            <w:shd w:val="clear" w:color="auto" w:fill="auto"/>
            <w:noWrap/>
          </w:tcPr>
          <w:p w14:paraId="7DED7A38" w14:textId="77777777" w:rsidR="009E3EB9" w:rsidRDefault="009E3EB9" w:rsidP="009E3EB9">
            <w:pPr>
              <w:spacing w:after="0" w:line="240" w:lineRule="auto"/>
              <w:jc w:val="center"/>
              <w:rPr>
                <w:rFonts w:ascii="Maiandra GD" w:hAnsi="Maiandra GD"/>
              </w:rPr>
            </w:pPr>
          </w:p>
          <w:p w14:paraId="1A76B6C6" w14:textId="77777777" w:rsidR="009E3EB9" w:rsidRDefault="009E3EB9" w:rsidP="009E3EB9">
            <w:pPr>
              <w:spacing w:after="0" w:line="240" w:lineRule="auto"/>
              <w:jc w:val="center"/>
              <w:rPr>
                <w:rFonts w:ascii="Maiandra GD" w:hAnsi="Maiandra GD"/>
              </w:rPr>
            </w:pPr>
            <w:r w:rsidRPr="006E213F">
              <w:rPr>
                <w:rFonts w:ascii="Maiandra GD" w:hAnsi="Maiandra GD"/>
              </w:rPr>
              <w:t>Adapt and refine artwork in light of constructive feedback and reflection.</w:t>
            </w:r>
          </w:p>
          <w:p w14:paraId="574E8A4B" w14:textId="77777777" w:rsidR="004B6389" w:rsidRDefault="004B6389" w:rsidP="009E3EB9">
            <w:pPr>
              <w:spacing w:after="0" w:line="240" w:lineRule="auto"/>
              <w:jc w:val="center"/>
              <w:rPr>
                <w:rFonts w:ascii="Maiandra GD" w:hAnsi="Maiandra GD"/>
                <w:color w:val="7030A0"/>
              </w:rPr>
            </w:pPr>
            <w:r>
              <w:rPr>
                <w:rFonts w:ascii="Maiandra GD" w:hAnsi="Maiandra GD"/>
                <w:color w:val="7030A0"/>
              </w:rPr>
              <w:t>To demonstrate and articulate an understanding of ‘the artistic process’ by managing time effectively, practising skills and actively enquiring about how to make improvements.</w:t>
            </w:r>
          </w:p>
          <w:p w14:paraId="7B1C3A35" w14:textId="77777777" w:rsidR="004B6389" w:rsidRDefault="004B6389" w:rsidP="009E3EB9">
            <w:pPr>
              <w:spacing w:after="0" w:line="240" w:lineRule="auto"/>
              <w:jc w:val="center"/>
              <w:rPr>
                <w:rFonts w:ascii="Maiandra GD" w:hAnsi="Maiandra GD"/>
                <w:color w:val="7030A0"/>
              </w:rPr>
            </w:pPr>
            <w:r>
              <w:rPr>
                <w:rFonts w:ascii="Maiandra GD" w:hAnsi="Maiandra GD"/>
                <w:color w:val="7030A0"/>
              </w:rPr>
              <w:t>To work independently, confidently and to take creative risks in their work.</w:t>
            </w:r>
          </w:p>
          <w:p w14:paraId="04F1F0BA" w14:textId="77777777" w:rsidR="004B6389" w:rsidRPr="004B6389" w:rsidRDefault="004B6389" w:rsidP="009E3EB9">
            <w:pPr>
              <w:spacing w:after="0" w:line="240" w:lineRule="auto"/>
              <w:jc w:val="center"/>
              <w:rPr>
                <w:rFonts w:ascii="Maiandra GD" w:hAnsi="Maiandra GD"/>
                <w:color w:val="7030A0"/>
              </w:rPr>
            </w:pPr>
            <w:r>
              <w:rPr>
                <w:rFonts w:ascii="Maiandra GD" w:hAnsi="Maiandra GD"/>
                <w:color w:val="7030A0"/>
              </w:rPr>
              <w:t>To explain their own style of art and identify a range of influences.</w:t>
            </w:r>
          </w:p>
        </w:tc>
      </w:tr>
    </w:tbl>
    <w:p w14:paraId="10F11BF2" w14:textId="77777777" w:rsidR="00705170" w:rsidRDefault="00705170"/>
    <w:sectPr w:rsidR="00705170" w:rsidSect="004962A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81879"/>
    <w:multiLevelType w:val="multilevel"/>
    <w:tmpl w:val="00BE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E171E2"/>
    <w:multiLevelType w:val="multilevel"/>
    <w:tmpl w:val="669A82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num w:numId="1" w16cid:durableId="77597913">
    <w:abstractNumId w:val="1"/>
  </w:num>
  <w:num w:numId="2" w16cid:durableId="1073963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A5"/>
    <w:rsid w:val="00093419"/>
    <w:rsid w:val="000F34BD"/>
    <w:rsid w:val="00116DB5"/>
    <w:rsid w:val="0012174D"/>
    <w:rsid w:val="0013557C"/>
    <w:rsid w:val="001B4564"/>
    <w:rsid w:val="00211C2D"/>
    <w:rsid w:val="00216584"/>
    <w:rsid w:val="00221437"/>
    <w:rsid w:val="002452E6"/>
    <w:rsid w:val="00283804"/>
    <w:rsid w:val="0028489C"/>
    <w:rsid w:val="002F5F00"/>
    <w:rsid w:val="002F61B7"/>
    <w:rsid w:val="00303581"/>
    <w:rsid w:val="00314A4C"/>
    <w:rsid w:val="00360E70"/>
    <w:rsid w:val="003631DC"/>
    <w:rsid w:val="00384378"/>
    <w:rsid w:val="00412B22"/>
    <w:rsid w:val="004962A5"/>
    <w:rsid w:val="004B3A8A"/>
    <w:rsid w:val="004B6389"/>
    <w:rsid w:val="004F1C10"/>
    <w:rsid w:val="00566DBE"/>
    <w:rsid w:val="0058791D"/>
    <w:rsid w:val="0060597D"/>
    <w:rsid w:val="00645473"/>
    <w:rsid w:val="00651B05"/>
    <w:rsid w:val="00694FED"/>
    <w:rsid w:val="006A2F00"/>
    <w:rsid w:val="006E213F"/>
    <w:rsid w:val="00705170"/>
    <w:rsid w:val="007546B2"/>
    <w:rsid w:val="00771DC4"/>
    <w:rsid w:val="00830F50"/>
    <w:rsid w:val="00834785"/>
    <w:rsid w:val="0086373B"/>
    <w:rsid w:val="0091254B"/>
    <w:rsid w:val="00964E7A"/>
    <w:rsid w:val="00973C2A"/>
    <w:rsid w:val="009908C5"/>
    <w:rsid w:val="009D148C"/>
    <w:rsid w:val="009E3EB9"/>
    <w:rsid w:val="009E6CBA"/>
    <w:rsid w:val="00A3660F"/>
    <w:rsid w:val="00A46EB7"/>
    <w:rsid w:val="00A64CC9"/>
    <w:rsid w:val="00A729E4"/>
    <w:rsid w:val="00A856B5"/>
    <w:rsid w:val="00AD2B0D"/>
    <w:rsid w:val="00AE5726"/>
    <w:rsid w:val="00B11A75"/>
    <w:rsid w:val="00B17101"/>
    <w:rsid w:val="00B20993"/>
    <w:rsid w:val="00B70A1C"/>
    <w:rsid w:val="00BE3CFA"/>
    <w:rsid w:val="00C85B79"/>
    <w:rsid w:val="00C867F3"/>
    <w:rsid w:val="00C934A6"/>
    <w:rsid w:val="00D37DC1"/>
    <w:rsid w:val="00D436B1"/>
    <w:rsid w:val="00D62470"/>
    <w:rsid w:val="00D86A7B"/>
    <w:rsid w:val="00DD2542"/>
    <w:rsid w:val="00E0070B"/>
    <w:rsid w:val="00E02E2E"/>
    <w:rsid w:val="00E70B7C"/>
    <w:rsid w:val="00E93AB8"/>
    <w:rsid w:val="00EA311B"/>
    <w:rsid w:val="00F11E90"/>
    <w:rsid w:val="00F1202F"/>
    <w:rsid w:val="00F66C78"/>
    <w:rsid w:val="00F85BBB"/>
    <w:rsid w:val="00F9614A"/>
    <w:rsid w:val="00FA0624"/>
    <w:rsid w:val="00FC20B2"/>
    <w:rsid w:val="00FD0CC4"/>
    <w:rsid w:val="00FF4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5A88D"/>
  <w15:chartTrackingRefBased/>
  <w15:docId w15:val="{B73D7FD5-D887-4B70-A021-57E9AE8F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EB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dge">
    <w:name w:val="badge"/>
    <w:basedOn w:val="DefaultParagraphFont"/>
    <w:rsid w:val="00B70A1C"/>
  </w:style>
  <w:style w:type="paragraph" w:styleId="BalloonText">
    <w:name w:val="Balloon Text"/>
    <w:basedOn w:val="Normal"/>
    <w:link w:val="BalloonTextChar"/>
    <w:uiPriority w:val="99"/>
    <w:semiHidden/>
    <w:unhideWhenUsed/>
    <w:rsid w:val="00B20993"/>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B20993"/>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81204">
      <w:bodyDiv w:val="1"/>
      <w:marLeft w:val="0"/>
      <w:marRight w:val="0"/>
      <w:marTop w:val="0"/>
      <w:marBottom w:val="0"/>
      <w:divBdr>
        <w:top w:val="none" w:sz="0" w:space="0" w:color="auto"/>
        <w:left w:val="none" w:sz="0" w:space="0" w:color="auto"/>
        <w:bottom w:val="none" w:sz="0" w:space="0" w:color="auto"/>
        <w:right w:val="none" w:sz="0" w:space="0" w:color="auto"/>
      </w:divBdr>
      <w:divsChild>
        <w:div w:id="20935461">
          <w:marLeft w:val="0"/>
          <w:marRight w:val="0"/>
          <w:marTop w:val="0"/>
          <w:marBottom w:val="0"/>
          <w:divBdr>
            <w:top w:val="none" w:sz="0" w:space="0" w:color="auto"/>
            <w:left w:val="none" w:sz="0" w:space="0" w:color="auto"/>
            <w:bottom w:val="none" w:sz="0" w:space="0" w:color="auto"/>
            <w:right w:val="none" w:sz="0" w:space="0" w:color="auto"/>
          </w:divBdr>
          <w:divsChild>
            <w:div w:id="1399398799">
              <w:marLeft w:val="0"/>
              <w:marRight w:val="0"/>
              <w:marTop w:val="0"/>
              <w:marBottom w:val="0"/>
              <w:divBdr>
                <w:top w:val="none" w:sz="0" w:space="0" w:color="auto"/>
                <w:left w:val="none" w:sz="0" w:space="0" w:color="auto"/>
                <w:bottom w:val="none" w:sz="0" w:space="0" w:color="auto"/>
                <w:right w:val="none" w:sz="0" w:space="0" w:color="auto"/>
              </w:divBdr>
            </w:div>
          </w:divsChild>
        </w:div>
        <w:div w:id="307174534">
          <w:marLeft w:val="0"/>
          <w:marRight w:val="0"/>
          <w:marTop w:val="0"/>
          <w:marBottom w:val="0"/>
          <w:divBdr>
            <w:top w:val="none" w:sz="0" w:space="0" w:color="auto"/>
            <w:left w:val="none" w:sz="0" w:space="0" w:color="auto"/>
            <w:bottom w:val="none" w:sz="0" w:space="0" w:color="auto"/>
            <w:right w:val="none" w:sz="0" w:space="0" w:color="auto"/>
          </w:divBdr>
          <w:divsChild>
            <w:div w:id="133455329">
              <w:marLeft w:val="0"/>
              <w:marRight w:val="0"/>
              <w:marTop w:val="0"/>
              <w:marBottom w:val="0"/>
              <w:divBdr>
                <w:top w:val="none" w:sz="0" w:space="0" w:color="auto"/>
                <w:left w:val="none" w:sz="0" w:space="0" w:color="auto"/>
                <w:bottom w:val="none" w:sz="0" w:space="0" w:color="auto"/>
                <w:right w:val="none" w:sz="0" w:space="0" w:color="auto"/>
              </w:divBdr>
            </w:div>
          </w:divsChild>
        </w:div>
        <w:div w:id="1933316860">
          <w:marLeft w:val="0"/>
          <w:marRight w:val="0"/>
          <w:marTop w:val="0"/>
          <w:marBottom w:val="0"/>
          <w:divBdr>
            <w:top w:val="none" w:sz="0" w:space="0" w:color="auto"/>
            <w:left w:val="none" w:sz="0" w:space="0" w:color="auto"/>
            <w:bottom w:val="none" w:sz="0" w:space="0" w:color="auto"/>
            <w:right w:val="none" w:sz="0" w:space="0" w:color="auto"/>
          </w:divBdr>
          <w:divsChild>
            <w:div w:id="1380662436">
              <w:marLeft w:val="0"/>
              <w:marRight w:val="0"/>
              <w:marTop w:val="0"/>
              <w:marBottom w:val="0"/>
              <w:divBdr>
                <w:top w:val="none" w:sz="0" w:space="0" w:color="auto"/>
                <w:left w:val="none" w:sz="0" w:space="0" w:color="auto"/>
                <w:bottom w:val="none" w:sz="0" w:space="0" w:color="auto"/>
                <w:right w:val="none" w:sz="0" w:space="0" w:color="auto"/>
              </w:divBdr>
            </w:div>
          </w:divsChild>
        </w:div>
        <w:div w:id="966349396">
          <w:marLeft w:val="0"/>
          <w:marRight w:val="0"/>
          <w:marTop w:val="0"/>
          <w:marBottom w:val="0"/>
          <w:divBdr>
            <w:top w:val="none" w:sz="0" w:space="0" w:color="auto"/>
            <w:left w:val="none" w:sz="0" w:space="0" w:color="auto"/>
            <w:bottom w:val="none" w:sz="0" w:space="0" w:color="auto"/>
            <w:right w:val="none" w:sz="0" w:space="0" w:color="auto"/>
          </w:divBdr>
          <w:divsChild>
            <w:div w:id="1591546129">
              <w:marLeft w:val="0"/>
              <w:marRight w:val="0"/>
              <w:marTop w:val="0"/>
              <w:marBottom w:val="0"/>
              <w:divBdr>
                <w:top w:val="none" w:sz="0" w:space="0" w:color="auto"/>
                <w:left w:val="none" w:sz="0" w:space="0" w:color="auto"/>
                <w:bottom w:val="none" w:sz="0" w:space="0" w:color="auto"/>
                <w:right w:val="none" w:sz="0" w:space="0" w:color="auto"/>
              </w:divBdr>
            </w:div>
          </w:divsChild>
        </w:div>
        <w:div w:id="896084499">
          <w:marLeft w:val="0"/>
          <w:marRight w:val="0"/>
          <w:marTop w:val="0"/>
          <w:marBottom w:val="0"/>
          <w:divBdr>
            <w:top w:val="none" w:sz="0" w:space="0" w:color="auto"/>
            <w:left w:val="none" w:sz="0" w:space="0" w:color="auto"/>
            <w:bottom w:val="none" w:sz="0" w:space="0" w:color="auto"/>
            <w:right w:val="none" w:sz="0" w:space="0" w:color="auto"/>
          </w:divBdr>
          <w:divsChild>
            <w:div w:id="113409658">
              <w:marLeft w:val="0"/>
              <w:marRight w:val="0"/>
              <w:marTop w:val="0"/>
              <w:marBottom w:val="0"/>
              <w:divBdr>
                <w:top w:val="none" w:sz="0" w:space="0" w:color="auto"/>
                <w:left w:val="none" w:sz="0" w:space="0" w:color="auto"/>
                <w:bottom w:val="none" w:sz="0" w:space="0" w:color="auto"/>
                <w:right w:val="none" w:sz="0" w:space="0" w:color="auto"/>
              </w:divBdr>
            </w:div>
          </w:divsChild>
        </w:div>
        <w:div w:id="1632244086">
          <w:marLeft w:val="0"/>
          <w:marRight w:val="0"/>
          <w:marTop w:val="0"/>
          <w:marBottom w:val="0"/>
          <w:divBdr>
            <w:top w:val="none" w:sz="0" w:space="0" w:color="auto"/>
            <w:left w:val="none" w:sz="0" w:space="0" w:color="auto"/>
            <w:bottom w:val="none" w:sz="0" w:space="0" w:color="auto"/>
            <w:right w:val="none" w:sz="0" w:space="0" w:color="auto"/>
          </w:divBdr>
          <w:divsChild>
            <w:div w:id="1092581710">
              <w:marLeft w:val="0"/>
              <w:marRight w:val="0"/>
              <w:marTop w:val="0"/>
              <w:marBottom w:val="0"/>
              <w:divBdr>
                <w:top w:val="none" w:sz="0" w:space="0" w:color="auto"/>
                <w:left w:val="none" w:sz="0" w:space="0" w:color="auto"/>
                <w:bottom w:val="none" w:sz="0" w:space="0" w:color="auto"/>
                <w:right w:val="none" w:sz="0" w:space="0" w:color="auto"/>
              </w:divBdr>
            </w:div>
          </w:divsChild>
        </w:div>
        <w:div w:id="1288708045">
          <w:marLeft w:val="0"/>
          <w:marRight w:val="0"/>
          <w:marTop w:val="0"/>
          <w:marBottom w:val="0"/>
          <w:divBdr>
            <w:top w:val="none" w:sz="0" w:space="0" w:color="auto"/>
            <w:left w:val="none" w:sz="0" w:space="0" w:color="auto"/>
            <w:bottom w:val="none" w:sz="0" w:space="0" w:color="auto"/>
            <w:right w:val="none" w:sz="0" w:space="0" w:color="auto"/>
          </w:divBdr>
          <w:divsChild>
            <w:div w:id="1915166854">
              <w:marLeft w:val="0"/>
              <w:marRight w:val="0"/>
              <w:marTop w:val="0"/>
              <w:marBottom w:val="0"/>
              <w:divBdr>
                <w:top w:val="none" w:sz="0" w:space="0" w:color="auto"/>
                <w:left w:val="none" w:sz="0" w:space="0" w:color="auto"/>
                <w:bottom w:val="none" w:sz="0" w:space="0" w:color="auto"/>
                <w:right w:val="none" w:sz="0" w:space="0" w:color="auto"/>
              </w:divBdr>
            </w:div>
          </w:divsChild>
        </w:div>
        <w:div w:id="251748011">
          <w:marLeft w:val="0"/>
          <w:marRight w:val="0"/>
          <w:marTop w:val="0"/>
          <w:marBottom w:val="0"/>
          <w:divBdr>
            <w:top w:val="none" w:sz="0" w:space="0" w:color="auto"/>
            <w:left w:val="none" w:sz="0" w:space="0" w:color="auto"/>
            <w:bottom w:val="none" w:sz="0" w:space="0" w:color="auto"/>
            <w:right w:val="none" w:sz="0" w:space="0" w:color="auto"/>
          </w:divBdr>
          <w:divsChild>
            <w:div w:id="10109323">
              <w:marLeft w:val="0"/>
              <w:marRight w:val="0"/>
              <w:marTop w:val="0"/>
              <w:marBottom w:val="0"/>
              <w:divBdr>
                <w:top w:val="none" w:sz="0" w:space="0" w:color="auto"/>
                <w:left w:val="none" w:sz="0" w:space="0" w:color="auto"/>
                <w:bottom w:val="none" w:sz="0" w:space="0" w:color="auto"/>
                <w:right w:val="none" w:sz="0" w:space="0" w:color="auto"/>
              </w:divBdr>
            </w:div>
          </w:divsChild>
        </w:div>
        <w:div w:id="2009095029">
          <w:marLeft w:val="0"/>
          <w:marRight w:val="0"/>
          <w:marTop w:val="0"/>
          <w:marBottom w:val="0"/>
          <w:divBdr>
            <w:top w:val="none" w:sz="0" w:space="0" w:color="auto"/>
            <w:left w:val="none" w:sz="0" w:space="0" w:color="auto"/>
            <w:bottom w:val="none" w:sz="0" w:space="0" w:color="auto"/>
            <w:right w:val="none" w:sz="0" w:space="0" w:color="auto"/>
          </w:divBdr>
          <w:divsChild>
            <w:div w:id="1537307059">
              <w:marLeft w:val="0"/>
              <w:marRight w:val="0"/>
              <w:marTop w:val="0"/>
              <w:marBottom w:val="0"/>
              <w:divBdr>
                <w:top w:val="none" w:sz="0" w:space="0" w:color="auto"/>
                <w:left w:val="none" w:sz="0" w:space="0" w:color="auto"/>
                <w:bottom w:val="none" w:sz="0" w:space="0" w:color="auto"/>
                <w:right w:val="none" w:sz="0" w:space="0" w:color="auto"/>
              </w:divBdr>
            </w:div>
          </w:divsChild>
        </w:div>
        <w:div w:id="1836410262">
          <w:marLeft w:val="0"/>
          <w:marRight w:val="0"/>
          <w:marTop w:val="0"/>
          <w:marBottom w:val="0"/>
          <w:divBdr>
            <w:top w:val="none" w:sz="0" w:space="0" w:color="auto"/>
            <w:left w:val="none" w:sz="0" w:space="0" w:color="auto"/>
            <w:bottom w:val="none" w:sz="0" w:space="0" w:color="auto"/>
            <w:right w:val="none" w:sz="0" w:space="0" w:color="auto"/>
          </w:divBdr>
          <w:divsChild>
            <w:div w:id="798298770">
              <w:marLeft w:val="0"/>
              <w:marRight w:val="0"/>
              <w:marTop w:val="0"/>
              <w:marBottom w:val="0"/>
              <w:divBdr>
                <w:top w:val="none" w:sz="0" w:space="0" w:color="auto"/>
                <w:left w:val="none" w:sz="0" w:space="0" w:color="auto"/>
                <w:bottom w:val="none" w:sz="0" w:space="0" w:color="auto"/>
                <w:right w:val="none" w:sz="0" w:space="0" w:color="auto"/>
              </w:divBdr>
            </w:div>
          </w:divsChild>
        </w:div>
        <w:div w:id="771433150">
          <w:marLeft w:val="0"/>
          <w:marRight w:val="0"/>
          <w:marTop w:val="0"/>
          <w:marBottom w:val="0"/>
          <w:divBdr>
            <w:top w:val="none" w:sz="0" w:space="0" w:color="auto"/>
            <w:left w:val="none" w:sz="0" w:space="0" w:color="auto"/>
            <w:bottom w:val="none" w:sz="0" w:space="0" w:color="auto"/>
            <w:right w:val="none" w:sz="0" w:space="0" w:color="auto"/>
          </w:divBdr>
          <w:divsChild>
            <w:div w:id="1597440838">
              <w:marLeft w:val="0"/>
              <w:marRight w:val="0"/>
              <w:marTop w:val="0"/>
              <w:marBottom w:val="0"/>
              <w:divBdr>
                <w:top w:val="none" w:sz="0" w:space="0" w:color="auto"/>
                <w:left w:val="none" w:sz="0" w:space="0" w:color="auto"/>
                <w:bottom w:val="none" w:sz="0" w:space="0" w:color="auto"/>
                <w:right w:val="none" w:sz="0" w:space="0" w:color="auto"/>
              </w:divBdr>
            </w:div>
          </w:divsChild>
        </w:div>
        <w:div w:id="505487552">
          <w:marLeft w:val="0"/>
          <w:marRight w:val="0"/>
          <w:marTop w:val="0"/>
          <w:marBottom w:val="0"/>
          <w:divBdr>
            <w:top w:val="none" w:sz="0" w:space="0" w:color="auto"/>
            <w:left w:val="none" w:sz="0" w:space="0" w:color="auto"/>
            <w:bottom w:val="none" w:sz="0" w:space="0" w:color="auto"/>
            <w:right w:val="none" w:sz="0" w:space="0" w:color="auto"/>
          </w:divBdr>
          <w:divsChild>
            <w:div w:id="1754929668">
              <w:marLeft w:val="0"/>
              <w:marRight w:val="0"/>
              <w:marTop w:val="0"/>
              <w:marBottom w:val="0"/>
              <w:divBdr>
                <w:top w:val="none" w:sz="0" w:space="0" w:color="auto"/>
                <w:left w:val="none" w:sz="0" w:space="0" w:color="auto"/>
                <w:bottom w:val="none" w:sz="0" w:space="0" w:color="auto"/>
                <w:right w:val="none" w:sz="0" w:space="0" w:color="auto"/>
              </w:divBdr>
            </w:div>
          </w:divsChild>
        </w:div>
        <w:div w:id="1412004384">
          <w:marLeft w:val="0"/>
          <w:marRight w:val="0"/>
          <w:marTop w:val="0"/>
          <w:marBottom w:val="0"/>
          <w:divBdr>
            <w:top w:val="none" w:sz="0" w:space="0" w:color="auto"/>
            <w:left w:val="none" w:sz="0" w:space="0" w:color="auto"/>
            <w:bottom w:val="none" w:sz="0" w:space="0" w:color="auto"/>
            <w:right w:val="none" w:sz="0" w:space="0" w:color="auto"/>
          </w:divBdr>
          <w:divsChild>
            <w:div w:id="1816755905">
              <w:marLeft w:val="0"/>
              <w:marRight w:val="0"/>
              <w:marTop w:val="0"/>
              <w:marBottom w:val="0"/>
              <w:divBdr>
                <w:top w:val="none" w:sz="0" w:space="0" w:color="auto"/>
                <w:left w:val="none" w:sz="0" w:space="0" w:color="auto"/>
                <w:bottom w:val="none" w:sz="0" w:space="0" w:color="auto"/>
                <w:right w:val="none" w:sz="0" w:space="0" w:color="auto"/>
              </w:divBdr>
            </w:div>
          </w:divsChild>
        </w:div>
        <w:div w:id="1639337037">
          <w:marLeft w:val="0"/>
          <w:marRight w:val="0"/>
          <w:marTop w:val="0"/>
          <w:marBottom w:val="0"/>
          <w:divBdr>
            <w:top w:val="none" w:sz="0" w:space="0" w:color="auto"/>
            <w:left w:val="none" w:sz="0" w:space="0" w:color="auto"/>
            <w:bottom w:val="none" w:sz="0" w:space="0" w:color="auto"/>
            <w:right w:val="none" w:sz="0" w:space="0" w:color="auto"/>
          </w:divBdr>
          <w:divsChild>
            <w:div w:id="1380667036">
              <w:marLeft w:val="0"/>
              <w:marRight w:val="0"/>
              <w:marTop w:val="0"/>
              <w:marBottom w:val="0"/>
              <w:divBdr>
                <w:top w:val="none" w:sz="0" w:space="0" w:color="auto"/>
                <w:left w:val="none" w:sz="0" w:space="0" w:color="auto"/>
                <w:bottom w:val="none" w:sz="0" w:space="0" w:color="auto"/>
                <w:right w:val="none" w:sz="0" w:space="0" w:color="auto"/>
              </w:divBdr>
            </w:div>
          </w:divsChild>
        </w:div>
        <w:div w:id="2080202148">
          <w:marLeft w:val="0"/>
          <w:marRight w:val="0"/>
          <w:marTop w:val="0"/>
          <w:marBottom w:val="0"/>
          <w:divBdr>
            <w:top w:val="none" w:sz="0" w:space="0" w:color="auto"/>
            <w:left w:val="none" w:sz="0" w:space="0" w:color="auto"/>
            <w:bottom w:val="none" w:sz="0" w:space="0" w:color="auto"/>
            <w:right w:val="none" w:sz="0" w:space="0" w:color="auto"/>
          </w:divBdr>
          <w:divsChild>
            <w:div w:id="874347418">
              <w:marLeft w:val="0"/>
              <w:marRight w:val="0"/>
              <w:marTop w:val="0"/>
              <w:marBottom w:val="0"/>
              <w:divBdr>
                <w:top w:val="none" w:sz="0" w:space="0" w:color="auto"/>
                <w:left w:val="none" w:sz="0" w:space="0" w:color="auto"/>
                <w:bottom w:val="none" w:sz="0" w:space="0" w:color="auto"/>
                <w:right w:val="none" w:sz="0" w:space="0" w:color="auto"/>
              </w:divBdr>
            </w:div>
          </w:divsChild>
        </w:div>
        <w:div w:id="857741302">
          <w:marLeft w:val="0"/>
          <w:marRight w:val="0"/>
          <w:marTop w:val="0"/>
          <w:marBottom w:val="0"/>
          <w:divBdr>
            <w:top w:val="none" w:sz="0" w:space="0" w:color="auto"/>
            <w:left w:val="none" w:sz="0" w:space="0" w:color="auto"/>
            <w:bottom w:val="none" w:sz="0" w:space="0" w:color="auto"/>
            <w:right w:val="none" w:sz="0" w:space="0" w:color="auto"/>
          </w:divBdr>
          <w:divsChild>
            <w:div w:id="291450414">
              <w:marLeft w:val="0"/>
              <w:marRight w:val="0"/>
              <w:marTop w:val="0"/>
              <w:marBottom w:val="0"/>
              <w:divBdr>
                <w:top w:val="none" w:sz="0" w:space="0" w:color="auto"/>
                <w:left w:val="none" w:sz="0" w:space="0" w:color="auto"/>
                <w:bottom w:val="none" w:sz="0" w:space="0" w:color="auto"/>
                <w:right w:val="none" w:sz="0" w:space="0" w:color="auto"/>
              </w:divBdr>
            </w:div>
          </w:divsChild>
        </w:div>
        <w:div w:id="1030302863">
          <w:marLeft w:val="0"/>
          <w:marRight w:val="0"/>
          <w:marTop w:val="0"/>
          <w:marBottom w:val="0"/>
          <w:divBdr>
            <w:top w:val="none" w:sz="0" w:space="0" w:color="auto"/>
            <w:left w:val="none" w:sz="0" w:space="0" w:color="auto"/>
            <w:bottom w:val="none" w:sz="0" w:space="0" w:color="auto"/>
            <w:right w:val="none" w:sz="0" w:space="0" w:color="auto"/>
          </w:divBdr>
          <w:divsChild>
            <w:div w:id="1404110033">
              <w:marLeft w:val="0"/>
              <w:marRight w:val="0"/>
              <w:marTop w:val="0"/>
              <w:marBottom w:val="0"/>
              <w:divBdr>
                <w:top w:val="none" w:sz="0" w:space="0" w:color="auto"/>
                <w:left w:val="none" w:sz="0" w:space="0" w:color="auto"/>
                <w:bottom w:val="none" w:sz="0" w:space="0" w:color="auto"/>
                <w:right w:val="none" w:sz="0" w:space="0" w:color="auto"/>
              </w:divBdr>
            </w:div>
          </w:divsChild>
        </w:div>
        <w:div w:id="2054578894">
          <w:marLeft w:val="0"/>
          <w:marRight w:val="0"/>
          <w:marTop w:val="0"/>
          <w:marBottom w:val="0"/>
          <w:divBdr>
            <w:top w:val="none" w:sz="0" w:space="0" w:color="auto"/>
            <w:left w:val="none" w:sz="0" w:space="0" w:color="auto"/>
            <w:bottom w:val="none" w:sz="0" w:space="0" w:color="auto"/>
            <w:right w:val="none" w:sz="0" w:space="0" w:color="auto"/>
          </w:divBdr>
          <w:divsChild>
            <w:div w:id="194445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08101">
      <w:bodyDiv w:val="1"/>
      <w:marLeft w:val="0"/>
      <w:marRight w:val="0"/>
      <w:marTop w:val="0"/>
      <w:marBottom w:val="0"/>
      <w:divBdr>
        <w:top w:val="none" w:sz="0" w:space="0" w:color="auto"/>
        <w:left w:val="none" w:sz="0" w:space="0" w:color="auto"/>
        <w:bottom w:val="none" w:sz="0" w:space="0" w:color="auto"/>
        <w:right w:val="none" w:sz="0" w:space="0" w:color="auto"/>
      </w:divBdr>
      <w:divsChild>
        <w:div w:id="1716193162">
          <w:marLeft w:val="0"/>
          <w:marRight w:val="0"/>
          <w:marTop w:val="0"/>
          <w:marBottom w:val="0"/>
          <w:divBdr>
            <w:top w:val="none" w:sz="0" w:space="0" w:color="auto"/>
            <w:left w:val="none" w:sz="0" w:space="0" w:color="auto"/>
            <w:bottom w:val="none" w:sz="0" w:space="0" w:color="auto"/>
            <w:right w:val="none" w:sz="0" w:space="0" w:color="auto"/>
          </w:divBdr>
          <w:divsChild>
            <w:div w:id="1342707596">
              <w:marLeft w:val="0"/>
              <w:marRight w:val="0"/>
              <w:marTop w:val="0"/>
              <w:marBottom w:val="0"/>
              <w:divBdr>
                <w:top w:val="none" w:sz="0" w:space="0" w:color="auto"/>
                <w:left w:val="none" w:sz="0" w:space="0" w:color="auto"/>
                <w:bottom w:val="none" w:sz="0" w:space="0" w:color="auto"/>
                <w:right w:val="none" w:sz="0" w:space="0" w:color="auto"/>
              </w:divBdr>
            </w:div>
          </w:divsChild>
        </w:div>
        <w:div w:id="557788038">
          <w:marLeft w:val="0"/>
          <w:marRight w:val="0"/>
          <w:marTop w:val="0"/>
          <w:marBottom w:val="0"/>
          <w:divBdr>
            <w:top w:val="none" w:sz="0" w:space="0" w:color="auto"/>
            <w:left w:val="none" w:sz="0" w:space="0" w:color="auto"/>
            <w:bottom w:val="none" w:sz="0" w:space="0" w:color="auto"/>
            <w:right w:val="none" w:sz="0" w:space="0" w:color="auto"/>
          </w:divBdr>
          <w:divsChild>
            <w:div w:id="1169442995">
              <w:marLeft w:val="0"/>
              <w:marRight w:val="0"/>
              <w:marTop w:val="0"/>
              <w:marBottom w:val="0"/>
              <w:divBdr>
                <w:top w:val="none" w:sz="0" w:space="0" w:color="auto"/>
                <w:left w:val="none" w:sz="0" w:space="0" w:color="auto"/>
                <w:bottom w:val="none" w:sz="0" w:space="0" w:color="auto"/>
                <w:right w:val="none" w:sz="0" w:space="0" w:color="auto"/>
              </w:divBdr>
            </w:div>
          </w:divsChild>
        </w:div>
        <w:div w:id="2132091042">
          <w:marLeft w:val="0"/>
          <w:marRight w:val="0"/>
          <w:marTop w:val="0"/>
          <w:marBottom w:val="0"/>
          <w:divBdr>
            <w:top w:val="none" w:sz="0" w:space="0" w:color="auto"/>
            <w:left w:val="none" w:sz="0" w:space="0" w:color="auto"/>
            <w:bottom w:val="none" w:sz="0" w:space="0" w:color="auto"/>
            <w:right w:val="none" w:sz="0" w:space="0" w:color="auto"/>
          </w:divBdr>
          <w:divsChild>
            <w:div w:id="1440678418">
              <w:marLeft w:val="0"/>
              <w:marRight w:val="0"/>
              <w:marTop w:val="0"/>
              <w:marBottom w:val="0"/>
              <w:divBdr>
                <w:top w:val="none" w:sz="0" w:space="0" w:color="auto"/>
                <w:left w:val="none" w:sz="0" w:space="0" w:color="auto"/>
                <w:bottom w:val="none" w:sz="0" w:space="0" w:color="auto"/>
                <w:right w:val="none" w:sz="0" w:space="0" w:color="auto"/>
              </w:divBdr>
            </w:div>
          </w:divsChild>
        </w:div>
        <w:div w:id="271474349">
          <w:marLeft w:val="0"/>
          <w:marRight w:val="0"/>
          <w:marTop w:val="0"/>
          <w:marBottom w:val="0"/>
          <w:divBdr>
            <w:top w:val="none" w:sz="0" w:space="0" w:color="auto"/>
            <w:left w:val="none" w:sz="0" w:space="0" w:color="auto"/>
            <w:bottom w:val="none" w:sz="0" w:space="0" w:color="auto"/>
            <w:right w:val="none" w:sz="0" w:space="0" w:color="auto"/>
          </w:divBdr>
          <w:divsChild>
            <w:div w:id="1753547473">
              <w:marLeft w:val="0"/>
              <w:marRight w:val="0"/>
              <w:marTop w:val="0"/>
              <w:marBottom w:val="0"/>
              <w:divBdr>
                <w:top w:val="none" w:sz="0" w:space="0" w:color="auto"/>
                <w:left w:val="none" w:sz="0" w:space="0" w:color="auto"/>
                <w:bottom w:val="none" w:sz="0" w:space="0" w:color="auto"/>
                <w:right w:val="none" w:sz="0" w:space="0" w:color="auto"/>
              </w:divBdr>
            </w:div>
          </w:divsChild>
        </w:div>
        <w:div w:id="1689479010">
          <w:marLeft w:val="0"/>
          <w:marRight w:val="0"/>
          <w:marTop w:val="0"/>
          <w:marBottom w:val="0"/>
          <w:divBdr>
            <w:top w:val="none" w:sz="0" w:space="0" w:color="auto"/>
            <w:left w:val="none" w:sz="0" w:space="0" w:color="auto"/>
            <w:bottom w:val="none" w:sz="0" w:space="0" w:color="auto"/>
            <w:right w:val="none" w:sz="0" w:space="0" w:color="auto"/>
          </w:divBdr>
          <w:divsChild>
            <w:div w:id="834759019">
              <w:marLeft w:val="0"/>
              <w:marRight w:val="0"/>
              <w:marTop w:val="0"/>
              <w:marBottom w:val="0"/>
              <w:divBdr>
                <w:top w:val="none" w:sz="0" w:space="0" w:color="auto"/>
                <w:left w:val="none" w:sz="0" w:space="0" w:color="auto"/>
                <w:bottom w:val="none" w:sz="0" w:space="0" w:color="auto"/>
                <w:right w:val="none" w:sz="0" w:space="0" w:color="auto"/>
              </w:divBdr>
            </w:div>
          </w:divsChild>
        </w:div>
        <w:div w:id="203111">
          <w:marLeft w:val="0"/>
          <w:marRight w:val="0"/>
          <w:marTop w:val="0"/>
          <w:marBottom w:val="0"/>
          <w:divBdr>
            <w:top w:val="none" w:sz="0" w:space="0" w:color="auto"/>
            <w:left w:val="none" w:sz="0" w:space="0" w:color="auto"/>
            <w:bottom w:val="none" w:sz="0" w:space="0" w:color="auto"/>
            <w:right w:val="none" w:sz="0" w:space="0" w:color="auto"/>
          </w:divBdr>
          <w:divsChild>
            <w:div w:id="1387072876">
              <w:marLeft w:val="0"/>
              <w:marRight w:val="0"/>
              <w:marTop w:val="0"/>
              <w:marBottom w:val="0"/>
              <w:divBdr>
                <w:top w:val="none" w:sz="0" w:space="0" w:color="auto"/>
                <w:left w:val="none" w:sz="0" w:space="0" w:color="auto"/>
                <w:bottom w:val="none" w:sz="0" w:space="0" w:color="auto"/>
                <w:right w:val="none" w:sz="0" w:space="0" w:color="auto"/>
              </w:divBdr>
            </w:div>
          </w:divsChild>
        </w:div>
        <w:div w:id="629677791">
          <w:marLeft w:val="0"/>
          <w:marRight w:val="0"/>
          <w:marTop w:val="0"/>
          <w:marBottom w:val="0"/>
          <w:divBdr>
            <w:top w:val="none" w:sz="0" w:space="0" w:color="auto"/>
            <w:left w:val="none" w:sz="0" w:space="0" w:color="auto"/>
            <w:bottom w:val="none" w:sz="0" w:space="0" w:color="auto"/>
            <w:right w:val="none" w:sz="0" w:space="0" w:color="auto"/>
          </w:divBdr>
          <w:divsChild>
            <w:div w:id="119497926">
              <w:marLeft w:val="0"/>
              <w:marRight w:val="0"/>
              <w:marTop w:val="0"/>
              <w:marBottom w:val="0"/>
              <w:divBdr>
                <w:top w:val="none" w:sz="0" w:space="0" w:color="auto"/>
                <w:left w:val="none" w:sz="0" w:space="0" w:color="auto"/>
                <w:bottom w:val="none" w:sz="0" w:space="0" w:color="auto"/>
                <w:right w:val="none" w:sz="0" w:space="0" w:color="auto"/>
              </w:divBdr>
            </w:div>
          </w:divsChild>
        </w:div>
        <w:div w:id="1838692466">
          <w:marLeft w:val="0"/>
          <w:marRight w:val="0"/>
          <w:marTop w:val="0"/>
          <w:marBottom w:val="0"/>
          <w:divBdr>
            <w:top w:val="none" w:sz="0" w:space="0" w:color="auto"/>
            <w:left w:val="none" w:sz="0" w:space="0" w:color="auto"/>
            <w:bottom w:val="none" w:sz="0" w:space="0" w:color="auto"/>
            <w:right w:val="none" w:sz="0" w:space="0" w:color="auto"/>
          </w:divBdr>
          <w:divsChild>
            <w:div w:id="1516267333">
              <w:marLeft w:val="0"/>
              <w:marRight w:val="0"/>
              <w:marTop w:val="0"/>
              <w:marBottom w:val="0"/>
              <w:divBdr>
                <w:top w:val="none" w:sz="0" w:space="0" w:color="auto"/>
                <w:left w:val="none" w:sz="0" w:space="0" w:color="auto"/>
                <w:bottom w:val="none" w:sz="0" w:space="0" w:color="auto"/>
                <w:right w:val="none" w:sz="0" w:space="0" w:color="auto"/>
              </w:divBdr>
            </w:div>
          </w:divsChild>
        </w:div>
        <w:div w:id="1437944863">
          <w:marLeft w:val="0"/>
          <w:marRight w:val="0"/>
          <w:marTop w:val="0"/>
          <w:marBottom w:val="0"/>
          <w:divBdr>
            <w:top w:val="none" w:sz="0" w:space="0" w:color="auto"/>
            <w:left w:val="none" w:sz="0" w:space="0" w:color="auto"/>
            <w:bottom w:val="none" w:sz="0" w:space="0" w:color="auto"/>
            <w:right w:val="none" w:sz="0" w:space="0" w:color="auto"/>
          </w:divBdr>
          <w:divsChild>
            <w:div w:id="375158674">
              <w:marLeft w:val="0"/>
              <w:marRight w:val="0"/>
              <w:marTop w:val="0"/>
              <w:marBottom w:val="0"/>
              <w:divBdr>
                <w:top w:val="none" w:sz="0" w:space="0" w:color="auto"/>
                <w:left w:val="none" w:sz="0" w:space="0" w:color="auto"/>
                <w:bottom w:val="none" w:sz="0" w:space="0" w:color="auto"/>
                <w:right w:val="none" w:sz="0" w:space="0" w:color="auto"/>
              </w:divBdr>
            </w:div>
          </w:divsChild>
        </w:div>
        <w:div w:id="1407994796">
          <w:marLeft w:val="0"/>
          <w:marRight w:val="0"/>
          <w:marTop w:val="0"/>
          <w:marBottom w:val="0"/>
          <w:divBdr>
            <w:top w:val="none" w:sz="0" w:space="0" w:color="auto"/>
            <w:left w:val="none" w:sz="0" w:space="0" w:color="auto"/>
            <w:bottom w:val="none" w:sz="0" w:space="0" w:color="auto"/>
            <w:right w:val="none" w:sz="0" w:space="0" w:color="auto"/>
          </w:divBdr>
          <w:divsChild>
            <w:div w:id="176626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22613">
      <w:bodyDiv w:val="1"/>
      <w:marLeft w:val="0"/>
      <w:marRight w:val="0"/>
      <w:marTop w:val="0"/>
      <w:marBottom w:val="0"/>
      <w:divBdr>
        <w:top w:val="none" w:sz="0" w:space="0" w:color="auto"/>
        <w:left w:val="none" w:sz="0" w:space="0" w:color="auto"/>
        <w:bottom w:val="none" w:sz="0" w:space="0" w:color="auto"/>
        <w:right w:val="none" w:sz="0" w:space="0" w:color="auto"/>
      </w:divBdr>
    </w:div>
    <w:div w:id="623776638">
      <w:bodyDiv w:val="1"/>
      <w:marLeft w:val="0"/>
      <w:marRight w:val="0"/>
      <w:marTop w:val="0"/>
      <w:marBottom w:val="0"/>
      <w:divBdr>
        <w:top w:val="none" w:sz="0" w:space="0" w:color="auto"/>
        <w:left w:val="none" w:sz="0" w:space="0" w:color="auto"/>
        <w:bottom w:val="none" w:sz="0" w:space="0" w:color="auto"/>
        <w:right w:val="none" w:sz="0" w:space="0" w:color="auto"/>
      </w:divBdr>
      <w:divsChild>
        <w:div w:id="1708720867">
          <w:marLeft w:val="0"/>
          <w:marRight w:val="0"/>
          <w:marTop w:val="0"/>
          <w:marBottom w:val="0"/>
          <w:divBdr>
            <w:top w:val="none" w:sz="0" w:space="0" w:color="auto"/>
            <w:left w:val="none" w:sz="0" w:space="0" w:color="auto"/>
            <w:bottom w:val="none" w:sz="0" w:space="0" w:color="auto"/>
            <w:right w:val="none" w:sz="0" w:space="0" w:color="auto"/>
          </w:divBdr>
          <w:divsChild>
            <w:div w:id="474301991">
              <w:marLeft w:val="0"/>
              <w:marRight w:val="0"/>
              <w:marTop w:val="0"/>
              <w:marBottom w:val="0"/>
              <w:divBdr>
                <w:top w:val="none" w:sz="0" w:space="0" w:color="auto"/>
                <w:left w:val="none" w:sz="0" w:space="0" w:color="auto"/>
                <w:bottom w:val="none" w:sz="0" w:space="0" w:color="auto"/>
                <w:right w:val="none" w:sz="0" w:space="0" w:color="auto"/>
              </w:divBdr>
            </w:div>
          </w:divsChild>
        </w:div>
        <w:div w:id="1820808913">
          <w:marLeft w:val="0"/>
          <w:marRight w:val="0"/>
          <w:marTop w:val="0"/>
          <w:marBottom w:val="0"/>
          <w:divBdr>
            <w:top w:val="none" w:sz="0" w:space="0" w:color="auto"/>
            <w:left w:val="none" w:sz="0" w:space="0" w:color="auto"/>
            <w:bottom w:val="none" w:sz="0" w:space="0" w:color="auto"/>
            <w:right w:val="none" w:sz="0" w:space="0" w:color="auto"/>
          </w:divBdr>
          <w:divsChild>
            <w:div w:id="1378698261">
              <w:marLeft w:val="0"/>
              <w:marRight w:val="0"/>
              <w:marTop w:val="0"/>
              <w:marBottom w:val="0"/>
              <w:divBdr>
                <w:top w:val="none" w:sz="0" w:space="0" w:color="auto"/>
                <w:left w:val="none" w:sz="0" w:space="0" w:color="auto"/>
                <w:bottom w:val="none" w:sz="0" w:space="0" w:color="auto"/>
                <w:right w:val="none" w:sz="0" w:space="0" w:color="auto"/>
              </w:divBdr>
            </w:div>
          </w:divsChild>
        </w:div>
        <w:div w:id="342318308">
          <w:marLeft w:val="0"/>
          <w:marRight w:val="0"/>
          <w:marTop w:val="0"/>
          <w:marBottom w:val="0"/>
          <w:divBdr>
            <w:top w:val="none" w:sz="0" w:space="0" w:color="auto"/>
            <w:left w:val="none" w:sz="0" w:space="0" w:color="auto"/>
            <w:bottom w:val="none" w:sz="0" w:space="0" w:color="auto"/>
            <w:right w:val="none" w:sz="0" w:space="0" w:color="auto"/>
          </w:divBdr>
          <w:divsChild>
            <w:div w:id="1073744460">
              <w:marLeft w:val="0"/>
              <w:marRight w:val="0"/>
              <w:marTop w:val="0"/>
              <w:marBottom w:val="0"/>
              <w:divBdr>
                <w:top w:val="none" w:sz="0" w:space="0" w:color="auto"/>
                <w:left w:val="none" w:sz="0" w:space="0" w:color="auto"/>
                <w:bottom w:val="none" w:sz="0" w:space="0" w:color="auto"/>
                <w:right w:val="none" w:sz="0" w:space="0" w:color="auto"/>
              </w:divBdr>
            </w:div>
          </w:divsChild>
        </w:div>
        <w:div w:id="180971301">
          <w:marLeft w:val="0"/>
          <w:marRight w:val="0"/>
          <w:marTop w:val="0"/>
          <w:marBottom w:val="0"/>
          <w:divBdr>
            <w:top w:val="none" w:sz="0" w:space="0" w:color="auto"/>
            <w:left w:val="none" w:sz="0" w:space="0" w:color="auto"/>
            <w:bottom w:val="none" w:sz="0" w:space="0" w:color="auto"/>
            <w:right w:val="none" w:sz="0" w:space="0" w:color="auto"/>
          </w:divBdr>
          <w:divsChild>
            <w:div w:id="108600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201534">
      <w:bodyDiv w:val="1"/>
      <w:marLeft w:val="0"/>
      <w:marRight w:val="0"/>
      <w:marTop w:val="0"/>
      <w:marBottom w:val="0"/>
      <w:divBdr>
        <w:top w:val="none" w:sz="0" w:space="0" w:color="auto"/>
        <w:left w:val="none" w:sz="0" w:space="0" w:color="auto"/>
        <w:bottom w:val="none" w:sz="0" w:space="0" w:color="auto"/>
        <w:right w:val="none" w:sz="0" w:space="0" w:color="auto"/>
      </w:divBdr>
      <w:divsChild>
        <w:div w:id="2103061316">
          <w:marLeft w:val="0"/>
          <w:marRight w:val="0"/>
          <w:marTop w:val="0"/>
          <w:marBottom w:val="0"/>
          <w:divBdr>
            <w:top w:val="none" w:sz="0" w:space="0" w:color="auto"/>
            <w:left w:val="none" w:sz="0" w:space="0" w:color="auto"/>
            <w:bottom w:val="none" w:sz="0" w:space="0" w:color="auto"/>
            <w:right w:val="none" w:sz="0" w:space="0" w:color="auto"/>
          </w:divBdr>
          <w:divsChild>
            <w:div w:id="128866066">
              <w:marLeft w:val="0"/>
              <w:marRight w:val="0"/>
              <w:marTop w:val="0"/>
              <w:marBottom w:val="0"/>
              <w:divBdr>
                <w:top w:val="none" w:sz="0" w:space="0" w:color="auto"/>
                <w:left w:val="none" w:sz="0" w:space="0" w:color="auto"/>
                <w:bottom w:val="none" w:sz="0" w:space="0" w:color="auto"/>
                <w:right w:val="none" w:sz="0" w:space="0" w:color="auto"/>
              </w:divBdr>
            </w:div>
          </w:divsChild>
        </w:div>
        <w:div w:id="1382560015">
          <w:marLeft w:val="0"/>
          <w:marRight w:val="0"/>
          <w:marTop w:val="0"/>
          <w:marBottom w:val="0"/>
          <w:divBdr>
            <w:top w:val="none" w:sz="0" w:space="0" w:color="auto"/>
            <w:left w:val="none" w:sz="0" w:space="0" w:color="auto"/>
            <w:bottom w:val="none" w:sz="0" w:space="0" w:color="auto"/>
            <w:right w:val="none" w:sz="0" w:space="0" w:color="auto"/>
          </w:divBdr>
          <w:divsChild>
            <w:div w:id="1893805588">
              <w:marLeft w:val="0"/>
              <w:marRight w:val="0"/>
              <w:marTop w:val="0"/>
              <w:marBottom w:val="0"/>
              <w:divBdr>
                <w:top w:val="none" w:sz="0" w:space="0" w:color="auto"/>
                <w:left w:val="none" w:sz="0" w:space="0" w:color="auto"/>
                <w:bottom w:val="none" w:sz="0" w:space="0" w:color="auto"/>
                <w:right w:val="none" w:sz="0" w:space="0" w:color="auto"/>
              </w:divBdr>
            </w:div>
          </w:divsChild>
        </w:div>
        <w:div w:id="1263494775">
          <w:marLeft w:val="0"/>
          <w:marRight w:val="0"/>
          <w:marTop w:val="0"/>
          <w:marBottom w:val="0"/>
          <w:divBdr>
            <w:top w:val="none" w:sz="0" w:space="0" w:color="auto"/>
            <w:left w:val="none" w:sz="0" w:space="0" w:color="auto"/>
            <w:bottom w:val="none" w:sz="0" w:space="0" w:color="auto"/>
            <w:right w:val="none" w:sz="0" w:space="0" w:color="auto"/>
          </w:divBdr>
          <w:divsChild>
            <w:div w:id="833646291">
              <w:marLeft w:val="0"/>
              <w:marRight w:val="0"/>
              <w:marTop w:val="0"/>
              <w:marBottom w:val="0"/>
              <w:divBdr>
                <w:top w:val="none" w:sz="0" w:space="0" w:color="auto"/>
                <w:left w:val="none" w:sz="0" w:space="0" w:color="auto"/>
                <w:bottom w:val="none" w:sz="0" w:space="0" w:color="auto"/>
                <w:right w:val="none" w:sz="0" w:space="0" w:color="auto"/>
              </w:divBdr>
            </w:div>
          </w:divsChild>
        </w:div>
        <w:div w:id="1782412341">
          <w:marLeft w:val="0"/>
          <w:marRight w:val="0"/>
          <w:marTop w:val="0"/>
          <w:marBottom w:val="0"/>
          <w:divBdr>
            <w:top w:val="none" w:sz="0" w:space="0" w:color="auto"/>
            <w:left w:val="none" w:sz="0" w:space="0" w:color="auto"/>
            <w:bottom w:val="none" w:sz="0" w:space="0" w:color="auto"/>
            <w:right w:val="none" w:sz="0" w:space="0" w:color="auto"/>
          </w:divBdr>
          <w:divsChild>
            <w:div w:id="349263087">
              <w:marLeft w:val="0"/>
              <w:marRight w:val="0"/>
              <w:marTop w:val="0"/>
              <w:marBottom w:val="0"/>
              <w:divBdr>
                <w:top w:val="none" w:sz="0" w:space="0" w:color="auto"/>
                <w:left w:val="none" w:sz="0" w:space="0" w:color="auto"/>
                <w:bottom w:val="none" w:sz="0" w:space="0" w:color="auto"/>
                <w:right w:val="none" w:sz="0" w:space="0" w:color="auto"/>
              </w:divBdr>
            </w:div>
          </w:divsChild>
        </w:div>
        <w:div w:id="1418137968">
          <w:marLeft w:val="0"/>
          <w:marRight w:val="0"/>
          <w:marTop w:val="0"/>
          <w:marBottom w:val="0"/>
          <w:divBdr>
            <w:top w:val="none" w:sz="0" w:space="0" w:color="auto"/>
            <w:left w:val="none" w:sz="0" w:space="0" w:color="auto"/>
            <w:bottom w:val="none" w:sz="0" w:space="0" w:color="auto"/>
            <w:right w:val="none" w:sz="0" w:space="0" w:color="auto"/>
          </w:divBdr>
          <w:divsChild>
            <w:div w:id="1328247721">
              <w:marLeft w:val="0"/>
              <w:marRight w:val="0"/>
              <w:marTop w:val="0"/>
              <w:marBottom w:val="0"/>
              <w:divBdr>
                <w:top w:val="none" w:sz="0" w:space="0" w:color="auto"/>
                <w:left w:val="none" w:sz="0" w:space="0" w:color="auto"/>
                <w:bottom w:val="none" w:sz="0" w:space="0" w:color="auto"/>
                <w:right w:val="none" w:sz="0" w:space="0" w:color="auto"/>
              </w:divBdr>
            </w:div>
          </w:divsChild>
        </w:div>
        <w:div w:id="1095781484">
          <w:marLeft w:val="0"/>
          <w:marRight w:val="0"/>
          <w:marTop w:val="0"/>
          <w:marBottom w:val="0"/>
          <w:divBdr>
            <w:top w:val="none" w:sz="0" w:space="0" w:color="auto"/>
            <w:left w:val="none" w:sz="0" w:space="0" w:color="auto"/>
            <w:bottom w:val="none" w:sz="0" w:space="0" w:color="auto"/>
            <w:right w:val="none" w:sz="0" w:space="0" w:color="auto"/>
          </w:divBdr>
          <w:divsChild>
            <w:div w:id="2108887863">
              <w:marLeft w:val="0"/>
              <w:marRight w:val="0"/>
              <w:marTop w:val="0"/>
              <w:marBottom w:val="0"/>
              <w:divBdr>
                <w:top w:val="none" w:sz="0" w:space="0" w:color="auto"/>
                <w:left w:val="none" w:sz="0" w:space="0" w:color="auto"/>
                <w:bottom w:val="none" w:sz="0" w:space="0" w:color="auto"/>
                <w:right w:val="none" w:sz="0" w:space="0" w:color="auto"/>
              </w:divBdr>
            </w:div>
          </w:divsChild>
        </w:div>
        <w:div w:id="1069427561">
          <w:marLeft w:val="0"/>
          <w:marRight w:val="0"/>
          <w:marTop w:val="0"/>
          <w:marBottom w:val="0"/>
          <w:divBdr>
            <w:top w:val="none" w:sz="0" w:space="0" w:color="auto"/>
            <w:left w:val="none" w:sz="0" w:space="0" w:color="auto"/>
            <w:bottom w:val="none" w:sz="0" w:space="0" w:color="auto"/>
            <w:right w:val="none" w:sz="0" w:space="0" w:color="auto"/>
          </w:divBdr>
          <w:divsChild>
            <w:div w:id="1515070525">
              <w:marLeft w:val="0"/>
              <w:marRight w:val="0"/>
              <w:marTop w:val="0"/>
              <w:marBottom w:val="0"/>
              <w:divBdr>
                <w:top w:val="none" w:sz="0" w:space="0" w:color="auto"/>
                <w:left w:val="none" w:sz="0" w:space="0" w:color="auto"/>
                <w:bottom w:val="none" w:sz="0" w:space="0" w:color="auto"/>
                <w:right w:val="none" w:sz="0" w:space="0" w:color="auto"/>
              </w:divBdr>
            </w:div>
          </w:divsChild>
        </w:div>
        <w:div w:id="383220346">
          <w:marLeft w:val="0"/>
          <w:marRight w:val="0"/>
          <w:marTop w:val="0"/>
          <w:marBottom w:val="0"/>
          <w:divBdr>
            <w:top w:val="none" w:sz="0" w:space="0" w:color="auto"/>
            <w:left w:val="none" w:sz="0" w:space="0" w:color="auto"/>
            <w:bottom w:val="none" w:sz="0" w:space="0" w:color="auto"/>
            <w:right w:val="none" w:sz="0" w:space="0" w:color="auto"/>
          </w:divBdr>
          <w:divsChild>
            <w:div w:id="1576818001">
              <w:marLeft w:val="0"/>
              <w:marRight w:val="0"/>
              <w:marTop w:val="0"/>
              <w:marBottom w:val="0"/>
              <w:divBdr>
                <w:top w:val="none" w:sz="0" w:space="0" w:color="auto"/>
                <w:left w:val="none" w:sz="0" w:space="0" w:color="auto"/>
                <w:bottom w:val="none" w:sz="0" w:space="0" w:color="auto"/>
                <w:right w:val="none" w:sz="0" w:space="0" w:color="auto"/>
              </w:divBdr>
            </w:div>
          </w:divsChild>
        </w:div>
        <w:div w:id="948469222">
          <w:marLeft w:val="0"/>
          <w:marRight w:val="0"/>
          <w:marTop w:val="0"/>
          <w:marBottom w:val="0"/>
          <w:divBdr>
            <w:top w:val="none" w:sz="0" w:space="0" w:color="auto"/>
            <w:left w:val="none" w:sz="0" w:space="0" w:color="auto"/>
            <w:bottom w:val="none" w:sz="0" w:space="0" w:color="auto"/>
            <w:right w:val="none" w:sz="0" w:space="0" w:color="auto"/>
          </w:divBdr>
          <w:divsChild>
            <w:div w:id="1010908075">
              <w:marLeft w:val="0"/>
              <w:marRight w:val="0"/>
              <w:marTop w:val="0"/>
              <w:marBottom w:val="0"/>
              <w:divBdr>
                <w:top w:val="none" w:sz="0" w:space="0" w:color="auto"/>
                <w:left w:val="none" w:sz="0" w:space="0" w:color="auto"/>
                <w:bottom w:val="none" w:sz="0" w:space="0" w:color="auto"/>
                <w:right w:val="none" w:sz="0" w:space="0" w:color="auto"/>
              </w:divBdr>
            </w:div>
          </w:divsChild>
        </w:div>
        <w:div w:id="452677619">
          <w:marLeft w:val="0"/>
          <w:marRight w:val="0"/>
          <w:marTop w:val="0"/>
          <w:marBottom w:val="0"/>
          <w:divBdr>
            <w:top w:val="none" w:sz="0" w:space="0" w:color="auto"/>
            <w:left w:val="none" w:sz="0" w:space="0" w:color="auto"/>
            <w:bottom w:val="none" w:sz="0" w:space="0" w:color="auto"/>
            <w:right w:val="none" w:sz="0" w:space="0" w:color="auto"/>
          </w:divBdr>
          <w:divsChild>
            <w:div w:id="1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5836">
      <w:bodyDiv w:val="1"/>
      <w:marLeft w:val="0"/>
      <w:marRight w:val="0"/>
      <w:marTop w:val="0"/>
      <w:marBottom w:val="0"/>
      <w:divBdr>
        <w:top w:val="none" w:sz="0" w:space="0" w:color="auto"/>
        <w:left w:val="none" w:sz="0" w:space="0" w:color="auto"/>
        <w:bottom w:val="none" w:sz="0" w:space="0" w:color="auto"/>
        <w:right w:val="none" w:sz="0" w:space="0" w:color="auto"/>
      </w:divBdr>
      <w:divsChild>
        <w:div w:id="1009677853">
          <w:marLeft w:val="0"/>
          <w:marRight w:val="0"/>
          <w:marTop w:val="0"/>
          <w:marBottom w:val="0"/>
          <w:divBdr>
            <w:top w:val="none" w:sz="0" w:space="0" w:color="auto"/>
            <w:left w:val="none" w:sz="0" w:space="0" w:color="auto"/>
            <w:bottom w:val="none" w:sz="0" w:space="0" w:color="auto"/>
            <w:right w:val="none" w:sz="0" w:space="0" w:color="auto"/>
          </w:divBdr>
          <w:divsChild>
            <w:div w:id="603150557">
              <w:marLeft w:val="0"/>
              <w:marRight w:val="0"/>
              <w:marTop w:val="0"/>
              <w:marBottom w:val="0"/>
              <w:divBdr>
                <w:top w:val="none" w:sz="0" w:space="0" w:color="auto"/>
                <w:left w:val="none" w:sz="0" w:space="0" w:color="auto"/>
                <w:bottom w:val="none" w:sz="0" w:space="0" w:color="auto"/>
                <w:right w:val="none" w:sz="0" w:space="0" w:color="auto"/>
              </w:divBdr>
            </w:div>
          </w:divsChild>
        </w:div>
        <w:div w:id="1687562708">
          <w:marLeft w:val="0"/>
          <w:marRight w:val="0"/>
          <w:marTop w:val="0"/>
          <w:marBottom w:val="0"/>
          <w:divBdr>
            <w:top w:val="none" w:sz="0" w:space="0" w:color="auto"/>
            <w:left w:val="none" w:sz="0" w:space="0" w:color="auto"/>
            <w:bottom w:val="none" w:sz="0" w:space="0" w:color="auto"/>
            <w:right w:val="none" w:sz="0" w:space="0" w:color="auto"/>
          </w:divBdr>
          <w:divsChild>
            <w:div w:id="191215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80269">
      <w:bodyDiv w:val="1"/>
      <w:marLeft w:val="0"/>
      <w:marRight w:val="0"/>
      <w:marTop w:val="0"/>
      <w:marBottom w:val="0"/>
      <w:divBdr>
        <w:top w:val="none" w:sz="0" w:space="0" w:color="auto"/>
        <w:left w:val="none" w:sz="0" w:space="0" w:color="auto"/>
        <w:bottom w:val="none" w:sz="0" w:space="0" w:color="auto"/>
        <w:right w:val="none" w:sz="0" w:space="0" w:color="auto"/>
      </w:divBdr>
      <w:divsChild>
        <w:div w:id="1009141148">
          <w:marLeft w:val="0"/>
          <w:marRight w:val="0"/>
          <w:marTop w:val="0"/>
          <w:marBottom w:val="0"/>
          <w:divBdr>
            <w:top w:val="none" w:sz="0" w:space="0" w:color="auto"/>
            <w:left w:val="none" w:sz="0" w:space="0" w:color="auto"/>
            <w:bottom w:val="none" w:sz="0" w:space="0" w:color="auto"/>
            <w:right w:val="none" w:sz="0" w:space="0" w:color="auto"/>
          </w:divBdr>
          <w:divsChild>
            <w:div w:id="309558262">
              <w:marLeft w:val="0"/>
              <w:marRight w:val="0"/>
              <w:marTop w:val="0"/>
              <w:marBottom w:val="0"/>
              <w:divBdr>
                <w:top w:val="none" w:sz="0" w:space="0" w:color="auto"/>
                <w:left w:val="none" w:sz="0" w:space="0" w:color="auto"/>
                <w:bottom w:val="none" w:sz="0" w:space="0" w:color="auto"/>
                <w:right w:val="none" w:sz="0" w:space="0" w:color="auto"/>
              </w:divBdr>
            </w:div>
          </w:divsChild>
        </w:div>
        <w:div w:id="1867137314">
          <w:marLeft w:val="0"/>
          <w:marRight w:val="0"/>
          <w:marTop w:val="0"/>
          <w:marBottom w:val="0"/>
          <w:divBdr>
            <w:top w:val="none" w:sz="0" w:space="0" w:color="auto"/>
            <w:left w:val="none" w:sz="0" w:space="0" w:color="auto"/>
            <w:bottom w:val="none" w:sz="0" w:space="0" w:color="auto"/>
            <w:right w:val="none" w:sz="0" w:space="0" w:color="auto"/>
          </w:divBdr>
          <w:divsChild>
            <w:div w:id="211454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81871">
      <w:bodyDiv w:val="1"/>
      <w:marLeft w:val="0"/>
      <w:marRight w:val="0"/>
      <w:marTop w:val="0"/>
      <w:marBottom w:val="0"/>
      <w:divBdr>
        <w:top w:val="none" w:sz="0" w:space="0" w:color="auto"/>
        <w:left w:val="none" w:sz="0" w:space="0" w:color="auto"/>
        <w:bottom w:val="none" w:sz="0" w:space="0" w:color="auto"/>
        <w:right w:val="none" w:sz="0" w:space="0" w:color="auto"/>
      </w:divBdr>
      <w:divsChild>
        <w:div w:id="545145911">
          <w:marLeft w:val="0"/>
          <w:marRight w:val="0"/>
          <w:marTop w:val="0"/>
          <w:marBottom w:val="0"/>
          <w:divBdr>
            <w:top w:val="none" w:sz="0" w:space="0" w:color="auto"/>
            <w:left w:val="none" w:sz="0" w:space="0" w:color="auto"/>
            <w:bottom w:val="none" w:sz="0" w:space="0" w:color="auto"/>
            <w:right w:val="none" w:sz="0" w:space="0" w:color="auto"/>
          </w:divBdr>
          <w:divsChild>
            <w:div w:id="1863975887">
              <w:marLeft w:val="0"/>
              <w:marRight w:val="0"/>
              <w:marTop w:val="0"/>
              <w:marBottom w:val="0"/>
              <w:divBdr>
                <w:top w:val="none" w:sz="0" w:space="0" w:color="auto"/>
                <w:left w:val="none" w:sz="0" w:space="0" w:color="auto"/>
                <w:bottom w:val="none" w:sz="0" w:space="0" w:color="auto"/>
                <w:right w:val="none" w:sz="0" w:space="0" w:color="auto"/>
              </w:divBdr>
            </w:div>
          </w:divsChild>
        </w:div>
        <w:div w:id="689599075">
          <w:marLeft w:val="0"/>
          <w:marRight w:val="0"/>
          <w:marTop w:val="0"/>
          <w:marBottom w:val="0"/>
          <w:divBdr>
            <w:top w:val="none" w:sz="0" w:space="0" w:color="auto"/>
            <w:left w:val="none" w:sz="0" w:space="0" w:color="auto"/>
            <w:bottom w:val="none" w:sz="0" w:space="0" w:color="auto"/>
            <w:right w:val="none" w:sz="0" w:space="0" w:color="auto"/>
          </w:divBdr>
          <w:divsChild>
            <w:div w:id="533538826">
              <w:marLeft w:val="0"/>
              <w:marRight w:val="0"/>
              <w:marTop w:val="0"/>
              <w:marBottom w:val="0"/>
              <w:divBdr>
                <w:top w:val="none" w:sz="0" w:space="0" w:color="auto"/>
                <w:left w:val="none" w:sz="0" w:space="0" w:color="auto"/>
                <w:bottom w:val="none" w:sz="0" w:space="0" w:color="auto"/>
                <w:right w:val="none" w:sz="0" w:space="0" w:color="auto"/>
              </w:divBdr>
            </w:div>
          </w:divsChild>
        </w:div>
        <w:div w:id="661854806">
          <w:marLeft w:val="0"/>
          <w:marRight w:val="0"/>
          <w:marTop w:val="0"/>
          <w:marBottom w:val="0"/>
          <w:divBdr>
            <w:top w:val="none" w:sz="0" w:space="0" w:color="auto"/>
            <w:left w:val="none" w:sz="0" w:space="0" w:color="auto"/>
            <w:bottom w:val="none" w:sz="0" w:space="0" w:color="auto"/>
            <w:right w:val="none" w:sz="0" w:space="0" w:color="auto"/>
          </w:divBdr>
          <w:divsChild>
            <w:div w:id="1991907861">
              <w:marLeft w:val="0"/>
              <w:marRight w:val="0"/>
              <w:marTop w:val="0"/>
              <w:marBottom w:val="0"/>
              <w:divBdr>
                <w:top w:val="none" w:sz="0" w:space="0" w:color="auto"/>
                <w:left w:val="none" w:sz="0" w:space="0" w:color="auto"/>
                <w:bottom w:val="none" w:sz="0" w:space="0" w:color="auto"/>
                <w:right w:val="none" w:sz="0" w:space="0" w:color="auto"/>
              </w:divBdr>
            </w:div>
          </w:divsChild>
        </w:div>
        <w:div w:id="1958675523">
          <w:marLeft w:val="0"/>
          <w:marRight w:val="0"/>
          <w:marTop w:val="0"/>
          <w:marBottom w:val="0"/>
          <w:divBdr>
            <w:top w:val="none" w:sz="0" w:space="0" w:color="auto"/>
            <w:left w:val="none" w:sz="0" w:space="0" w:color="auto"/>
            <w:bottom w:val="none" w:sz="0" w:space="0" w:color="auto"/>
            <w:right w:val="none" w:sz="0" w:space="0" w:color="auto"/>
          </w:divBdr>
          <w:divsChild>
            <w:div w:id="1881822117">
              <w:marLeft w:val="0"/>
              <w:marRight w:val="0"/>
              <w:marTop w:val="0"/>
              <w:marBottom w:val="0"/>
              <w:divBdr>
                <w:top w:val="none" w:sz="0" w:space="0" w:color="auto"/>
                <w:left w:val="none" w:sz="0" w:space="0" w:color="auto"/>
                <w:bottom w:val="none" w:sz="0" w:space="0" w:color="auto"/>
                <w:right w:val="none" w:sz="0" w:space="0" w:color="auto"/>
              </w:divBdr>
            </w:div>
          </w:divsChild>
        </w:div>
        <w:div w:id="128977172">
          <w:marLeft w:val="0"/>
          <w:marRight w:val="0"/>
          <w:marTop w:val="0"/>
          <w:marBottom w:val="0"/>
          <w:divBdr>
            <w:top w:val="none" w:sz="0" w:space="0" w:color="auto"/>
            <w:left w:val="none" w:sz="0" w:space="0" w:color="auto"/>
            <w:bottom w:val="none" w:sz="0" w:space="0" w:color="auto"/>
            <w:right w:val="none" w:sz="0" w:space="0" w:color="auto"/>
          </w:divBdr>
          <w:divsChild>
            <w:div w:id="2015108048">
              <w:marLeft w:val="0"/>
              <w:marRight w:val="0"/>
              <w:marTop w:val="0"/>
              <w:marBottom w:val="0"/>
              <w:divBdr>
                <w:top w:val="none" w:sz="0" w:space="0" w:color="auto"/>
                <w:left w:val="none" w:sz="0" w:space="0" w:color="auto"/>
                <w:bottom w:val="none" w:sz="0" w:space="0" w:color="auto"/>
                <w:right w:val="none" w:sz="0" w:space="0" w:color="auto"/>
              </w:divBdr>
            </w:div>
          </w:divsChild>
        </w:div>
        <w:div w:id="1679690881">
          <w:marLeft w:val="0"/>
          <w:marRight w:val="0"/>
          <w:marTop w:val="0"/>
          <w:marBottom w:val="0"/>
          <w:divBdr>
            <w:top w:val="none" w:sz="0" w:space="0" w:color="auto"/>
            <w:left w:val="none" w:sz="0" w:space="0" w:color="auto"/>
            <w:bottom w:val="none" w:sz="0" w:space="0" w:color="auto"/>
            <w:right w:val="none" w:sz="0" w:space="0" w:color="auto"/>
          </w:divBdr>
          <w:divsChild>
            <w:div w:id="1050302806">
              <w:marLeft w:val="0"/>
              <w:marRight w:val="0"/>
              <w:marTop w:val="0"/>
              <w:marBottom w:val="0"/>
              <w:divBdr>
                <w:top w:val="none" w:sz="0" w:space="0" w:color="auto"/>
                <w:left w:val="none" w:sz="0" w:space="0" w:color="auto"/>
                <w:bottom w:val="none" w:sz="0" w:space="0" w:color="auto"/>
                <w:right w:val="none" w:sz="0" w:space="0" w:color="auto"/>
              </w:divBdr>
            </w:div>
          </w:divsChild>
        </w:div>
        <w:div w:id="1703094419">
          <w:marLeft w:val="0"/>
          <w:marRight w:val="0"/>
          <w:marTop w:val="0"/>
          <w:marBottom w:val="0"/>
          <w:divBdr>
            <w:top w:val="none" w:sz="0" w:space="0" w:color="auto"/>
            <w:left w:val="none" w:sz="0" w:space="0" w:color="auto"/>
            <w:bottom w:val="none" w:sz="0" w:space="0" w:color="auto"/>
            <w:right w:val="none" w:sz="0" w:space="0" w:color="auto"/>
          </w:divBdr>
          <w:divsChild>
            <w:div w:id="872302726">
              <w:marLeft w:val="0"/>
              <w:marRight w:val="0"/>
              <w:marTop w:val="0"/>
              <w:marBottom w:val="0"/>
              <w:divBdr>
                <w:top w:val="none" w:sz="0" w:space="0" w:color="auto"/>
                <w:left w:val="none" w:sz="0" w:space="0" w:color="auto"/>
                <w:bottom w:val="none" w:sz="0" w:space="0" w:color="auto"/>
                <w:right w:val="none" w:sz="0" w:space="0" w:color="auto"/>
              </w:divBdr>
            </w:div>
          </w:divsChild>
        </w:div>
        <w:div w:id="1430196928">
          <w:marLeft w:val="0"/>
          <w:marRight w:val="0"/>
          <w:marTop w:val="0"/>
          <w:marBottom w:val="0"/>
          <w:divBdr>
            <w:top w:val="none" w:sz="0" w:space="0" w:color="auto"/>
            <w:left w:val="none" w:sz="0" w:space="0" w:color="auto"/>
            <w:bottom w:val="none" w:sz="0" w:space="0" w:color="auto"/>
            <w:right w:val="none" w:sz="0" w:space="0" w:color="auto"/>
          </w:divBdr>
          <w:divsChild>
            <w:div w:id="808740049">
              <w:marLeft w:val="0"/>
              <w:marRight w:val="0"/>
              <w:marTop w:val="0"/>
              <w:marBottom w:val="0"/>
              <w:divBdr>
                <w:top w:val="none" w:sz="0" w:space="0" w:color="auto"/>
                <w:left w:val="none" w:sz="0" w:space="0" w:color="auto"/>
                <w:bottom w:val="none" w:sz="0" w:space="0" w:color="auto"/>
                <w:right w:val="none" w:sz="0" w:space="0" w:color="auto"/>
              </w:divBdr>
            </w:div>
          </w:divsChild>
        </w:div>
        <w:div w:id="1484659300">
          <w:marLeft w:val="0"/>
          <w:marRight w:val="0"/>
          <w:marTop w:val="0"/>
          <w:marBottom w:val="0"/>
          <w:divBdr>
            <w:top w:val="none" w:sz="0" w:space="0" w:color="auto"/>
            <w:left w:val="none" w:sz="0" w:space="0" w:color="auto"/>
            <w:bottom w:val="none" w:sz="0" w:space="0" w:color="auto"/>
            <w:right w:val="none" w:sz="0" w:space="0" w:color="auto"/>
          </w:divBdr>
          <w:divsChild>
            <w:div w:id="1612856563">
              <w:marLeft w:val="0"/>
              <w:marRight w:val="0"/>
              <w:marTop w:val="0"/>
              <w:marBottom w:val="0"/>
              <w:divBdr>
                <w:top w:val="none" w:sz="0" w:space="0" w:color="auto"/>
                <w:left w:val="none" w:sz="0" w:space="0" w:color="auto"/>
                <w:bottom w:val="none" w:sz="0" w:space="0" w:color="auto"/>
                <w:right w:val="none" w:sz="0" w:space="0" w:color="auto"/>
              </w:divBdr>
            </w:div>
          </w:divsChild>
        </w:div>
        <w:div w:id="887306084">
          <w:marLeft w:val="0"/>
          <w:marRight w:val="0"/>
          <w:marTop w:val="0"/>
          <w:marBottom w:val="0"/>
          <w:divBdr>
            <w:top w:val="none" w:sz="0" w:space="0" w:color="auto"/>
            <w:left w:val="none" w:sz="0" w:space="0" w:color="auto"/>
            <w:bottom w:val="none" w:sz="0" w:space="0" w:color="auto"/>
            <w:right w:val="none" w:sz="0" w:space="0" w:color="auto"/>
          </w:divBdr>
          <w:divsChild>
            <w:div w:id="123432155">
              <w:marLeft w:val="0"/>
              <w:marRight w:val="0"/>
              <w:marTop w:val="0"/>
              <w:marBottom w:val="0"/>
              <w:divBdr>
                <w:top w:val="none" w:sz="0" w:space="0" w:color="auto"/>
                <w:left w:val="none" w:sz="0" w:space="0" w:color="auto"/>
                <w:bottom w:val="none" w:sz="0" w:space="0" w:color="auto"/>
                <w:right w:val="none" w:sz="0" w:space="0" w:color="auto"/>
              </w:divBdr>
            </w:div>
          </w:divsChild>
        </w:div>
        <w:div w:id="1508906607">
          <w:marLeft w:val="0"/>
          <w:marRight w:val="0"/>
          <w:marTop w:val="0"/>
          <w:marBottom w:val="0"/>
          <w:divBdr>
            <w:top w:val="none" w:sz="0" w:space="0" w:color="auto"/>
            <w:left w:val="none" w:sz="0" w:space="0" w:color="auto"/>
            <w:bottom w:val="none" w:sz="0" w:space="0" w:color="auto"/>
            <w:right w:val="none" w:sz="0" w:space="0" w:color="auto"/>
          </w:divBdr>
          <w:divsChild>
            <w:div w:id="2118525827">
              <w:marLeft w:val="0"/>
              <w:marRight w:val="0"/>
              <w:marTop w:val="0"/>
              <w:marBottom w:val="0"/>
              <w:divBdr>
                <w:top w:val="none" w:sz="0" w:space="0" w:color="auto"/>
                <w:left w:val="none" w:sz="0" w:space="0" w:color="auto"/>
                <w:bottom w:val="none" w:sz="0" w:space="0" w:color="auto"/>
                <w:right w:val="none" w:sz="0" w:space="0" w:color="auto"/>
              </w:divBdr>
            </w:div>
          </w:divsChild>
        </w:div>
        <w:div w:id="141964541">
          <w:marLeft w:val="0"/>
          <w:marRight w:val="0"/>
          <w:marTop w:val="0"/>
          <w:marBottom w:val="0"/>
          <w:divBdr>
            <w:top w:val="none" w:sz="0" w:space="0" w:color="auto"/>
            <w:left w:val="none" w:sz="0" w:space="0" w:color="auto"/>
            <w:bottom w:val="none" w:sz="0" w:space="0" w:color="auto"/>
            <w:right w:val="none" w:sz="0" w:space="0" w:color="auto"/>
          </w:divBdr>
          <w:divsChild>
            <w:div w:id="538397131">
              <w:marLeft w:val="0"/>
              <w:marRight w:val="0"/>
              <w:marTop w:val="0"/>
              <w:marBottom w:val="0"/>
              <w:divBdr>
                <w:top w:val="none" w:sz="0" w:space="0" w:color="auto"/>
                <w:left w:val="none" w:sz="0" w:space="0" w:color="auto"/>
                <w:bottom w:val="none" w:sz="0" w:space="0" w:color="auto"/>
                <w:right w:val="none" w:sz="0" w:space="0" w:color="auto"/>
              </w:divBdr>
            </w:div>
          </w:divsChild>
        </w:div>
        <w:div w:id="92172902">
          <w:marLeft w:val="0"/>
          <w:marRight w:val="0"/>
          <w:marTop w:val="0"/>
          <w:marBottom w:val="0"/>
          <w:divBdr>
            <w:top w:val="none" w:sz="0" w:space="0" w:color="auto"/>
            <w:left w:val="none" w:sz="0" w:space="0" w:color="auto"/>
            <w:bottom w:val="none" w:sz="0" w:space="0" w:color="auto"/>
            <w:right w:val="none" w:sz="0" w:space="0" w:color="auto"/>
          </w:divBdr>
          <w:divsChild>
            <w:div w:id="1583758630">
              <w:marLeft w:val="0"/>
              <w:marRight w:val="0"/>
              <w:marTop w:val="0"/>
              <w:marBottom w:val="0"/>
              <w:divBdr>
                <w:top w:val="none" w:sz="0" w:space="0" w:color="auto"/>
                <w:left w:val="none" w:sz="0" w:space="0" w:color="auto"/>
                <w:bottom w:val="none" w:sz="0" w:space="0" w:color="auto"/>
                <w:right w:val="none" w:sz="0" w:space="0" w:color="auto"/>
              </w:divBdr>
            </w:div>
          </w:divsChild>
        </w:div>
        <w:div w:id="315886693">
          <w:marLeft w:val="0"/>
          <w:marRight w:val="0"/>
          <w:marTop w:val="0"/>
          <w:marBottom w:val="0"/>
          <w:divBdr>
            <w:top w:val="none" w:sz="0" w:space="0" w:color="auto"/>
            <w:left w:val="none" w:sz="0" w:space="0" w:color="auto"/>
            <w:bottom w:val="none" w:sz="0" w:space="0" w:color="auto"/>
            <w:right w:val="none" w:sz="0" w:space="0" w:color="auto"/>
          </w:divBdr>
          <w:divsChild>
            <w:div w:id="1669482495">
              <w:marLeft w:val="0"/>
              <w:marRight w:val="0"/>
              <w:marTop w:val="0"/>
              <w:marBottom w:val="0"/>
              <w:divBdr>
                <w:top w:val="none" w:sz="0" w:space="0" w:color="auto"/>
                <w:left w:val="none" w:sz="0" w:space="0" w:color="auto"/>
                <w:bottom w:val="none" w:sz="0" w:space="0" w:color="auto"/>
                <w:right w:val="none" w:sz="0" w:space="0" w:color="auto"/>
              </w:divBdr>
            </w:div>
          </w:divsChild>
        </w:div>
        <w:div w:id="56436362">
          <w:marLeft w:val="0"/>
          <w:marRight w:val="0"/>
          <w:marTop w:val="0"/>
          <w:marBottom w:val="0"/>
          <w:divBdr>
            <w:top w:val="none" w:sz="0" w:space="0" w:color="auto"/>
            <w:left w:val="none" w:sz="0" w:space="0" w:color="auto"/>
            <w:bottom w:val="none" w:sz="0" w:space="0" w:color="auto"/>
            <w:right w:val="none" w:sz="0" w:space="0" w:color="auto"/>
          </w:divBdr>
          <w:divsChild>
            <w:div w:id="2003704153">
              <w:marLeft w:val="0"/>
              <w:marRight w:val="0"/>
              <w:marTop w:val="0"/>
              <w:marBottom w:val="0"/>
              <w:divBdr>
                <w:top w:val="none" w:sz="0" w:space="0" w:color="auto"/>
                <w:left w:val="none" w:sz="0" w:space="0" w:color="auto"/>
                <w:bottom w:val="none" w:sz="0" w:space="0" w:color="auto"/>
                <w:right w:val="none" w:sz="0" w:space="0" w:color="auto"/>
              </w:divBdr>
            </w:div>
          </w:divsChild>
        </w:div>
        <w:div w:id="505705806">
          <w:marLeft w:val="0"/>
          <w:marRight w:val="0"/>
          <w:marTop w:val="0"/>
          <w:marBottom w:val="0"/>
          <w:divBdr>
            <w:top w:val="none" w:sz="0" w:space="0" w:color="auto"/>
            <w:left w:val="none" w:sz="0" w:space="0" w:color="auto"/>
            <w:bottom w:val="none" w:sz="0" w:space="0" w:color="auto"/>
            <w:right w:val="none" w:sz="0" w:space="0" w:color="auto"/>
          </w:divBdr>
          <w:divsChild>
            <w:div w:id="128715944">
              <w:marLeft w:val="0"/>
              <w:marRight w:val="0"/>
              <w:marTop w:val="0"/>
              <w:marBottom w:val="0"/>
              <w:divBdr>
                <w:top w:val="none" w:sz="0" w:space="0" w:color="auto"/>
                <w:left w:val="none" w:sz="0" w:space="0" w:color="auto"/>
                <w:bottom w:val="none" w:sz="0" w:space="0" w:color="auto"/>
                <w:right w:val="none" w:sz="0" w:space="0" w:color="auto"/>
              </w:divBdr>
            </w:div>
          </w:divsChild>
        </w:div>
        <w:div w:id="694692937">
          <w:marLeft w:val="0"/>
          <w:marRight w:val="0"/>
          <w:marTop w:val="0"/>
          <w:marBottom w:val="0"/>
          <w:divBdr>
            <w:top w:val="none" w:sz="0" w:space="0" w:color="auto"/>
            <w:left w:val="none" w:sz="0" w:space="0" w:color="auto"/>
            <w:bottom w:val="none" w:sz="0" w:space="0" w:color="auto"/>
            <w:right w:val="none" w:sz="0" w:space="0" w:color="auto"/>
          </w:divBdr>
          <w:divsChild>
            <w:div w:id="1712027884">
              <w:marLeft w:val="0"/>
              <w:marRight w:val="0"/>
              <w:marTop w:val="0"/>
              <w:marBottom w:val="0"/>
              <w:divBdr>
                <w:top w:val="none" w:sz="0" w:space="0" w:color="auto"/>
                <w:left w:val="none" w:sz="0" w:space="0" w:color="auto"/>
                <w:bottom w:val="none" w:sz="0" w:space="0" w:color="auto"/>
                <w:right w:val="none" w:sz="0" w:space="0" w:color="auto"/>
              </w:divBdr>
            </w:div>
          </w:divsChild>
        </w:div>
        <w:div w:id="1073233518">
          <w:marLeft w:val="0"/>
          <w:marRight w:val="0"/>
          <w:marTop w:val="0"/>
          <w:marBottom w:val="0"/>
          <w:divBdr>
            <w:top w:val="none" w:sz="0" w:space="0" w:color="auto"/>
            <w:left w:val="none" w:sz="0" w:space="0" w:color="auto"/>
            <w:bottom w:val="none" w:sz="0" w:space="0" w:color="auto"/>
            <w:right w:val="none" w:sz="0" w:space="0" w:color="auto"/>
          </w:divBdr>
          <w:divsChild>
            <w:div w:id="145754865">
              <w:marLeft w:val="0"/>
              <w:marRight w:val="0"/>
              <w:marTop w:val="0"/>
              <w:marBottom w:val="0"/>
              <w:divBdr>
                <w:top w:val="none" w:sz="0" w:space="0" w:color="auto"/>
                <w:left w:val="none" w:sz="0" w:space="0" w:color="auto"/>
                <w:bottom w:val="none" w:sz="0" w:space="0" w:color="auto"/>
                <w:right w:val="none" w:sz="0" w:space="0" w:color="auto"/>
              </w:divBdr>
            </w:div>
          </w:divsChild>
        </w:div>
        <w:div w:id="1042635961">
          <w:marLeft w:val="0"/>
          <w:marRight w:val="0"/>
          <w:marTop w:val="0"/>
          <w:marBottom w:val="0"/>
          <w:divBdr>
            <w:top w:val="none" w:sz="0" w:space="0" w:color="auto"/>
            <w:left w:val="none" w:sz="0" w:space="0" w:color="auto"/>
            <w:bottom w:val="none" w:sz="0" w:space="0" w:color="auto"/>
            <w:right w:val="none" w:sz="0" w:space="0" w:color="auto"/>
          </w:divBdr>
          <w:divsChild>
            <w:div w:id="693464340">
              <w:marLeft w:val="0"/>
              <w:marRight w:val="0"/>
              <w:marTop w:val="0"/>
              <w:marBottom w:val="0"/>
              <w:divBdr>
                <w:top w:val="none" w:sz="0" w:space="0" w:color="auto"/>
                <w:left w:val="none" w:sz="0" w:space="0" w:color="auto"/>
                <w:bottom w:val="none" w:sz="0" w:space="0" w:color="auto"/>
                <w:right w:val="none" w:sz="0" w:space="0" w:color="auto"/>
              </w:divBdr>
            </w:div>
          </w:divsChild>
        </w:div>
        <w:div w:id="871262932">
          <w:marLeft w:val="0"/>
          <w:marRight w:val="0"/>
          <w:marTop w:val="0"/>
          <w:marBottom w:val="0"/>
          <w:divBdr>
            <w:top w:val="none" w:sz="0" w:space="0" w:color="auto"/>
            <w:left w:val="none" w:sz="0" w:space="0" w:color="auto"/>
            <w:bottom w:val="none" w:sz="0" w:space="0" w:color="auto"/>
            <w:right w:val="none" w:sz="0" w:space="0" w:color="auto"/>
          </w:divBdr>
          <w:divsChild>
            <w:div w:id="130904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10b3d6-8fd2-44b5-a59c-31437137e8cf">
      <Terms xmlns="http://schemas.microsoft.com/office/infopath/2007/PartnerControls"/>
    </lcf76f155ced4ddcb4097134ff3c332f>
    <TaxCatchAll xmlns="c12e8702-d510-4df5-aca8-da6af8fd4f3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438910DB24134DB562675F2A161DD1" ma:contentTypeVersion="14" ma:contentTypeDescription="Create a new document." ma:contentTypeScope="" ma:versionID="dbeec8d0cea4ee8a899ccc5d07a09d51">
  <xsd:schema xmlns:xsd="http://www.w3.org/2001/XMLSchema" xmlns:xs="http://www.w3.org/2001/XMLSchema" xmlns:p="http://schemas.microsoft.com/office/2006/metadata/properties" xmlns:ns2="f810b3d6-8fd2-44b5-a59c-31437137e8cf" xmlns:ns3="c12e8702-d510-4df5-aca8-da6af8fd4f34" targetNamespace="http://schemas.microsoft.com/office/2006/metadata/properties" ma:root="true" ma:fieldsID="3dce398069a4af719a46a0a10ee59856" ns2:_="" ns3:_="">
    <xsd:import namespace="f810b3d6-8fd2-44b5-a59c-31437137e8cf"/>
    <xsd:import namespace="c12e8702-d510-4df5-aca8-da6af8fd4f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b3d6-8fd2-44b5-a59c-31437137e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ece98e-2699-4e2a-91ea-798fa10ddf3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2e8702-d510-4df5-aca8-da6af8fd4f3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bcbeba-dcbc-49a6-9e14-243ee63335b9}" ma:internalName="TaxCatchAll" ma:showField="CatchAllData" ma:web="c12e8702-d510-4df5-aca8-da6af8fd4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CCCE59-8838-4694-B5E9-F935DA9CDB8C}">
  <ds:schemaRefs>
    <ds:schemaRef ds:uri="http://schemas.microsoft.com/sharepoint/v3/contenttype/forms"/>
  </ds:schemaRefs>
</ds:datastoreItem>
</file>

<file path=customXml/itemProps2.xml><?xml version="1.0" encoding="utf-8"?>
<ds:datastoreItem xmlns:ds="http://schemas.openxmlformats.org/officeDocument/2006/customXml" ds:itemID="{5518B010-1C71-4246-89EC-C0FA741896DB}">
  <ds:schemaRefs>
    <ds:schemaRef ds:uri="http://purl.org/dc/elements/1.1/"/>
    <ds:schemaRef ds:uri="http://schemas.microsoft.com/office/2006/metadata/properties"/>
    <ds:schemaRef ds:uri="http://schemas.microsoft.com/office/2006/documentManagement/types"/>
    <ds:schemaRef ds:uri="http://purl.org/dc/terms/"/>
    <ds:schemaRef ds:uri="82fadc08-913c-49bc-a50d-df83947c12e0"/>
    <ds:schemaRef ds:uri="http://purl.org/dc/dcmitype/"/>
    <ds:schemaRef ds:uri="99ddf85a-4f53-487e-a037-eb31875d1cd8"/>
    <ds:schemaRef ds:uri="http://schemas.microsoft.com/office/infopath/2007/PartnerControls"/>
    <ds:schemaRef ds:uri="http://schemas.openxmlformats.org/package/2006/metadata/core-properties"/>
    <ds:schemaRef ds:uri="http://www.w3.org/XML/1998/namespace"/>
    <ds:schemaRef ds:uri="f810b3d6-8fd2-44b5-a59c-31437137e8cf"/>
    <ds:schemaRef ds:uri="c12e8702-d510-4df5-aca8-da6af8fd4f34"/>
  </ds:schemaRefs>
</ds:datastoreItem>
</file>

<file path=customXml/itemProps3.xml><?xml version="1.0" encoding="utf-8"?>
<ds:datastoreItem xmlns:ds="http://schemas.openxmlformats.org/officeDocument/2006/customXml" ds:itemID="{7AEC5C2F-8E85-44C3-B903-086AA06AE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b3d6-8fd2-44b5-a59c-31437137e8cf"/>
    <ds:schemaRef ds:uri="c12e8702-d510-4df5-aca8-da6af8fd4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1473</Words>
  <Characters>8398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J</dc:creator>
  <cp:keywords/>
  <dc:description/>
  <cp:lastModifiedBy>McKibbin, L</cp:lastModifiedBy>
  <cp:revision>6</cp:revision>
  <cp:lastPrinted>2022-02-03T13:33:00Z</cp:lastPrinted>
  <dcterms:created xsi:type="dcterms:W3CDTF">2023-12-06T12:35:00Z</dcterms:created>
  <dcterms:modified xsi:type="dcterms:W3CDTF">2025-06-13T08:44:00Z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0x01010062438910DB24134DB562675F2A161DD1</vt:lpwstr>
  </property>
  <property fmtid="{D5CDD505-2E9C-101B-9397-08002B2CF9AE}" pid="3" name="Order">
    <vt:r8>5303800</vt:r8>
  </property>
  <property fmtid="{D5CDD505-2E9C-101B-9397-08002B2CF9AE}" pid="4" name="MediaServiceImageTags">
    <vt:lpwstr/>
  </property>
</Properties>
</file>