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2993A" w14:textId="77777777" w:rsidR="005F08D3" w:rsidRPr="005F08D3" w:rsidRDefault="005F08D3" w:rsidP="005F08D3">
      <w:pPr>
        <w:spacing w:before="100" w:beforeAutospacing="1" w:after="100" w:afterAutospacing="1" w:line="240" w:lineRule="auto"/>
        <w:outlineLvl w:val="1"/>
        <w:rPr>
          <w:rFonts w:ascii="Maiandra GD" w:eastAsia="Times New Roman" w:hAnsi="Maiandra GD" w:cs="Times New Roman"/>
          <w:b/>
          <w:bCs/>
          <w:kern w:val="0"/>
          <w:lang w:eastAsia="en-GB"/>
          <w14:ligatures w14:val="none"/>
        </w:rPr>
      </w:pPr>
      <w:r w:rsidRPr="005F08D3">
        <w:rPr>
          <w:rFonts w:ascii="Maiandra GD" w:eastAsia="Times New Roman" w:hAnsi="Maiandra GD" w:cs="Times New Roman"/>
          <w:b/>
          <w:bCs/>
          <w:kern w:val="0"/>
          <w:lang w:eastAsia="en-GB"/>
          <w14:ligatures w14:val="none"/>
        </w:rPr>
        <w:t>Safer Recruitment and Selection Statement</w:t>
      </w:r>
    </w:p>
    <w:p w14:paraId="62BD1318" w14:textId="67D6D0DA" w:rsidR="005F08D3" w:rsidRPr="005F08D3" w:rsidRDefault="005F08D3" w:rsidP="005F08D3">
      <w:pPr>
        <w:spacing w:before="100" w:beforeAutospacing="1" w:after="100" w:afterAutospacing="1" w:line="240" w:lineRule="auto"/>
        <w:rPr>
          <w:rFonts w:ascii="Maiandra GD" w:eastAsia="Times New Roman" w:hAnsi="Maiandra GD" w:cs="Times New Roman"/>
          <w:kern w:val="0"/>
          <w:lang w:eastAsia="en-GB"/>
          <w14:ligatures w14:val="none"/>
        </w:rPr>
      </w:pPr>
      <w:r>
        <w:rPr>
          <w:rFonts w:ascii="Maiandra GD" w:eastAsia="Times New Roman" w:hAnsi="Maiandra GD" w:cs="Times New Roman"/>
          <w:kern w:val="0"/>
          <w:lang w:eastAsia="en-GB"/>
          <w14:ligatures w14:val="none"/>
        </w:rPr>
        <w:t xml:space="preserve">Hartburn </w:t>
      </w:r>
      <w:r w:rsidRPr="005F08D3">
        <w:rPr>
          <w:rFonts w:ascii="Maiandra GD" w:eastAsia="Times New Roman" w:hAnsi="Maiandra GD" w:cs="Times New Roman"/>
          <w:kern w:val="0"/>
          <w:lang w:eastAsia="en-GB"/>
          <w14:ligatures w14:val="none"/>
        </w:rPr>
        <w:t>is committed to ensuring a safe, fair, and inclusive recruitment process for all candidates. In line with our Equality Information and Objectives Policy, the school:</w:t>
      </w:r>
    </w:p>
    <w:p w14:paraId="0A92756F" w14:textId="77777777" w:rsidR="005F08D3" w:rsidRPr="005F08D3" w:rsidRDefault="005F08D3" w:rsidP="005F08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aiandra GD" w:eastAsia="Times New Roman" w:hAnsi="Maiandra GD" w:cs="Times New Roman"/>
          <w:kern w:val="0"/>
          <w:lang w:eastAsia="en-GB"/>
          <w14:ligatures w14:val="none"/>
        </w:rPr>
      </w:pPr>
      <w:r w:rsidRPr="005F08D3">
        <w:rPr>
          <w:rFonts w:ascii="Maiandra GD" w:eastAsia="Times New Roman" w:hAnsi="Maiandra GD" w:cs="Times New Roman"/>
          <w:b/>
          <w:bCs/>
          <w:kern w:val="0"/>
          <w:lang w:eastAsia="en-GB"/>
          <w14:ligatures w14:val="none"/>
        </w:rPr>
        <w:t>Equal Opportunities</w:t>
      </w:r>
    </w:p>
    <w:p w14:paraId="2FAFE483" w14:textId="77777777" w:rsidR="005F08D3" w:rsidRPr="005F08D3" w:rsidRDefault="005F08D3" w:rsidP="005F08D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Maiandra GD" w:eastAsia="Times New Roman" w:hAnsi="Maiandra GD" w:cs="Times New Roman"/>
          <w:kern w:val="0"/>
          <w:lang w:eastAsia="en-GB"/>
          <w14:ligatures w14:val="none"/>
        </w:rPr>
      </w:pPr>
      <w:r w:rsidRPr="005F08D3">
        <w:rPr>
          <w:rFonts w:ascii="Maiandra GD" w:eastAsia="Times New Roman" w:hAnsi="Maiandra GD" w:cs="Times New Roman"/>
          <w:kern w:val="0"/>
          <w:lang w:eastAsia="en-GB"/>
          <w14:ligatures w14:val="none"/>
        </w:rPr>
        <w:t xml:space="preserve">Will not discriminate against any candidate </w:t>
      </w:r>
      <w:proofErr w:type="gramStart"/>
      <w:r w:rsidRPr="005F08D3">
        <w:rPr>
          <w:rFonts w:ascii="Maiandra GD" w:eastAsia="Times New Roman" w:hAnsi="Maiandra GD" w:cs="Times New Roman"/>
          <w:kern w:val="0"/>
          <w:lang w:eastAsia="en-GB"/>
          <w14:ligatures w14:val="none"/>
        </w:rPr>
        <w:t>on the basis of</w:t>
      </w:r>
      <w:proofErr w:type="gramEnd"/>
      <w:r w:rsidRPr="005F08D3">
        <w:rPr>
          <w:rFonts w:ascii="Maiandra GD" w:eastAsia="Times New Roman" w:hAnsi="Maiandra GD" w:cs="Times New Roman"/>
          <w:kern w:val="0"/>
          <w:lang w:eastAsia="en-GB"/>
          <w14:ligatures w14:val="none"/>
        </w:rPr>
        <w:t xml:space="preserve"> protected characteristics, including disability or gender.</w:t>
      </w:r>
    </w:p>
    <w:p w14:paraId="09DE507B" w14:textId="77777777" w:rsidR="005F08D3" w:rsidRPr="005F08D3" w:rsidRDefault="005F08D3" w:rsidP="005F08D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Maiandra GD" w:eastAsia="Times New Roman" w:hAnsi="Maiandra GD" w:cs="Times New Roman"/>
          <w:kern w:val="0"/>
          <w:lang w:eastAsia="en-GB"/>
          <w14:ligatures w14:val="none"/>
        </w:rPr>
      </w:pPr>
      <w:r w:rsidRPr="005F08D3">
        <w:rPr>
          <w:rFonts w:ascii="Maiandra GD" w:eastAsia="Times New Roman" w:hAnsi="Maiandra GD" w:cs="Times New Roman"/>
          <w:kern w:val="0"/>
          <w:lang w:eastAsia="en-GB"/>
          <w14:ligatures w14:val="none"/>
        </w:rPr>
        <w:t>Promotes diversity, difference, and inclusion throughout the recruitment process.</w:t>
      </w:r>
    </w:p>
    <w:p w14:paraId="30C23ED3" w14:textId="77777777" w:rsidR="005F08D3" w:rsidRPr="005F08D3" w:rsidRDefault="005F08D3" w:rsidP="005F08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aiandra GD" w:eastAsia="Times New Roman" w:hAnsi="Maiandra GD" w:cs="Times New Roman"/>
          <w:kern w:val="0"/>
          <w:lang w:eastAsia="en-GB"/>
          <w14:ligatures w14:val="none"/>
        </w:rPr>
      </w:pPr>
      <w:r w:rsidRPr="005F08D3">
        <w:rPr>
          <w:rFonts w:ascii="Maiandra GD" w:eastAsia="Times New Roman" w:hAnsi="Maiandra GD" w:cs="Times New Roman"/>
          <w:b/>
          <w:bCs/>
          <w:kern w:val="0"/>
          <w:lang w:eastAsia="en-GB"/>
          <w14:ligatures w14:val="none"/>
        </w:rPr>
        <w:t>Reasonable Adjustments</w:t>
      </w:r>
    </w:p>
    <w:p w14:paraId="26F0EAB6" w14:textId="77777777" w:rsidR="005F08D3" w:rsidRPr="005F08D3" w:rsidRDefault="005F08D3" w:rsidP="005F08D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Maiandra GD" w:eastAsia="Times New Roman" w:hAnsi="Maiandra GD" w:cs="Times New Roman"/>
          <w:kern w:val="0"/>
          <w:lang w:eastAsia="en-GB"/>
          <w14:ligatures w14:val="none"/>
        </w:rPr>
      </w:pPr>
      <w:r w:rsidRPr="005F08D3">
        <w:rPr>
          <w:rFonts w:ascii="Maiandra GD" w:eastAsia="Times New Roman" w:hAnsi="Maiandra GD" w:cs="Times New Roman"/>
          <w:kern w:val="0"/>
          <w:lang w:eastAsia="en-GB"/>
          <w14:ligatures w14:val="none"/>
        </w:rPr>
        <w:t>Will make reasonable adjustments to ensure interviews and assessments are accessible.</w:t>
      </w:r>
    </w:p>
    <w:p w14:paraId="03691B97" w14:textId="77777777" w:rsidR="005F08D3" w:rsidRPr="005F08D3" w:rsidRDefault="005F08D3" w:rsidP="005F08D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Maiandra GD" w:eastAsia="Times New Roman" w:hAnsi="Maiandra GD" w:cs="Times New Roman"/>
          <w:kern w:val="0"/>
          <w:lang w:eastAsia="en-GB"/>
          <w14:ligatures w14:val="none"/>
        </w:rPr>
      </w:pPr>
      <w:r w:rsidRPr="005F08D3">
        <w:rPr>
          <w:rFonts w:ascii="Maiandra GD" w:eastAsia="Times New Roman" w:hAnsi="Maiandra GD" w:cs="Times New Roman"/>
          <w:kern w:val="0"/>
          <w:lang w:eastAsia="en-GB"/>
          <w14:ligatures w14:val="none"/>
        </w:rPr>
        <w:t>Candidates are encouraged to notify the school of any adjustments they require when invited to interview.</w:t>
      </w:r>
    </w:p>
    <w:p w14:paraId="725430AA" w14:textId="77777777" w:rsidR="005F08D3" w:rsidRPr="005F08D3" w:rsidRDefault="005F08D3" w:rsidP="005F08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aiandra GD" w:eastAsia="Times New Roman" w:hAnsi="Maiandra GD" w:cs="Times New Roman"/>
          <w:kern w:val="0"/>
          <w:lang w:eastAsia="en-GB"/>
          <w14:ligatures w14:val="none"/>
        </w:rPr>
      </w:pPr>
      <w:r w:rsidRPr="005F08D3">
        <w:rPr>
          <w:rFonts w:ascii="Maiandra GD" w:eastAsia="Times New Roman" w:hAnsi="Maiandra GD" w:cs="Times New Roman"/>
          <w:b/>
          <w:bCs/>
          <w:kern w:val="0"/>
          <w:lang w:eastAsia="en-GB"/>
          <w14:ligatures w14:val="none"/>
        </w:rPr>
        <w:t>Health and Disability</w:t>
      </w:r>
    </w:p>
    <w:p w14:paraId="22DBEE88" w14:textId="77777777" w:rsidR="005F08D3" w:rsidRPr="005F08D3" w:rsidRDefault="005F08D3" w:rsidP="005F08D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Maiandra GD" w:eastAsia="Times New Roman" w:hAnsi="Maiandra GD" w:cs="Times New Roman"/>
          <w:kern w:val="0"/>
          <w:lang w:eastAsia="en-GB"/>
          <w14:ligatures w14:val="none"/>
        </w:rPr>
      </w:pPr>
      <w:r w:rsidRPr="005F08D3">
        <w:rPr>
          <w:rFonts w:ascii="Maiandra GD" w:eastAsia="Times New Roman" w:hAnsi="Maiandra GD" w:cs="Times New Roman"/>
          <w:kern w:val="0"/>
          <w:lang w:eastAsia="en-GB"/>
          <w14:ligatures w14:val="none"/>
        </w:rPr>
        <w:t>Candidates will not be asked about their health or disability prior to a job offer, except where necessary to:</w:t>
      </w:r>
    </w:p>
    <w:p w14:paraId="6A5AAC26" w14:textId="77777777" w:rsidR="005F08D3" w:rsidRPr="005F08D3" w:rsidRDefault="005F08D3" w:rsidP="005F08D3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Maiandra GD" w:eastAsia="Times New Roman" w:hAnsi="Maiandra GD" w:cs="Times New Roman"/>
          <w:kern w:val="0"/>
          <w:lang w:eastAsia="en-GB"/>
          <w14:ligatures w14:val="none"/>
        </w:rPr>
      </w:pPr>
      <w:r w:rsidRPr="005F08D3">
        <w:rPr>
          <w:rFonts w:ascii="Maiandra GD" w:eastAsia="Times New Roman" w:hAnsi="Maiandra GD" w:cs="Times New Roman"/>
          <w:kern w:val="0"/>
          <w:lang w:eastAsia="en-GB"/>
          <w14:ligatures w14:val="none"/>
        </w:rPr>
        <w:t>Assess the ability to perform essential job duties (considering reasonable adjustments).</w:t>
      </w:r>
    </w:p>
    <w:p w14:paraId="338B185B" w14:textId="77777777" w:rsidR="005F08D3" w:rsidRPr="005F08D3" w:rsidRDefault="005F08D3" w:rsidP="005F08D3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Maiandra GD" w:eastAsia="Times New Roman" w:hAnsi="Maiandra GD" w:cs="Times New Roman"/>
          <w:kern w:val="0"/>
          <w:lang w:eastAsia="en-GB"/>
          <w14:ligatures w14:val="none"/>
        </w:rPr>
      </w:pPr>
      <w:r w:rsidRPr="005F08D3">
        <w:rPr>
          <w:rFonts w:ascii="Maiandra GD" w:eastAsia="Times New Roman" w:hAnsi="Maiandra GD" w:cs="Times New Roman"/>
          <w:kern w:val="0"/>
          <w:lang w:eastAsia="en-GB"/>
          <w14:ligatures w14:val="none"/>
        </w:rPr>
        <w:t>Determine fitness to attend an assessment or identify adjustments required for interview/assessment.</w:t>
      </w:r>
    </w:p>
    <w:p w14:paraId="7A3219C5" w14:textId="77777777" w:rsidR="005F08D3" w:rsidRPr="005F08D3" w:rsidRDefault="005F08D3" w:rsidP="005F08D3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Maiandra GD" w:eastAsia="Times New Roman" w:hAnsi="Maiandra GD" w:cs="Times New Roman"/>
          <w:kern w:val="0"/>
          <w:lang w:eastAsia="en-GB"/>
          <w14:ligatures w14:val="none"/>
        </w:rPr>
      </w:pPr>
      <w:r w:rsidRPr="005F08D3">
        <w:rPr>
          <w:rFonts w:ascii="Maiandra GD" w:eastAsia="Times New Roman" w:hAnsi="Maiandra GD" w:cs="Times New Roman"/>
          <w:kern w:val="0"/>
          <w:lang w:eastAsia="en-GB"/>
          <w14:ligatures w14:val="none"/>
        </w:rPr>
        <w:t>Undertake positive action to recruit people with disabilities.</w:t>
      </w:r>
    </w:p>
    <w:p w14:paraId="6F139C0A" w14:textId="77777777" w:rsidR="005F08D3" w:rsidRPr="005F08D3" w:rsidRDefault="005F08D3" w:rsidP="005F08D3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Maiandra GD" w:eastAsia="Times New Roman" w:hAnsi="Maiandra GD" w:cs="Times New Roman"/>
          <w:kern w:val="0"/>
          <w:lang w:eastAsia="en-GB"/>
          <w14:ligatures w14:val="none"/>
        </w:rPr>
      </w:pPr>
      <w:r w:rsidRPr="005F08D3">
        <w:rPr>
          <w:rFonts w:ascii="Maiandra GD" w:eastAsia="Times New Roman" w:hAnsi="Maiandra GD" w:cs="Times New Roman"/>
          <w:kern w:val="0"/>
          <w:lang w:eastAsia="en-GB"/>
          <w14:ligatures w14:val="none"/>
        </w:rPr>
        <w:t>Collect equal opportunities monitoring information (which will not influence recruitment decisions).</w:t>
      </w:r>
    </w:p>
    <w:p w14:paraId="5E56270A" w14:textId="77777777" w:rsidR="005F08D3" w:rsidRPr="005F08D3" w:rsidRDefault="005F08D3" w:rsidP="005F08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aiandra GD" w:eastAsia="Times New Roman" w:hAnsi="Maiandra GD" w:cs="Times New Roman"/>
          <w:kern w:val="0"/>
          <w:lang w:eastAsia="en-GB"/>
          <w14:ligatures w14:val="none"/>
        </w:rPr>
      </w:pPr>
      <w:r w:rsidRPr="005F08D3">
        <w:rPr>
          <w:rFonts w:ascii="Maiandra GD" w:eastAsia="Times New Roman" w:hAnsi="Maiandra GD" w:cs="Times New Roman"/>
          <w:b/>
          <w:bCs/>
          <w:kern w:val="0"/>
          <w:lang w:eastAsia="en-GB"/>
          <w14:ligatures w14:val="none"/>
        </w:rPr>
        <w:t>Governance and Review</w:t>
      </w:r>
    </w:p>
    <w:p w14:paraId="2A248AC4" w14:textId="77777777" w:rsidR="005F08D3" w:rsidRPr="005F08D3" w:rsidRDefault="005F08D3" w:rsidP="005F08D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Maiandra GD" w:eastAsia="Times New Roman" w:hAnsi="Maiandra GD" w:cs="Times New Roman"/>
          <w:kern w:val="0"/>
          <w:lang w:eastAsia="en-GB"/>
          <w14:ligatures w14:val="none"/>
        </w:rPr>
      </w:pPr>
      <w:r w:rsidRPr="005F08D3">
        <w:rPr>
          <w:rFonts w:ascii="Maiandra GD" w:eastAsia="Times New Roman" w:hAnsi="Maiandra GD" w:cs="Times New Roman"/>
          <w:kern w:val="0"/>
          <w:lang w:eastAsia="en-GB"/>
          <w14:ligatures w14:val="none"/>
        </w:rPr>
        <w:t>The governing board will review recruitment procedures annually to ensure they are accessible and do not discriminate directly or indirectly against candidates.</w:t>
      </w:r>
    </w:p>
    <w:p w14:paraId="56EC5CC4" w14:textId="77777777" w:rsidR="005F08D3" w:rsidRPr="005F08D3" w:rsidRDefault="005F08D3" w:rsidP="005F08D3">
      <w:pPr>
        <w:spacing w:before="100" w:beforeAutospacing="1" w:after="100" w:afterAutospacing="1" w:line="240" w:lineRule="auto"/>
        <w:rPr>
          <w:rFonts w:ascii="Maiandra GD" w:eastAsia="Times New Roman" w:hAnsi="Maiandra GD" w:cs="Times New Roman"/>
          <w:kern w:val="0"/>
          <w:lang w:eastAsia="en-GB"/>
          <w14:ligatures w14:val="none"/>
        </w:rPr>
      </w:pPr>
      <w:r w:rsidRPr="005F08D3">
        <w:rPr>
          <w:rFonts w:ascii="Maiandra GD" w:eastAsia="Times New Roman" w:hAnsi="Maiandra GD" w:cs="Times New Roman"/>
          <w:kern w:val="0"/>
          <w:lang w:eastAsia="en-GB"/>
          <w14:ligatures w14:val="none"/>
        </w:rPr>
        <w:t>This statement underlines the school’s commitment to safe recruitment practices and to fostering an inclusive, supportive environment for all applicants.</w:t>
      </w:r>
    </w:p>
    <w:p w14:paraId="4CD0B851" w14:textId="77777777" w:rsidR="004E64BC" w:rsidRPr="00D76150" w:rsidRDefault="004E64BC" w:rsidP="004E64BC">
      <w:pPr>
        <w:pStyle w:val="NoSpacing"/>
        <w:rPr>
          <w:rFonts w:ascii="Maiandra GD" w:hAnsi="Maiandra GD"/>
          <w:b/>
          <w:bCs/>
        </w:rPr>
      </w:pPr>
      <w:r>
        <w:rPr>
          <w:rFonts w:ascii="Maiandra GD" w:hAnsi="Maiandra GD"/>
          <w:b/>
          <w:bCs/>
        </w:rPr>
        <w:t xml:space="preserve">Extract from </w:t>
      </w:r>
      <w:r w:rsidRPr="00D76150">
        <w:rPr>
          <w:rFonts w:ascii="Maiandra GD" w:hAnsi="Maiandra GD"/>
          <w:b/>
          <w:bCs/>
        </w:rPr>
        <w:t xml:space="preserve">PRST Staff Handbook </w:t>
      </w:r>
      <w:r>
        <w:rPr>
          <w:rFonts w:ascii="Maiandra GD" w:hAnsi="Maiandra GD"/>
          <w:b/>
          <w:bCs/>
        </w:rPr>
        <w:t>re -Safer Recruitment and Selection Statement</w:t>
      </w:r>
    </w:p>
    <w:p w14:paraId="7E3BCB4C" w14:textId="77777777" w:rsidR="004E64BC" w:rsidRPr="00D76150" w:rsidRDefault="004E64BC" w:rsidP="004E64BC">
      <w:pPr>
        <w:pStyle w:val="NoSpacing"/>
        <w:rPr>
          <w:rFonts w:ascii="Maiandra GD" w:hAnsi="Maiandra GD"/>
          <w:b/>
          <w:bCs/>
        </w:rPr>
      </w:pPr>
    </w:p>
    <w:p w14:paraId="56F32B94" w14:textId="77777777" w:rsidR="004E64BC" w:rsidRPr="00D76150" w:rsidRDefault="004E64BC" w:rsidP="004E64BC">
      <w:pPr>
        <w:pStyle w:val="NoSpacing"/>
        <w:rPr>
          <w:rFonts w:ascii="Maiandra GD" w:hAnsi="Maiandra GD"/>
          <w:b/>
          <w:bCs/>
        </w:rPr>
      </w:pPr>
      <w:r w:rsidRPr="00D76150">
        <w:rPr>
          <w:rFonts w:ascii="Maiandra GD" w:hAnsi="Maiandra GD"/>
          <w:b/>
          <w:bCs/>
        </w:rPr>
        <w:t xml:space="preserve">Safer Recruitment and Selection </w:t>
      </w:r>
    </w:p>
    <w:p w14:paraId="49DBA81A" w14:textId="77777777" w:rsidR="004E64BC" w:rsidRPr="00D76150" w:rsidRDefault="004E64BC" w:rsidP="004E64BC">
      <w:pPr>
        <w:pStyle w:val="NoSpacing"/>
        <w:rPr>
          <w:rFonts w:ascii="Maiandra GD" w:hAnsi="Maiandra GD"/>
        </w:rPr>
      </w:pPr>
      <w:r w:rsidRPr="00D76150">
        <w:rPr>
          <w:rFonts w:ascii="Maiandra GD" w:hAnsi="Maiandra GD"/>
        </w:rPr>
        <w:t xml:space="preserve">7.1 Equal opportunities </w:t>
      </w:r>
    </w:p>
    <w:p w14:paraId="0ACCD766" w14:textId="77777777" w:rsidR="004E64BC" w:rsidRPr="00D76150" w:rsidRDefault="004E64BC" w:rsidP="004E64BC">
      <w:pPr>
        <w:pStyle w:val="NoSpacing"/>
        <w:rPr>
          <w:rFonts w:ascii="Maiandra GD" w:hAnsi="Maiandra GD"/>
        </w:rPr>
      </w:pPr>
      <w:r w:rsidRPr="00D76150">
        <w:rPr>
          <w:rFonts w:ascii="Maiandra GD" w:hAnsi="Maiandra GD"/>
        </w:rPr>
        <w:t xml:space="preserve">7.1.1 When recruiting, the school will adhere to its Equality Information and Objectives </w:t>
      </w:r>
    </w:p>
    <w:p w14:paraId="6F701162" w14:textId="77777777" w:rsidR="004E64BC" w:rsidRPr="00D76150" w:rsidRDefault="004E64BC" w:rsidP="004E64BC">
      <w:pPr>
        <w:pStyle w:val="NoSpacing"/>
        <w:rPr>
          <w:rFonts w:ascii="Maiandra GD" w:hAnsi="Maiandra GD"/>
        </w:rPr>
      </w:pPr>
      <w:r w:rsidRPr="00D76150">
        <w:rPr>
          <w:rFonts w:ascii="Maiandra GD" w:hAnsi="Maiandra GD"/>
        </w:rPr>
        <w:t>Policy.</w:t>
      </w:r>
    </w:p>
    <w:p w14:paraId="3957D8AF" w14:textId="77777777" w:rsidR="004E64BC" w:rsidRPr="00D76150" w:rsidRDefault="004E64BC" w:rsidP="004E64BC">
      <w:pPr>
        <w:pStyle w:val="NoSpacing"/>
        <w:rPr>
          <w:rFonts w:ascii="Maiandra GD" w:hAnsi="Maiandra GD"/>
        </w:rPr>
      </w:pPr>
      <w:r w:rsidRPr="00D76150">
        <w:rPr>
          <w:rFonts w:ascii="Maiandra GD" w:hAnsi="Maiandra GD"/>
        </w:rPr>
        <w:t xml:space="preserve">7.1.2 The school will not discriminate against any protected characteristics, such as </w:t>
      </w:r>
    </w:p>
    <w:p w14:paraId="7A20839E" w14:textId="77777777" w:rsidR="004E64BC" w:rsidRPr="00D76150" w:rsidRDefault="004E64BC" w:rsidP="004E64BC">
      <w:pPr>
        <w:pStyle w:val="NoSpacing"/>
        <w:rPr>
          <w:rFonts w:ascii="Maiandra GD" w:hAnsi="Maiandra GD"/>
        </w:rPr>
      </w:pPr>
      <w:r w:rsidRPr="00D76150">
        <w:rPr>
          <w:rFonts w:ascii="Maiandra GD" w:hAnsi="Maiandra GD"/>
        </w:rPr>
        <w:t xml:space="preserve">disability or gender, and will always promote difference and inclusion throughout </w:t>
      </w:r>
    </w:p>
    <w:p w14:paraId="4C6640A1" w14:textId="77777777" w:rsidR="004E64BC" w:rsidRPr="00D76150" w:rsidRDefault="004E64BC" w:rsidP="004E64BC">
      <w:pPr>
        <w:pStyle w:val="NoSpacing"/>
        <w:rPr>
          <w:rFonts w:ascii="Maiandra GD" w:hAnsi="Maiandra GD"/>
        </w:rPr>
      </w:pPr>
      <w:r w:rsidRPr="00D76150">
        <w:rPr>
          <w:rFonts w:ascii="Maiandra GD" w:hAnsi="Maiandra GD"/>
        </w:rPr>
        <w:t xml:space="preserve">the school. </w:t>
      </w:r>
    </w:p>
    <w:p w14:paraId="09CA40A0" w14:textId="77777777" w:rsidR="004E64BC" w:rsidRPr="00D76150" w:rsidRDefault="004E64BC" w:rsidP="004E64BC">
      <w:pPr>
        <w:pStyle w:val="NoSpacing"/>
        <w:rPr>
          <w:rFonts w:ascii="Maiandra GD" w:hAnsi="Maiandra GD"/>
        </w:rPr>
      </w:pPr>
      <w:r w:rsidRPr="00D76150">
        <w:rPr>
          <w:rFonts w:ascii="Maiandra GD" w:hAnsi="Maiandra GD"/>
        </w:rPr>
        <w:t xml:space="preserve">7.1.3 The school will, where necessary, make reasonable adjustments to ensure the </w:t>
      </w:r>
    </w:p>
    <w:p w14:paraId="2F1DEF53" w14:textId="77777777" w:rsidR="004E64BC" w:rsidRPr="00D76150" w:rsidRDefault="004E64BC" w:rsidP="004E64BC">
      <w:pPr>
        <w:pStyle w:val="NoSpacing"/>
        <w:rPr>
          <w:rFonts w:ascii="Maiandra GD" w:hAnsi="Maiandra GD"/>
        </w:rPr>
      </w:pPr>
      <w:r w:rsidRPr="00D76150">
        <w:rPr>
          <w:rFonts w:ascii="Maiandra GD" w:hAnsi="Maiandra GD"/>
        </w:rPr>
        <w:t xml:space="preserve">interview is accessible to all candidates. Candidates should inform the school of any </w:t>
      </w:r>
    </w:p>
    <w:p w14:paraId="2A731BA5" w14:textId="77777777" w:rsidR="004E64BC" w:rsidRPr="00D76150" w:rsidRDefault="004E64BC" w:rsidP="004E64BC">
      <w:pPr>
        <w:pStyle w:val="NoSpacing"/>
        <w:rPr>
          <w:rFonts w:ascii="Maiandra GD" w:hAnsi="Maiandra GD"/>
        </w:rPr>
      </w:pPr>
      <w:r w:rsidRPr="00D76150">
        <w:rPr>
          <w:rFonts w:ascii="Maiandra GD" w:hAnsi="Maiandra GD"/>
        </w:rPr>
        <w:t xml:space="preserve">reasonable adjustments that they need when they receive the invitation for an </w:t>
      </w:r>
    </w:p>
    <w:p w14:paraId="1CF85047" w14:textId="77777777" w:rsidR="004E64BC" w:rsidRPr="00D76150" w:rsidRDefault="004E64BC" w:rsidP="004E64BC">
      <w:pPr>
        <w:pStyle w:val="NoSpacing"/>
        <w:rPr>
          <w:rFonts w:ascii="Maiandra GD" w:hAnsi="Maiandra GD"/>
        </w:rPr>
      </w:pPr>
      <w:r w:rsidRPr="00D76150">
        <w:rPr>
          <w:rFonts w:ascii="Maiandra GD" w:hAnsi="Maiandra GD"/>
        </w:rPr>
        <w:t xml:space="preserve">interview. </w:t>
      </w:r>
    </w:p>
    <w:p w14:paraId="7D2C6445" w14:textId="77777777" w:rsidR="004E64BC" w:rsidRPr="00D76150" w:rsidRDefault="004E64BC" w:rsidP="004E64BC">
      <w:pPr>
        <w:pStyle w:val="NoSpacing"/>
        <w:rPr>
          <w:rFonts w:ascii="Maiandra GD" w:hAnsi="Maiandra GD"/>
        </w:rPr>
      </w:pPr>
      <w:r w:rsidRPr="00D76150">
        <w:rPr>
          <w:rFonts w:ascii="Maiandra GD" w:hAnsi="Maiandra GD"/>
        </w:rPr>
        <w:lastRenderedPageBreak/>
        <w:t xml:space="preserve">7.1.4 The governing board will review recruitment procedures annually to ensure they are </w:t>
      </w:r>
    </w:p>
    <w:p w14:paraId="2B0F98EA" w14:textId="77777777" w:rsidR="004E64BC" w:rsidRPr="00D76150" w:rsidRDefault="004E64BC" w:rsidP="004E64BC">
      <w:pPr>
        <w:pStyle w:val="NoSpacing"/>
        <w:rPr>
          <w:rFonts w:ascii="Maiandra GD" w:hAnsi="Maiandra GD"/>
        </w:rPr>
      </w:pPr>
      <w:r w:rsidRPr="00D76150">
        <w:rPr>
          <w:rFonts w:ascii="Maiandra GD" w:hAnsi="Maiandra GD"/>
        </w:rPr>
        <w:t xml:space="preserve">accessible and do not directly or indirectly discriminate against candidates. </w:t>
      </w:r>
    </w:p>
    <w:p w14:paraId="106A0793" w14:textId="77777777" w:rsidR="004E64BC" w:rsidRPr="00D76150" w:rsidRDefault="004E64BC" w:rsidP="004E64BC">
      <w:pPr>
        <w:pStyle w:val="NoSpacing"/>
        <w:rPr>
          <w:rFonts w:ascii="Maiandra GD" w:hAnsi="Maiandra GD"/>
        </w:rPr>
      </w:pPr>
      <w:r w:rsidRPr="00D76150">
        <w:rPr>
          <w:rFonts w:ascii="Maiandra GD" w:hAnsi="Maiandra GD"/>
        </w:rPr>
        <w:t xml:space="preserve">7.1.5 Candidates will not be asked about their health or any disabilities before a job offer </w:t>
      </w:r>
    </w:p>
    <w:p w14:paraId="4EB15F94" w14:textId="77777777" w:rsidR="004E64BC" w:rsidRPr="00D76150" w:rsidRDefault="004E64BC" w:rsidP="004E64BC">
      <w:pPr>
        <w:pStyle w:val="NoSpacing"/>
        <w:rPr>
          <w:rFonts w:ascii="Maiandra GD" w:hAnsi="Maiandra GD"/>
        </w:rPr>
      </w:pPr>
      <w:r w:rsidRPr="00D76150">
        <w:rPr>
          <w:rFonts w:ascii="Maiandra GD" w:hAnsi="Maiandra GD"/>
        </w:rPr>
        <w:t xml:space="preserve">is made, unless one of the following exemptions applies: </w:t>
      </w:r>
    </w:p>
    <w:p w14:paraId="05AC8E0E" w14:textId="77777777" w:rsidR="004E64BC" w:rsidRPr="00D76150" w:rsidRDefault="004E64BC" w:rsidP="004E64BC">
      <w:pPr>
        <w:pStyle w:val="NoSpacing"/>
        <w:rPr>
          <w:rFonts w:ascii="Maiandra GD" w:hAnsi="Maiandra GD"/>
        </w:rPr>
      </w:pPr>
      <w:r w:rsidRPr="00D76150">
        <w:rPr>
          <w:rFonts w:ascii="Maiandra GD" w:hAnsi="Maiandra GD"/>
        </w:rPr>
        <w:t xml:space="preserve">• Questions necessary to establish if an applicant can perform an intrinsic part of </w:t>
      </w:r>
    </w:p>
    <w:p w14:paraId="47D26808" w14:textId="77777777" w:rsidR="004E64BC" w:rsidRPr="00D76150" w:rsidRDefault="004E64BC" w:rsidP="004E64BC">
      <w:pPr>
        <w:pStyle w:val="NoSpacing"/>
        <w:rPr>
          <w:rFonts w:ascii="Maiandra GD" w:hAnsi="Maiandra GD"/>
        </w:rPr>
      </w:pPr>
      <w:r w:rsidRPr="00D76150">
        <w:rPr>
          <w:rFonts w:ascii="Maiandra GD" w:hAnsi="Maiandra GD"/>
        </w:rPr>
        <w:t>the job (subject to any reasonable adjustments)</w:t>
      </w:r>
    </w:p>
    <w:p w14:paraId="6DEDD68B" w14:textId="77777777" w:rsidR="004E64BC" w:rsidRPr="00D76150" w:rsidRDefault="004E64BC" w:rsidP="004E64BC">
      <w:pPr>
        <w:pStyle w:val="NoSpacing"/>
        <w:rPr>
          <w:rFonts w:ascii="Maiandra GD" w:hAnsi="Maiandra GD"/>
        </w:rPr>
      </w:pPr>
      <w:r w:rsidRPr="00D76150">
        <w:rPr>
          <w:rFonts w:ascii="Maiandra GD" w:hAnsi="Maiandra GD"/>
        </w:rPr>
        <w:t xml:space="preserve">• Questions to establish if an applicant is fit to attend an assessment or any </w:t>
      </w:r>
    </w:p>
    <w:p w14:paraId="584C71F4" w14:textId="77777777" w:rsidR="004E64BC" w:rsidRPr="00D76150" w:rsidRDefault="004E64BC" w:rsidP="004E64BC">
      <w:pPr>
        <w:pStyle w:val="NoSpacing"/>
        <w:rPr>
          <w:rFonts w:ascii="Maiandra GD" w:hAnsi="Maiandra GD"/>
        </w:rPr>
      </w:pPr>
      <w:r w:rsidRPr="00D76150">
        <w:rPr>
          <w:rFonts w:ascii="Maiandra GD" w:hAnsi="Maiandra GD"/>
        </w:rPr>
        <w:t>reasonable adjustments that may be needed at interview or assessment</w:t>
      </w:r>
    </w:p>
    <w:p w14:paraId="07BC875E" w14:textId="77777777" w:rsidR="004E64BC" w:rsidRPr="00D76150" w:rsidRDefault="004E64BC" w:rsidP="004E64BC">
      <w:pPr>
        <w:pStyle w:val="NoSpacing"/>
        <w:rPr>
          <w:rFonts w:ascii="Maiandra GD" w:hAnsi="Maiandra GD"/>
        </w:rPr>
      </w:pPr>
      <w:r w:rsidRPr="00D76150">
        <w:rPr>
          <w:rFonts w:ascii="Maiandra GD" w:hAnsi="Maiandra GD"/>
        </w:rPr>
        <w:t xml:space="preserve">• Positive action to recruit people with disabilities </w:t>
      </w:r>
    </w:p>
    <w:p w14:paraId="66A1DFF0" w14:textId="77777777" w:rsidR="004E64BC" w:rsidRPr="00D76150" w:rsidRDefault="004E64BC" w:rsidP="004E64BC">
      <w:pPr>
        <w:pStyle w:val="NoSpacing"/>
        <w:rPr>
          <w:rFonts w:ascii="Maiandra GD" w:hAnsi="Maiandra GD"/>
        </w:rPr>
      </w:pPr>
      <w:r w:rsidRPr="00D76150">
        <w:rPr>
          <w:rFonts w:ascii="Maiandra GD" w:hAnsi="Maiandra GD"/>
        </w:rPr>
        <w:t xml:space="preserve">• Equal opportunities monitoring (which will not form part of the decision-making </w:t>
      </w:r>
    </w:p>
    <w:p w14:paraId="6B18DC44" w14:textId="77777777" w:rsidR="004E64BC" w:rsidRDefault="004E64BC" w:rsidP="004E64BC">
      <w:pPr>
        <w:pStyle w:val="NoSpacing"/>
        <w:rPr>
          <w:rFonts w:ascii="Maiandra GD" w:hAnsi="Maiandra GD"/>
        </w:rPr>
      </w:pPr>
      <w:r w:rsidRPr="00D76150">
        <w:rPr>
          <w:rFonts w:ascii="Maiandra GD" w:hAnsi="Maiandra GD"/>
        </w:rPr>
        <w:t>process)</w:t>
      </w:r>
    </w:p>
    <w:p w14:paraId="33C713FD" w14:textId="77777777" w:rsidR="004E64BC" w:rsidRDefault="004E64BC" w:rsidP="004E64BC">
      <w:pPr>
        <w:pStyle w:val="NoSpacing"/>
        <w:rPr>
          <w:rFonts w:ascii="Maiandra GD" w:hAnsi="Maiandra GD"/>
        </w:rPr>
      </w:pPr>
    </w:p>
    <w:p w14:paraId="0A1C64EC" w14:textId="77777777" w:rsidR="005F08D3" w:rsidRPr="00D76150" w:rsidRDefault="005F08D3" w:rsidP="00D76150">
      <w:pPr>
        <w:pStyle w:val="NoSpacing"/>
        <w:rPr>
          <w:rFonts w:ascii="Maiandra GD" w:hAnsi="Maiandra GD"/>
        </w:rPr>
      </w:pPr>
    </w:p>
    <w:sectPr w:rsidR="005F08D3" w:rsidRPr="00D761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77F66"/>
    <w:multiLevelType w:val="multilevel"/>
    <w:tmpl w:val="6DA4C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2295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98"/>
    <w:rsid w:val="003B25CA"/>
    <w:rsid w:val="003F7CA0"/>
    <w:rsid w:val="004E64BC"/>
    <w:rsid w:val="005F08D3"/>
    <w:rsid w:val="00677F98"/>
    <w:rsid w:val="008564CE"/>
    <w:rsid w:val="00A44E9A"/>
    <w:rsid w:val="00D7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2B73E"/>
  <w15:chartTrackingRefBased/>
  <w15:docId w15:val="{6AF39E6C-13C2-4386-81A2-7241CAF42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7F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7F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7F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7F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7F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7F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7F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7F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7F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7F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7F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7F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7F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7F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7F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7F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7F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7F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7F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7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7F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7F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7F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7F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7F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7F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F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F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7F9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761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416</Words>
  <Characters>2500</Characters>
  <Application>Microsoft Office Word</Application>
  <DocSecurity>0</DocSecurity>
  <Lines>57</Lines>
  <Paragraphs>40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Wain, L</dc:creator>
  <cp:keywords/>
  <dc:description/>
  <cp:lastModifiedBy>Wain, L</cp:lastModifiedBy>
  <cp:revision>4</cp:revision>
  <cp:lastPrinted>2026-03-05T16:30:00Z</cp:lastPrinted>
  <dcterms:created xsi:type="dcterms:W3CDTF">2026-03-05T16:06:00Z</dcterms:created>
  <dcterms:modified xsi:type="dcterms:W3CDTF">2026-03-05T16:30:00Z</dcterms:modified>
</cp:coreProperties>
</file>